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FD1AC0" w14:textId="77777777" w:rsidR="00DE6E0C" w:rsidRPr="00A92ED7" w:rsidRDefault="00C24057">
      <w:pPr>
        <w:pStyle w:val="a0"/>
        <w:spacing w:before="67"/>
        <w:ind w:right="62"/>
        <w:jc w:val="center"/>
      </w:pPr>
      <w:bookmarkStart w:id="0" w:name="_GoBack"/>
      <w:r w:rsidRPr="00A92ED7">
        <w:t>Федеральное государственное образовательное бюджетное учреждение</w:t>
      </w:r>
    </w:p>
    <w:p w14:paraId="5FFD1AC1" w14:textId="77777777" w:rsidR="00DE6E0C" w:rsidRPr="00A92ED7" w:rsidRDefault="00C24057">
      <w:pPr>
        <w:pStyle w:val="a0"/>
        <w:spacing w:before="67"/>
        <w:ind w:right="62"/>
        <w:jc w:val="center"/>
      </w:pPr>
      <w:r w:rsidRPr="00A92ED7">
        <w:t>высшего образования</w:t>
      </w:r>
    </w:p>
    <w:p w14:paraId="5FFD1AC2" w14:textId="77777777" w:rsidR="00DE6E0C" w:rsidRPr="00A92ED7" w:rsidRDefault="00DE6E0C">
      <w:pPr>
        <w:pStyle w:val="a0"/>
        <w:spacing w:before="4"/>
        <w:jc w:val="center"/>
      </w:pPr>
    </w:p>
    <w:p w14:paraId="5FFD1AC3" w14:textId="77777777" w:rsidR="00DE6E0C" w:rsidRPr="00A92ED7" w:rsidRDefault="00C24057">
      <w:pPr>
        <w:pStyle w:val="12"/>
        <w:ind w:left="0" w:right="62"/>
        <w:jc w:val="center"/>
      </w:pPr>
      <w:r w:rsidRPr="00A92ED7">
        <w:t xml:space="preserve">«ФИНАНСОВЫЙ УНИВЕРСИТЕТ ПРИ ПРАВИТЕЛЬСТВЕ </w:t>
      </w:r>
    </w:p>
    <w:p w14:paraId="5FFD1AC4" w14:textId="77777777" w:rsidR="00DE6E0C" w:rsidRPr="00A92ED7" w:rsidRDefault="00C24057">
      <w:pPr>
        <w:pStyle w:val="12"/>
        <w:ind w:left="0" w:right="62"/>
        <w:jc w:val="center"/>
      </w:pPr>
      <w:r w:rsidRPr="00A92ED7">
        <w:t>РОССИЙСКОЙФЕДЕРАЦИИ»</w:t>
      </w:r>
    </w:p>
    <w:p w14:paraId="5FFD1AC5" w14:textId="77777777" w:rsidR="00DE6E0C" w:rsidRPr="00A92ED7" w:rsidRDefault="00DE6E0C">
      <w:pPr>
        <w:jc w:val="center"/>
        <w:rPr>
          <w:b/>
          <w:bCs/>
          <w:sz w:val="28"/>
          <w:szCs w:val="28"/>
        </w:rPr>
      </w:pPr>
    </w:p>
    <w:p w14:paraId="5FFD1AC6" w14:textId="77777777" w:rsidR="00DE6E0C" w:rsidRPr="00A92ED7" w:rsidRDefault="00C24057">
      <w:pPr>
        <w:jc w:val="center"/>
        <w:rPr>
          <w:b/>
          <w:bCs/>
          <w:sz w:val="28"/>
          <w:szCs w:val="28"/>
        </w:rPr>
      </w:pPr>
      <w:r w:rsidRPr="00A92ED7">
        <w:rPr>
          <w:b/>
          <w:bCs/>
          <w:sz w:val="28"/>
          <w:szCs w:val="28"/>
        </w:rPr>
        <w:t>(Финансовый университет)</w:t>
      </w:r>
    </w:p>
    <w:p w14:paraId="5FFD1AC7" w14:textId="77777777" w:rsidR="00DE6E0C" w:rsidRPr="00A92ED7" w:rsidRDefault="00DE6E0C">
      <w:pPr>
        <w:jc w:val="center"/>
        <w:rPr>
          <w:b/>
          <w:bCs/>
          <w:sz w:val="28"/>
          <w:szCs w:val="28"/>
        </w:rPr>
      </w:pPr>
    </w:p>
    <w:p w14:paraId="5FFD1AC8" w14:textId="1CD8D49A" w:rsidR="00DE6E0C" w:rsidRPr="00A92ED7" w:rsidRDefault="00C24057">
      <w:pPr>
        <w:jc w:val="center"/>
      </w:pPr>
      <w:r w:rsidRPr="00A92ED7">
        <w:rPr>
          <w:b/>
          <w:bCs/>
          <w:sz w:val="28"/>
          <w:szCs w:val="28"/>
        </w:rPr>
        <w:t>Департамент</w:t>
      </w:r>
      <w:r w:rsidR="00462E97" w:rsidRPr="00A92ED7">
        <w:rPr>
          <w:b/>
          <w:bCs/>
          <w:sz w:val="28"/>
          <w:szCs w:val="28"/>
        </w:rPr>
        <w:t xml:space="preserve"> </w:t>
      </w:r>
      <w:r w:rsidRPr="00A92ED7">
        <w:rPr>
          <w:b/>
          <w:bCs/>
          <w:sz w:val="28"/>
          <w:szCs w:val="28"/>
        </w:rPr>
        <w:t>социологии</w:t>
      </w:r>
    </w:p>
    <w:p w14:paraId="5FFD1AC9" w14:textId="3CB45293" w:rsidR="00DE6E0C" w:rsidRPr="00A92ED7" w:rsidRDefault="00C24057">
      <w:pPr>
        <w:jc w:val="center"/>
      </w:pPr>
      <w:r w:rsidRPr="00A92ED7">
        <w:rPr>
          <w:b/>
          <w:bCs/>
          <w:sz w:val="28"/>
          <w:szCs w:val="28"/>
        </w:rPr>
        <w:t>Факультета</w:t>
      </w:r>
      <w:r w:rsidR="00462E97" w:rsidRPr="00A92ED7">
        <w:rPr>
          <w:b/>
          <w:bCs/>
          <w:sz w:val="28"/>
          <w:szCs w:val="28"/>
        </w:rPr>
        <w:t xml:space="preserve"> </w:t>
      </w:r>
      <w:r w:rsidRPr="00A92ED7">
        <w:rPr>
          <w:b/>
          <w:bCs/>
          <w:sz w:val="28"/>
          <w:szCs w:val="28"/>
        </w:rPr>
        <w:t>социальных</w:t>
      </w:r>
      <w:r w:rsidR="00462E97" w:rsidRPr="00A92ED7">
        <w:rPr>
          <w:b/>
          <w:bCs/>
          <w:sz w:val="28"/>
          <w:szCs w:val="28"/>
        </w:rPr>
        <w:t xml:space="preserve"> </w:t>
      </w:r>
      <w:r w:rsidRPr="00A92ED7">
        <w:rPr>
          <w:b/>
          <w:bCs/>
          <w:sz w:val="28"/>
          <w:szCs w:val="28"/>
        </w:rPr>
        <w:t>наук</w:t>
      </w:r>
      <w:r w:rsidR="00462E97" w:rsidRPr="00A92ED7">
        <w:rPr>
          <w:b/>
          <w:bCs/>
          <w:sz w:val="28"/>
          <w:szCs w:val="28"/>
        </w:rPr>
        <w:t xml:space="preserve"> </w:t>
      </w:r>
      <w:r w:rsidRPr="00A92ED7">
        <w:rPr>
          <w:b/>
          <w:bCs/>
          <w:sz w:val="28"/>
          <w:szCs w:val="28"/>
        </w:rPr>
        <w:t>и</w:t>
      </w:r>
      <w:r w:rsidR="00462E97" w:rsidRPr="00A92ED7">
        <w:rPr>
          <w:b/>
          <w:bCs/>
          <w:sz w:val="28"/>
          <w:szCs w:val="28"/>
        </w:rPr>
        <w:t xml:space="preserve"> </w:t>
      </w:r>
      <w:r w:rsidRPr="00A92ED7">
        <w:rPr>
          <w:b/>
          <w:bCs/>
          <w:sz w:val="28"/>
          <w:szCs w:val="28"/>
        </w:rPr>
        <w:t>массовых</w:t>
      </w:r>
      <w:r w:rsidR="00462E97" w:rsidRPr="00A92ED7">
        <w:rPr>
          <w:b/>
          <w:bCs/>
          <w:sz w:val="28"/>
          <w:szCs w:val="28"/>
        </w:rPr>
        <w:t xml:space="preserve"> </w:t>
      </w:r>
      <w:r w:rsidRPr="00A92ED7">
        <w:rPr>
          <w:b/>
          <w:bCs/>
          <w:sz w:val="28"/>
          <w:szCs w:val="28"/>
        </w:rPr>
        <w:t>коммуникаций</w:t>
      </w:r>
    </w:p>
    <w:p w14:paraId="5FFD1ACA" w14:textId="77777777" w:rsidR="00DE6E0C" w:rsidRPr="00A92ED7" w:rsidRDefault="00DE6E0C">
      <w:pPr>
        <w:jc w:val="center"/>
        <w:rPr>
          <w:b/>
          <w:bCs/>
          <w:sz w:val="28"/>
          <w:szCs w:val="28"/>
        </w:rPr>
      </w:pPr>
    </w:p>
    <w:tbl>
      <w:tblPr>
        <w:tblW w:w="4700" w:type="pct"/>
        <w:tblInd w:w="-108" w:type="dxa"/>
        <w:tblLayout w:type="fixed"/>
        <w:tblLook w:val="04A0" w:firstRow="1" w:lastRow="0" w:firstColumn="1" w:lastColumn="0" w:noHBand="0" w:noVBand="1"/>
      </w:tblPr>
      <w:tblGrid>
        <w:gridCol w:w="5458"/>
        <w:gridCol w:w="4527"/>
      </w:tblGrid>
      <w:tr w:rsidR="00A92ED7" w:rsidRPr="00A92ED7" w14:paraId="5FFD1AD7" w14:textId="77777777" w:rsidTr="00D533F7">
        <w:tc>
          <w:tcPr>
            <w:tcW w:w="5347" w:type="dxa"/>
          </w:tcPr>
          <w:p w14:paraId="5FFD1ACB" w14:textId="77777777" w:rsidR="00DE6E0C" w:rsidRPr="00A92ED7" w:rsidRDefault="00DE6E0C">
            <w:pPr>
              <w:snapToGrid w:val="0"/>
              <w:jc w:val="center"/>
              <w:rPr>
                <w:sz w:val="28"/>
                <w:szCs w:val="28"/>
              </w:rPr>
            </w:pPr>
          </w:p>
          <w:p w14:paraId="5FFD1ACC" w14:textId="77777777" w:rsidR="00DE6E0C" w:rsidRPr="00A92ED7" w:rsidRDefault="00DE6E0C" w:rsidP="00D533F7">
            <w:pPr>
              <w:jc w:val="center"/>
              <w:rPr>
                <w:sz w:val="28"/>
                <w:szCs w:val="28"/>
              </w:rPr>
            </w:pPr>
          </w:p>
        </w:tc>
        <w:tc>
          <w:tcPr>
            <w:tcW w:w="4435" w:type="dxa"/>
          </w:tcPr>
          <w:p w14:paraId="5FFD1ACD" w14:textId="77777777" w:rsidR="00DE6E0C" w:rsidRPr="00A92ED7" w:rsidRDefault="00DE6E0C">
            <w:pPr>
              <w:snapToGrid w:val="0"/>
              <w:ind w:right="371"/>
              <w:rPr>
                <w:sz w:val="28"/>
                <w:szCs w:val="28"/>
              </w:rPr>
            </w:pPr>
          </w:p>
          <w:p w14:paraId="5FFD1ACE" w14:textId="77777777" w:rsidR="00DE6E0C" w:rsidRPr="00A92ED7" w:rsidRDefault="00C24057">
            <w:pPr>
              <w:rPr>
                <w:sz w:val="28"/>
                <w:szCs w:val="28"/>
              </w:rPr>
            </w:pPr>
            <w:r w:rsidRPr="00A92ED7">
              <w:rPr>
                <w:sz w:val="28"/>
                <w:szCs w:val="28"/>
              </w:rPr>
              <w:t>УТВЕРЖДАЮ</w:t>
            </w:r>
          </w:p>
          <w:p w14:paraId="5FFD1ACF" w14:textId="77777777" w:rsidR="00DE6E0C" w:rsidRPr="00A92ED7" w:rsidRDefault="00DE6E0C">
            <w:pPr>
              <w:jc w:val="center"/>
              <w:rPr>
                <w:sz w:val="28"/>
                <w:szCs w:val="28"/>
              </w:rPr>
            </w:pPr>
          </w:p>
          <w:p w14:paraId="5FFD1AD0" w14:textId="77777777" w:rsidR="00DE6E0C" w:rsidRPr="00A92ED7" w:rsidRDefault="00C24057">
            <w:pPr>
              <w:rPr>
                <w:sz w:val="28"/>
                <w:szCs w:val="28"/>
              </w:rPr>
            </w:pPr>
            <w:r w:rsidRPr="00A92ED7">
              <w:rPr>
                <w:sz w:val="28"/>
                <w:szCs w:val="28"/>
              </w:rPr>
              <w:t xml:space="preserve">Проректор </w:t>
            </w:r>
          </w:p>
          <w:p w14:paraId="5FFD1AD1" w14:textId="77777777" w:rsidR="00DE6E0C" w:rsidRPr="00A92ED7" w:rsidRDefault="00C24057">
            <w:pPr>
              <w:rPr>
                <w:sz w:val="28"/>
                <w:szCs w:val="28"/>
              </w:rPr>
            </w:pPr>
            <w:r w:rsidRPr="00A92ED7">
              <w:rPr>
                <w:sz w:val="28"/>
                <w:szCs w:val="28"/>
              </w:rPr>
              <w:t>по учебной и методической работе</w:t>
            </w:r>
          </w:p>
          <w:p w14:paraId="5FFD1AD2" w14:textId="77777777" w:rsidR="00DE6E0C" w:rsidRPr="00A92ED7" w:rsidRDefault="00DE6E0C">
            <w:pPr>
              <w:jc w:val="center"/>
              <w:rPr>
                <w:sz w:val="28"/>
                <w:szCs w:val="28"/>
              </w:rPr>
            </w:pPr>
          </w:p>
          <w:p w14:paraId="5FFD1AD3" w14:textId="0BAA4FAC" w:rsidR="00DE6E0C" w:rsidRPr="00A92ED7" w:rsidRDefault="00C24057">
            <w:pPr>
              <w:jc w:val="center"/>
              <w:rPr>
                <w:sz w:val="28"/>
                <w:szCs w:val="28"/>
              </w:rPr>
            </w:pPr>
            <w:r w:rsidRPr="00A92ED7">
              <w:rPr>
                <w:sz w:val="28"/>
                <w:szCs w:val="28"/>
              </w:rPr>
              <w:t>__________________Е.А.</w:t>
            </w:r>
            <w:r w:rsidR="00462E97" w:rsidRPr="00A92ED7">
              <w:rPr>
                <w:sz w:val="28"/>
                <w:szCs w:val="28"/>
              </w:rPr>
              <w:t xml:space="preserve"> </w:t>
            </w:r>
            <w:r w:rsidRPr="00A92ED7">
              <w:rPr>
                <w:sz w:val="28"/>
                <w:szCs w:val="28"/>
              </w:rPr>
              <w:t>Каменева</w:t>
            </w:r>
          </w:p>
          <w:p w14:paraId="5FFD1AD4" w14:textId="77777777" w:rsidR="00DE6E0C" w:rsidRPr="00A92ED7" w:rsidRDefault="00DE6E0C">
            <w:pPr>
              <w:jc w:val="center"/>
              <w:rPr>
                <w:sz w:val="28"/>
                <w:szCs w:val="28"/>
              </w:rPr>
            </w:pPr>
          </w:p>
          <w:p w14:paraId="5FFD1AD5" w14:textId="5898C99A" w:rsidR="00DE6E0C" w:rsidRPr="00A92ED7" w:rsidRDefault="00C24057">
            <w:r w:rsidRPr="00A92ED7">
              <w:rPr>
                <w:sz w:val="28"/>
                <w:szCs w:val="28"/>
              </w:rPr>
              <w:t>«</w:t>
            </w:r>
            <w:r w:rsidR="00AC5D27" w:rsidRPr="00A92ED7">
              <w:rPr>
                <w:sz w:val="28"/>
                <w:szCs w:val="28"/>
              </w:rPr>
              <w:t>28» марта 2023</w:t>
            </w:r>
            <w:r w:rsidRPr="00A92ED7">
              <w:rPr>
                <w:sz w:val="28"/>
                <w:szCs w:val="28"/>
              </w:rPr>
              <w:t xml:space="preserve"> г.</w:t>
            </w:r>
          </w:p>
          <w:p w14:paraId="5FFD1AD6" w14:textId="77777777" w:rsidR="00DE6E0C" w:rsidRPr="00A92ED7" w:rsidRDefault="00DE6E0C">
            <w:pPr>
              <w:rPr>
                <w:sz w:val="28"/>
                <w:szCs w:val="28"/>
              </w:rPr>
            </w:pPr>
          </w:p>
        </w:tc>
      </w:tr>
    </w:tbl>
    <w:p w14:paraId="5FFD1AD8" w14:textId="77777777" w:rsidR="00DE6E0C" w:rsidRPr="00A92ED7" w:rsidRDefault="00DE6E0C">
      <w:pPr>
        <w:pStyle w:val="a0"/>
        <w:spacing w:before="6"/>
        <w:rPr>
          <w:sz w:val="32"/>
        </w:rPr>
      </w:pPr>
    </w:p>
    <w:p w14:paraId="5FFD1AD9" w14:textId="77777777" w:rsidR="00DE6E0C" w:rsidRPr="00A92ED7" w:rsidRDefault="00C24057">
      <w:pPr>
        <w:pStyle w:val="12"/>
        <w:ind w:left="1532" w:right="1442"/>
        <w:jc w:val="center"/>
      </w:pPr>
      <w:r w:rsidRPr="00A92ED7">
        <w:t>Александрова Ольга Аркадьевна</w:t>
      </w:r>
    </w:p>
    <w:p w14:paraId="5FFD1ADA" w14:textId="77777777" w:rsidR="00DE6E0C" w:rsidRPr="00A92ED7" w:rsidRDefault="00C24057">
      <w:pPr>
        <w:pStyle w:val="12"/>
        <w:ind w:left="1532" w:right="1442"/>
        <w:jc w:val="center"/>
      </w:pPr>
      <w:r w:rsidRPr="00A92ED7">
        <w:t>Марков Дмитрий Игоревич</w:t>
      </w:r>
    </w:p>
    <w:p w14:paraId="5FFD1ADB" w14:textId="77777777" w:rsidR="00DE6E0C" w:rsidRPr="00A92ED7" w:rsidRDefault="00DE6E0C">
      <w:pPr>
        <w:pStyle w:val="a0"/>
        <w:spacing w:before="11"/>
        <w:rPr>
          <w:b/>
          <w:sz w:val="23"/>
        </w:rPr>
      </w:pPr>
    </w:p>
    <w:p w14:paraId="5FFD1ADC" w14:textId="77777777" w:rsidR="00DE6E0C" w:rsidRPr="00A92ED7" w:rsidRDefault="00C24057">
      <w:pPr>
        <w:pStyle w:val="a0"/>
        <w:spacing w:line="322" w:lineRule="exact"/>
        <w:ind w:left="1525" w:right="1440"/>
        <w:jc w:val="center"/>
        <w:rPr>
          <w:b/>
          <w:bCs/>
          <w:sz w:val="36"/>
          <w:szCs w:val="36"/>
        </w:rPr>
      </w:pPr>
      <w:r w:rsidRPr="00A92ED7">
        <w:rPr>
          <w:b/>
          <w:bCs/>
          <w:sz w:val="36"/>
          <w:szCs w:val="36"/>
        </w:rPr>
        <w:t xml:space="preserve">СОЦИАЛЬНЫЕ ИНИЦИАТИВЫ И ЦИФРОВЫЕ ПРАКТИКИ В СИСТЕМЕ УПРАВЛЕНИЯ ГОРОДОМ </w:t>
      </w:r>
    </w:p>
    <w:p w14:paraId="5FFD1ADD" w14:textId="77777777" w:rsidR="00DE6E0C" w:rsidRPr="00A92ED7" w:rsidRDefault="00DE6E0C">
      <w:pPr>
        <w:pStyle w:val="a0"/>
        <w:spacing w:line="322" w:lineRule="exact"/>
        <w:ind w:right="1440"/>
        <w:rPr>
          <w:b/>
          <w:bCs/>
          <w:sz w:val="36"/>
          <w:szCs w:val="36"/>
        </w:rPr>
      </w:pPr>
    </w:p>
    <w:p w14:paraId="5FFD1ADE" w14:textId="7115F2B4" w:rsidR="00DE6E0C" w:rsidRPr="00A92ED7" w:rsidRDefault="00C24057">
      <w:pPr>
        <w:pStyle w:val="a0"/>
        <w:spacing w:line="322" w:lineRule="exact"/>
        <w:ind w:right="62"/>
        <w:jc w:val="center"/>
      </w:pPr>
      <w:r w:rsidRPr="00A92ED7">
        <w:t>Рабочая</w:t>
      </w:r>
      <w:r w:rsidR="00D973E3" w:rsidRPr="00A92ED7">
        <w:t xml:space="preserve"> </w:t>
      </w:r>
      <w:r w:rsidRPr="00A92ED7">
        <w:t>программа</w:t>
      </w:r>
      <w:r w:rsidR="00D973E3" w:rsidRPr="00A92ED7">
        <w:t xml:space="preserve"> </w:t>
      </w:r>
      <w:r w:rsidRPr="00A92ED7">
        <w:t>дисциплины</w:t>
      </w:r>
    </w:p>
    <w:p w14:paraId="5FFD1ADF" w14:textId="1ED35D31" w:rsidR="00DE6E0C" w:rsidRPr="00A92ED7" w:rsidRDefault="00D973E3">
      <w:pPr>
        <w:pStyle w:val="a0"/>
        <w:spacing w:line="322" w:lineRule="exact"/>
        <w:ind w:right="62"/>
        <w:jc w:val="center"/>
      </w:pPr>
      <w:r w:rsidRPr="00A92ED7">
        <w:t>д</w:t>
      </w:r>
      <w:r w:rsidR="00C24057" w:rsidRPr="00A92ED7">
        <w:t>ля</w:t>
      </w:r>
      <w:r w:rsidRPr="00A92ED7">
        <w:t xml:space="preserve"> </w:t>
      </w:r>
      <w:r w:rsidR="00C24057" w:rsidRPr="00A92ED7">
        <w:t>студентов,</w:t>
      </w:r>
      <w:r w:rsidRPr="00A92ED7">
        <w:t xml:space="preserve"> </w:t>
      </w:r>
      <w:r w:rsidR="00C24057" w:rsidRPr="00A92ED7">
        <w:t>обучающихся</w:t>
      </w:r>
      <w:r w:rsidRPr="00A92ED7">
        <w:t xml:space="preserve"> </w:t>
      </w:r>
      <w:r w:rsidR="00C24057" w:rsidRPr="00A92ED7">
        <w:t>по</w:t>
      </w:r>
      <w:r w:rsidRPr="00A92ED7">
        <w:t xml:space="preserve"> </w:t>
      </w:r>
      <w:r w:rsidR="00C24057" w:rsidRPr="00A92ED7">
        <w:t>направлению</w:t>
      </w:r>
      <w:r w:rsidR="00B53BC1" w:rsidRPr="00A92ED7">
        <w:t xml:space="preserve"> </w:t>
      </w:r>
      <w:r w:rsidR="00C24057" w:rsidRPr="00A92ED7">
        <w:t>подготовки</w:t>
      </w:r>
    </w:p>
    <w:p w14:paraId="5FFD1AE0" w14:textId="30CA6025" w:rsidR="00DE6E0C" w:rsidRPr="00A92ED7" w:rsidRDefault="00C24057">
      <w:pPr>
        <w:pStyle w:val="a0"/>
        <w:ind w:right="62"/>
        <w:jc w:val="center"/>
      </w:pPr>
      <w:r w:rsidRPr="00A92ED7">
        <w:t>39.03.01Социология,</w:t>
      </w:r>
      <w:r w:rsidR="00AC5D27" w:rsidRPr="00A92ED7">
        <w:t xml:space="preserve"> </w:t>
      </w:r>
      <w:r w:rsidRPr="00A92ED7">
        <w:t>ОП</w:t>
      </w:r>
      <w:r w:rsidR="00AC5D27" w:rsidRPr="00A92ED7">
        <w:t xml:space="preserve"> </w:t>
      </w:r>
      <w:r w:rsidRPr="00A92ED7">
        <w:t>«Экономическая</w:t>
      </w:r>
      <w:r w:rsidR="00AC5D27" w:rsidRPr="00A92ED7">
        <w:t xml:space="preserve"> </w:t>
      </w:r>
      <w:r w:rsidRPr="00A92ED7">
        <w:t>социология»</w:t>
      </w:r>
    </w:p>
    <w:p w14:paraId="5FFD1AE1" w14:textId="77777777" w:rsidR="00DE6E0C" w:rsidRPr="00A92ED7" w:rsidRDefault="00C24057">
      <w:pPr>
        <w:pStyle w:val="a0"/>
        <w:ind w:right="62"/>
        <w:jc w:val="center"/>
      </w:pPr>
      <w:r w:rsidRPr="00A92ED7">
        <w:t xml:space="preserve"> профил</w:t>
      </w:r>
      <w:r w:rsidR="00D533F7" w:rsidRPr="00A92ED7">
        <w:t>ь</w:t>
      </w:r>
      <w:r w:rsidRPr="00A92ED7">
        <w:t xml:space="preserve"> «Социальная урбанистика и управление региональным развитием (с частичной реализацией на англ. языке)»</w:t>
      </w:r>
    </w:p>
    <w:p w14:paraId="5FFD1AE2" w14:textId="77777777" w:rsidR="00DE6E0C" w:rsidRPr="00A92ED7" w:rsidRDefault="00DE6E0C">
      <w:pPr>
        <w:pStyle w:val="a0"/>
        <w:rPr>
          <w:sz w:val="42"/>
        </w:rPr>
      </w:pPr>
    </w:p>
    <w:p w14:paraId="5FFD1AE3" w14:textId="2C6722AF" w:rsidR="00DE6E0C" w:rsidRPr="00A92ED7" w:rsidRDefault="00C24057">
      <w:pPr>
        <w:spacing w:line="322" w:lineRule="exact"/>
        <w:jc w:val="center"/>
      </w:pPr>
      <w:r w:rsidRPr="00A92ED7">
        <w:rPr>
          <w:i/>
          <w:sz w:val="28"/>
        </w:rPr>
        <w:t>Рекомендовано</w:t>
      </w:r>
      <w:r w:rsidR="00462E97" w:rsidRPr="00A92ED7">
        <w:rPr>
          <w:i/>
          <w:sz w:val="28"/>
        </w:rPr>
        <w:t xml:space="preserve"> </w:t>
      </w:r>
      <w:r w:rsidRPr="00A92ED7">
        <w:rPr>
          <w:i/>
          <w:sz w:val="28"/>
        </w:rPr>
        <w:t>Ученым</w:t>
      </w:r>
      <w:r w:rsidR="00462E97" w:rsidRPr="00A92ED7">
        <w:rPr>
          <w:i/>
          <w:sz w:val="28"/>
        </w:rPr>
        <w:t xml:space="preserve"> </w:t>
      </w:r>
      <w:r w:rsidRPr="00A92ED7">
        <w:rPr>
          <w:i/>
          <w:sz w:val="28"/>
        </w:rPr>
        <w:t xml:space="preserve">советом </w:t>
      </w:r>
    </w:p>
    <w:p w14:paraId="5FFD1AE4" w14:textId="77777777" w:rsidR="00DE6E0C" w:rsidRPr="00A92ED7" w:rsidRDefault="00C24057">
      <w:pPr>
        <w:spacing w:line="322" w:lineRule="exact"/>
        <w:jc w:val="center"/>
      </w:pPr>
      <w:r w:rsidRPr="00A92ED7">
        <w:rPr>
          <w:i/>
          <w:sz w:val="28"/>
        </w:rPr>
        <w:t>Факультета социальных наук и массовых коммуникаций</w:t>
      </w:r>
    </w:p>
    <w:p w14:paraId="5FFD1AE5" w14:textId="7B24A403" w:rsidR="00DE6E0C" w:rsidRPr="00A92ED7" w:rsidRDefault="00C24057">
      <w:pPr>
        <w:ind w:left="1623" w:right="1437"/>
        <w:jc w:val="center"/>
      </w:pPr>
      <w:r w:rsidRPr="00A92ED7">
        <w:rPr>
          <w:i/>
          <w:sz w:val="28"/>
        </w:rPr>
        <w:t>(протокол№</w:t>
      </w:r>
      <w:r w:rsidR="00AC5D27" w:rsidRPr="00A92ED7">
        <w:rPr>
          <w:i/>
          <w:spacing w:val="-3"/>
          <w:sz w:val="28"/>
        </w:rPr>
        <w:t xml:space="preserve"> 30 </w:t>
      </w:r>
      <w:r w:rsidR="00AC5D27" w:rsidRPr="00A92ED7">
        <w:rPr>
          <w:i/>
          <w:sz w:val="28"/>
        </w:rPr>
        <w:t>от 21 марта 2023г.</w:t>
      </w:r>
      <w:r w:rsidRPr="00A92ED7">
        <w:rPr>
          <w:i/>
          <w:sz w:val="28"/>
        </w:rPr>
        <w:t>)</w:t>
      </w:r>
    </w:p>
    <w:p w14:paraId="5FFD1AE6" w14:textId="77777777" w:rsidR="00DE6E0C" w:rsidRPr="00A92ED7" w:rsidRDefault="00DE6E0C">
      <w:pPr>
        <w:spacing w:line="322" w:lineRule="exact"/>
        <w:jc w:val="center"/>
        <w:rPr>
          <w:i/>
          <w:spacing w:val="-67"/>
          <w:sz w:val="28"/>
        </w:rPr>
      </w:pPr>
    </w:p>
    <w:p w14:paraId="5FFD1AE7" w14:textId="3D9C52E7" w:rsidR="00DE6E0C" w:rsidRPr="00A92ED7" w:rsidRDefault="00C24057">
      <w:pPr>
        <w:spacing w:line="322" w:lineRule="exact"/>
        <w:ind w:left="1623" w:right="1436"/>
        <w:jc w:val="center"/>
      </w:pPr>
      <w:r w:rsidRPr="00A92ED7">
        <w:rPr>
          <w:i/>
          <w:sz w:val="28"/>
        </w:rPr>
        <w:t>Одобрено</w:t>
      </w:r>
      <w:r w:rsidR="00462E97" w:rsidRPr="00A92ED7">
        <w:rPr>
          <w:i/>
          <w:sz w:val="28"/>
        </w:rPr>
        <w:t xml:space="preserve"> </w:t>
      </w:r>
      <w:r w:rsidRPr="00A92ED7">
        <w:rPr>
          <w:i/>
          <w:sz w:val="28"/>
        </w:rPr>
        <w:t>Советом</w:t>
      </w:r>
      <w:r w:rsidR="00462E97" w:rsidRPr="00A92ED7">
        <w:rPr>
          <w:i/>
          <w:sz w:val="28"/>
        </w:rPr>
        <w:t xml:space="preserve"> </w:t>
      </w:r>
      <w:r w:rsidRPr="00A92ED7">
        <w:rPr>
          <w:i/>
          <w:sz w:val="28"/>
        </w:rPr>
        <w:t>учебно-научного</w:t>
      </w:r>
    </w:p>
    <w:p w14:paraId="5FFD1AE8" w14:textId="0AF321DF" w:rsidR="00DE6E0C" w:rsidRPr="00A92ED7" w:rsidRDefault="00C24057">
      <w:pPr>
        <w:spacing w:line="322" w:lineRule="exact"/>
        <w:ind w:right="62"/>
        <w:jc w:val="center"/>
      </w:pPr>
      <w:r w:rsidRPr="00A92ED7">
        <w:rPr>
          <w:i/>
          <w:sz w:val="28"/>
        </w:rPr>
        <w:t>Департамента</w:t>
      </w:r>
      <w:r w:rsidR="00462E97" w:rsidRPr="00A92ED7">
        <w:rPr>
          <w:i/>
          <w:sz w:val="28"/>
        </w:rPr>
        <w:t xml:space="preserve"> </w:t>
      </w:r>
      <w:r w:rsidRPr="00A92ED7">
        <w:rPr>
          <w:i/>
          <w:sz w:val="28"/>
        </w:rPr>
        <w:t>социологии</w:t>
      </w:r>
      <w:r w:rsidR="00462E97" w:rsidRPr="00A92ED7">
        <w:rPr>
          <w:i/>
          <w:sz w:val="28"/>
        </w:rPr>
        <w:t xml:space="preserve"> </w:t>
      </w:r>
      <w:r w:rsidRPr="00A92ED7">
        <w:rPr>
          <w:i/>
          <w:sz w:val="28"/>
        </w:rPr>
        <w:t>Факультета</w:t>
      </w:r>
      <w:r w:rsidR="00462E97" w:rsidRPr="00A92ED7">
        <w:rPr>
          <w:i/>
          <w:sz w:val="28"/>
        </w:rPr>
        <w:t xml:space="preserve"> </w:t>
      </w:r>
      <w:r w:rsidRPr="00A92ED7">
        <w:rPr>
          <w:i/>
          <w:sz w:val="28"/>
        </w:rPr>
        <w:t>социальных</w:t>
      </w:r>
      <w:r w:rsidR="00462E97" w:rsidRPr="00A92ED7">
        <w:rPr>
          <w:i/>
          <w:sz w:val="28"/>
        </w:rPr>
        <w:t xml:space="preserve"> </w:t>
      </w:r>
      <w:r w:rsidRPr="00A92ED7">
        <w:rPr>
          <w:i/>
          <w:sz w:val="28"/>
        </w:rPr>
        <w:t>наук</w:t>
      </w:r>
      <w:r w:rsidR="00462E97" w:rsidRPr="00A92ED7">
        <w:rPr>
          <w:i/>
          <w:sz w:val="28"/>
        </w:rPr>
        <w:t xml:space="preserve"> </w:t>
      </w:r>
      <w:r w:rsidRPr="00A92ED7">
        <w:rPr>
          <w:i/>
          <w:sz w:val="28"/>
        </w:rPr>
        <w:t>и</w:t>
      </w:r>
      <w:r w:rsidR="00462E97" w:rsidRPr="00A92ED7">
        <w:rPr>
          <w:i/>
          <w:sz w:val="28"/>
        </w:rPr>
        <w:t xml:space="preserve"> </w:t>
      </w:r>
      <w:r w:rsidRPr="00A92ED7">
        <w:rPr>
          <w:i/>
          <w:sz w:val="28"/>
        </w:rPr>
        <w:t>массовых</w:t>
      </w:r>
    </w:p>
    <w:p w14:paraId="5FFD1AE9" w14:textId="77777777" w:rsidR="00DE6E0C" w:rsidRPr="00A92ED7" w:rsidRDefault="00C24057">
      <w:pPr>
        <w:ind w:left="1252" w:right="1442"/>
        <w:jc w:val="center"/>
        <w:rPr>
          <w:i/>
          <w:sz w:val="28"/>
        </w:rPr>
      </w:pPr>
      <w:r w:rsidRPr="00A92ED7">
        <w:rPr>
          <w:i/>
          <w:sz w:val="28"/>
        </w:rPr>
        <w:t>коммуникаций</w:t>
      </w:r>
    </w:p>
    <w:p w14:paraId="5FFD1AEA" w14:textId="684F0B1B" w:rsidR="00DE6E0C" w:rsidRPr="00A92ED7" w:rsidRDefault="00C24057">
      <w:pPr>
        <w:ind w:left="1623" w:right="1437"/>
        <w:jc w:val="center"/>
      </w:pPr>
      <w:r w:rsidRPr="00A92ED7">
        <w:rPr>
          <w:i/>
          <w:sz w:val="28"/>
        </w:rPr>
        <w:t>(протокол№</w:t>
      </w:r>
      <w:r w:rsidR="00AC5D27" w:rsidRPr="00A92ED7">
        <w:rPr>
          <w:i/>
          <w:spacing w:val="-3"/>
          <w:sz w:val="28"/>
        </w:rPr>
        <w:t xml:space="preserve"> 09 </w:t>
      </w:r>
      <w:r w:rsidR="00AC5D27" w:rsidRPr="00A92ED7">
        <w:rPr>
          <w:i/>
          <w:sz w:val="28"/>
        </w:rPr>
        <w:t>от 20 февраля 2023</w:t>
      </w:r>
      <w:r w:rsidRPr="00A92ED7">
        <w:rPr>
          <w:i/>
          <w:sz w:val="28"/>
        </w:rPr>
        <w:t xml:space="preserve"> г.)</w:t>
      </w:r>
    </w:p>
    <w:p w14:paraId="5FFD1AEB" w14:textId="77777777" w:rsidR="00DE6E0C" w:rsidRPr="00A92ED7" w:rsidRDefault="00DE6E0C">
      <w:pPr>
        <w:ind w:left="1623" w:right="1437"/>
        <w:jc w:val="center"/>
        <w:rPr>
          <w:i/>
          <w:sz w:val="28"/>
        </w:rPr>
        <w:sectPr w:rsidR="00DE6E0C" w:rsidRPr="00A92ED7">
          <w:footerReference w:type="default" r:id="rId7"/>
          <w:footerReference w:type="first" r:id="rId8"/>
          <w:pgSz w:w="11906" w:h="16838"/>
          <w:pgMar w:top="760" w:right="480" w:bottom="776" w:left="1020" w:header="0" w:footer="720" w:gutter="0"/>
          <w:cols w:space="720"/>
          <w:formProt w:val="0"/>
          <w:titlePg/>
          <w:docGrid w:linePitch="299"/>
        </w:sectPr>
      </w:pPr>
    </w:p>
    <w:p w14:paraId="5FFD1AEC" w14:textId="77777777" w:rsidR="00DE6E0C" w:rsidRPr="00A92ED7" w:rsidRDefault="00C24057">
      <w:pPr>
        <w:pStyle w:val="a0"/>
        <w:spacing w:before="67"/>
        <w:ind w:right="62"/>
        <w:jc w:val="center"/>
      </w:pPr>
      <w:r w:rsidRPr="00A92ED7">
        <w:lastRenderedPageBreak/>
        <w:t>Федеральное государственное образовательное бюджетное учреждение</w:t>
      </w:r>
    </w:p>
    <w:p w14:paraId="5FFD1AED" w14:textId="77777777" w:rsidR="00DE6E0C" w:rsidRPr="00A92ED7" w:rsidRDefault="00C24057">
      <w:pPr>
        <w:pStyle w:val="a0"/>
        <w:spacing w:before="67"/>
        <w:ind w:right="62"/>
        <w:jc w:val="center"/>
      </w:pPr>
      <w:r w:rsidRPr="00A92ED7">
        <w:t>высшего образования</w:t>
      </w:r>
    </w:p>
    <w:p w14:paraId="5FFD1AEE" w14:textId="77777777" w:rsidR="00DE6E0C" w:rsidRPr="00A92ED7" w:rsidRDefault="00DE6E0C">
      <w:pPr>
        <w:pStyle w:val="a0"/>
        <w:spacing w:before="4"/>
        <w:jc w:val="center"/>
      </w:pPr>
    </w:p>
    <w:p w14:paraId="5FFD1AEF" w14:textId="77777777" w:rsidR="00DE6E0C" w:rsidRPr="00A92ED7" w:rsidRDefault="00C24057">
      <w:pPr>
        <w:pStyle w:val="12"/>
        <w:ind w:left="0" w:right="62"/>
        <w:jc w:val="center"/>
      </w:pPr>
      <w:r w:rsidRPr="00A92ED7">
        <w:t xml:space="preserve">«ФИНАНСОВЫЙ УНИВЕРСИТЕТ ПРИ ПРАВИТЕЛЬСТВЕ </w:t>
      </w:r>
    </w:p>
    <w:p w14:paraId="5FFD1AF0" w14:textId="77777777" w:rsidR="00DE6E0C" w:rsidRPr="00A92ED7" w:rsidRDefault="00C24057">
      <w:pPr>
        <w:pStyle w:val="12"/>
        <w:ind w:left="0" w:right="62"/>
        <w:jc w:val="center"/>
      </w:pPr>
      <w:r w:rsidRPr="00A92ED7">
        <w:t>РОССИЙСКОЙФЕДЕРАЦИИ»</w:t>
      </w:r>
    </w:p>
    <w:p w14:paraId="5FFD1AF1" w14:textId="77777777" w:rsidR="00DE6E0C" w:rsidRPr="00A92ED7" w:rsidRDefault="00DE6E0C">
      <w:pPr>
        <w:jc w:val="center"/>
        <w:rPr>
          <w:b/>
          <w:bCs/>
          <w:sz w:val="28"/>
          <w:szCs w:val="28"/>
        </w:rPr>
      </w:pPr>
    </w:p>
    <w:p w14:paraId="5FFD1AF2" w14:textId="77777777" w:rsidR="00DE6E0C" w:rsidRPr="00A92ED7" w:rsidRDefault="00C24057">
      <w:pPr>
        <w:jc w:val="center"/>
        <w:rPr>
          <w:b/>
          <w:bCs/>
          <w:sz w:val="28"/>
          <w:szCs w:val="28"/>
        </w:rPr>
      </w:pPr>
      <w:r w:rsidRPr="00A92ED7">
        <w:rPr>
          <w:b/>
          <w:bCs/>
          <w:sz w:val="28"/>
          <w:szCs w:val="28"/>
        </w:rPr>
        <w:t>(Финансовый университет)</w:t>
      </w:r>
    </w:p>
    <w:p w14:paraId="5FFD1AF3" w14:textId="77777777" w:rsidR="00DE6E0C" w:rsidRPr="00A92ED7" w:rsidRDefault="00DE6E0C">
      <w:pPr>
        <w:jc w:val="center"/>
        <w:rPr>
          <w:b/>
          <w:bCs/>
          <w:sz w:val="28"/>
          <w:szCs w:val="28"/>
        </w:rPr>
      </w:pPr>
    </w:p>
    <w:p w14:paraId="5FFD1AF4" w14:textId="4560DF0D" w:rsidR="00DE6E0C" w:rsidRPr="00A92ED7" w:rsidRDefault="00C24057">
      <w:pPr>
        <w:jc w:val="center"/>
      </w:pPr>
      <w:r w:rsidRPr="00A92ED7">
        <w:rPr>
          <w:b/>
          <w:bCs/>
          <w:sz w:val="28"/>
          <w:szCs w:val="28"/>
        </w:rPr>
        <w:t>Департамент</w:t>
      </w:r>
      <w:r w:rsidR="00462E97" w:rsidRPr="00A92ED7">
        <w:rPr>
          <w:b/>
          <w:bCs/>
          <w:sz w:val="28"/>
          <w:szCs w:val="28"/>
        </w:rPr>
        <w:t xml:space="preserve"> </w:t>
      </w:r>
      <w:r w:rsidRPr="00A92ED7">
        <w:rPr>
          <w:b/>
          <w:bCs/>
          <w:sz w:val="28"/>
          <w:szCs w:val="28"/>
        </w:rPr>
        <w:t>социологии</w:t>
      </w:r>
    </w:p>
    <w:p w14:paraId="5FFD1AF5" w14:textId="756C287A" w:rsidR="00DE6E0C" w:rsidRPr="00A92ED7" w:rsidRDefault="00C24057">
      <w:pPr>
        <w:jc w:val="center"/>
      </w:pPr>
      <w:r w:rsidRPr="00A92ED7">
        <w:rPr>
          <w:b/>
          <w:bCs/>
          <w:sz w:val="28"/>
          <w:szCs w:val="28"/>
        </w:rPr>
        <w:t>Факультета</w:t>
      </w:r>
      <w:r w:rsidR="00462E97" w:rsidRPr="00A92ED7">
        <w:rPr>
          <w:b/>
          <w:bCs/>
          <w:sz w:val="28"/>
          <w:szCs w:val="28"/>
        </w:rPr>
        <w:t xml:space="preserve"> </w:t>
      </w:r>
      <w:r w:rsidRPr="00A92ED7">
        <w:rPr>
          <w:b/>
          <w:bCs/>
          <w:sz w:val="28"/>
          <w:szCs w:val="28"/>
        </w:rPr>
        <w:t>социальных</w:t>
      </w:r>
      <w:r w:rsidR="00462E97" w:rsidRPr="00A92ED7">
        <w:rPr>
          <w:b/>
          <w:bCs/>
          <w:sz w:val="28"/>
          <w:szCs w:val="28"/>
        </w:rPr>
        <w:t xml:space="preserve"> </w:t>
      </w:r>
      <w:r w:rsidRPr="00A92ED7">
        <w:rPr>
          <w:b/>
          <w:bCs/>
          <w:sz w:val="28"/>
          <w:szCs w:val="28"/>
        </w:rPr>
        <w:t>наук</w:t>
      </w:r>
      <w:r w:rsidR="00462E97" w:rsidRPr="00A92ED7">
        <w:rPr>
          <w:b/>
          <w:bCs/>
          <w:sz w:val="28"/>
          <w:szCs w:val="28"/>
        </w:rPr>
        <w:t xml:space="preserve"> </w:t>
      </w:r>
      <w:r w:rsidRPr="00A92ED7">
        <w:rPr>
          <w:b/>
          <w:bCs/>
          <w:sz w:val="28"/>
          <w:szCs w:val="28"/>
        </w:rPr>
        <w:t>и</w:t>
      </w:r>
      <w:r w:rsidR="00462E97" w:rsidRPr="00A92ED7">
        <w:rPr>
          <w:b/>
          <w:bCs/>
          <w:sz w:val="28"/>
          <w:szCs w:val="28"/>
        </w:rPr>
        <w:t xml:space="preserve"> </w:t>
      </w:r>
      <w:r w:rsidRPr="00A92ED7">
        <w:rPr>
          <w:b/>
          <w:bCs/>
          <w:sz w:val="28"/>
          <w:szCs w:val="28"/>
        </w:rPr>
        <w:t>массовых</w:t>
      </w:r>
      <w:r w:rsidR="00462E97" w:rsidRPr="00A92ED7">
        <w:rPr>
          <w:b/>
          <w:bCs/>
          <w:sz w:val="28"/>
          <w:szCs w:val="28"/>
        </w:rPr>
        <w:t xml:space="preserve"> </w:t>
      </w:r>
      <w:r w:rsidRPr="00A92ED7">
        <w:rPr>
          <w:b/>
          <w:bCs/>
          <w:sz w:val="28"/>
          <w:szCs w:val="28"/>
        </w:rPr>
        <w:t>коммуникаций</w:t>
      </w:r>
    </w:p>
    <w:p w14:paraId="5FFD1AF6" w14:textId="77777777" w:rsidR="00DE6E0C" w:rsidRPr="00A92ED7" w:rsidRDefault="00DE6E0C">
      <w:pPr>
        <w:pStyle w:val="a0"/>
        <w:ind w:left="6495"/>
        <w:rPr>
          <w:b/>
          <w:bCs/>
          <w:sz w:val="27"/>
        </w:rPr>
      </w:pPr>
    </w:p>
    <w:p w14:paraId="5FFD1AF7" w14:textId="77777777" w:rsidR="00DE6E0C" w:rsidRPr="00A92ED7" w:rsidRDefault="00DE6E0C">
      <w:pPr>
        <w:pStyle w:val="a0"/>
        <w:spacing w:before="6"/>
        <w:rPr>
          <w:b/>
          <w:sz w:val="27"/>
        </w:rPr>
      </w:pPr>
    </w:p>
    <w:p w14:paraId="5FFD1AF8" w14:textId="77777777" w:rsidR="00DE6E0C" w:rsidRPr="00A92ED7" w:rsidRDefault="00DE6E0C">
      <w:pPr>
        <w:pStyle w:val="a0"/>
        <w:spacing w:before="6"/>
      </w:pPr>
    </w:p>
    <w:p w14:paraId="5FFD1AF9" w14:textId="77777777" w:rsidR="00DE6E0C" w:rsidRPr="00A92ED7" w:rsidRDefault="00DE6E0C">
      <w:pPr>
        <w:pStyle w:val="a0"/>
        <w:spacing w:before="6"/>
      </w:pPr>
    </w:p>
    <w:p w14:paraId="5FFD1AFA" w14:textId="77777777" w:rsidR="00DE6E0C" w:rsidRPr="00A92ED7" w:rsidRDefault="00DE6E0C">
      <w:pPr>
        <w:pStyle w:val="a0"/>
        <w:spacing w:before="6"/>
      </w:pPr>
    </w:p>
    <w:p w14:paraId="5FFD1AFB" w14:textId="77777777" w:rsidR="00DE6E0C" w:rsidRPr="00A92ED7" w:rsidRDefault="00DE6E0C">
      <w:pPr>
        <w:pStyle w:val="a0"/>
        <w:spacing w:before="6"/>
      </w:pPr>
    </w:p>
    <w:p w14:paraId="5FFD1AFC" w14:textId="77777777" w:rsidR="00DE6E0C" w:rsidRPr="00A92ED7" w:rsidRDefault="00DE6E0C">
      <w:pPr>
        <w:pStyle w:val="a0"/>
        <w:spacing w:before="6"/>
        <w:rPr>
          <w:sz w:val="32"/>
        </w:rPr>
      </w:pPr>
    </w:p>
    <w:p w14:paraId="5FFD1AFD" w14:textId="77777777" w:rsidR="00DE6E0C" w:rsidRPr="00A92ED7" w:rsidRDefault="00C24057">
      <w:pPr>
        <w:pStyle w:val="12"/>
        <w:ind w:left="1532" w:right="1442"/>
        <w:jc w:val="center"/>
      </w:pPr>
      <w:r w:rsidRPr="00A92ED7">
        <w:t>Александрова Ольга Аркадьевна</w:t>
      </w:r>
    </w:p>
    <w:p w14:paraId="5FFD1AFE" w14:textId="77777777" w:rsidR="00DE6E0C" w:rsidRPr="00A92ED7" w:rsidRDefault="00C24057">
      <w:pPr>
        <w:pStyle w:val="12"/>
        <w:ind w:left="1532" w:right="1442"/>
        <w:jc w:val="center"/>
      </w:pPr>
      <w:r w:rsidRPr="00A92ED7">
        <w:t>Марков Дмитрий Игоревич</w:t>
      </w:r>
    </w:p>
    <w:p w14:paraId="5FFD1AFF" w14:textId="77777777" w:rsidR="00DE6E0C" w:rsidRPr="00A92ED7" w:rsidRDefault="00DE6E0C">
      <w:pPr>
        <w:pStyle w:val="12"/>
        <w:ind w:left="1532" w:right="1442"/>
        <w:jc w:val="center"/>
      </w:pPr>
    </w:p>
    <w:p w14:paraId="5FFD1B00" w14:textId="77777777" w:rsidR="00DE6E0C" w:rsidRPr="00A92ED7" w:rsidRDefault="00DE6E0C">
      <w:pPr>
        <w:pStyle w:val="12"/>
        <w:ind w:left="1532" w:right="1442"/>
        <w:jc w:val="center"/>
      </w:pPr>
    </w:p>
    <w:p w14:paraId="5FFD1B01" w14:textId="77777777" w:rsidR="00DE6E0C" w:rsidRPr="00A92ED7" w:rsidRDefault="00DE6E0C">
      <w:pPr>
        <w:pStyle w:val="a0"/>
        <w:spacing w:before="11"/>
        <w:rPr>
          <w:b/>
          <w:sz w:val="23"/>
        </w:rPr>
      </w:pPr>
    </w:p>
    <w:p w14:paraId="5FFD1B02" w14:textId="77777777" w:rsidR="00DE6E0C" w:rsidRPr="00A92ED7" w:rsidRDefault="00C24057">
      <w:pPr>
        <w:pStyle w:val="a0"/>
        <w:spacing w:before="317" w:line="322" w:lineRule="exact"/>
        <w:ind w:left="1528" w:right="1442"/>
        <w:jc w:val="center"/>
        <w:rPr>
          <w:b/>
          <w:bCs/>
          <w:sz w:val="36"/>
          <w:szCs w:val="36"/>
        </w:rPr>
      </w:pPr>
      <w:r w:rsidRPr="00A92ED7">
        <w:rPr>
          <w:b/>
          <w:bCs/>
          <w:sz w:val="36"/>
          <w:szCs w:val="36"/>
        </w:rPr>
        <w:t xml:space="preserve">СОЦИАЛЬНЫЕ ИНИЦИАТИВЫ И ЦИФРОВЫЕ ПРАКТИКИ В СИСТЕМЕ УПРАВЛЕНИЯ ГОРОДОМ </w:t>
      </w:r>
    </w:p>
    <w:p w14:paraId="5FFD1B03" w14:textId="182BB8B4" w:rsidR="00DE6E0C" w:rsidRPr="00A92ED7" w:rsidRDefault="00C24057">
      <w:pPr>
        <w:pStyle w:val="a0"/>
        <w:spacing w:before="317" w:line="322" w:lineRule="exact"/>
        <w:ind w:left="1528" w:right="1442"/>
        <w:jc w:val="center"/>
      </w:pPr>
      <w:r w:rsidRPr="00A92ED7">
        <w:t>Рабочая</w:t>
      </w:r>
      <w:r w:rsidR="00305B15" w:rsidRPr="00A92ED7">
        <w:t xml:space="preserve"> </w:t>
      </w:r>
      <w:r w:rsidRPr="00A92ED7">
        <w:t>программа</w:t>
      </w:r>
      <w:r w:rsidR="00305B15" w:rsidRPr="00A92ED7">
        <w:t xml:space="preserve"> </w:t>
      </w:r>
      <w:r w:rsidRPr="00A92ED7">
        <w:t>дисциплины</w:t>
      </w:r>
    </w:p>
    <w:p w14:paraId="5FFD1B04" w14:textId="228AA3CF" w:rsidR="00DE6E0C" w:rsidRPr="00A92ED7" w:rsidRDefault="00312424">
      <w:pPr>
        <w:pStyle w:val="a0"/>
        <w:ind w:left="1527" w:right="1442"/>
        <w:jc w:val="center"/>
      </w:pPr>
      <w:r w:rsidRPr="00A92ED7">
        <w:t>д</w:t>
      </w:r>
      <w:r w:rsidR="00C24057" w:rsidRPr="00A92ED7">
        <w:t>ля</w:t>
      </w:r>
      <w:r w:rsidR="00305B15" w:rsidRPr="00A92ED7">
        <w:t xml:space="preserve"> </w:t>
      </w:r>
      <w:r w:rsidR="00C24057" w:rsidRPr="00A92ED7">
        <w:t>студентов,</w:t>
      </w:r>
      <w:r w:rsidRPr="00A92ED7">
        <w:t xml:space="preserve"> </w:t>
      </w:r>
      <w:r w:rsidR="00C24057" w:rsidRPr="00A92ED7">
        <w:t>обучающихся</w:t>
      </w:r>
      <w:r w:rsidRPr="00A92ED7">
        <w:t xml:space="preserve"> </w:t>
      </w:r>
      <w:r w:rsidR="00C24057" w:rsidRPr="00A92ED7">
        <w:t>по</w:t>
      </w:r>
      <w:r w:rsidRPr="00A92ED7">
        <w:t xml:space="preserve"> </w:t>
      </w:r>
      <w:r w:rsidR="00C24057" w:rsidRPr="00A92ED7">
        <w:t>направлению</w:t>
      </w:r>
      <w:r w:rsidRPr="00A92ED7">
        <w:t xml:space="preserve"> </w:t>
      </w:r>
      <w:r w:rsidR="00C24057" w:rsidRPr="00A92ED7">
        <w:t>подготовки</w:t>
      </w:r>
    </w:p>
    <w:p w14:paraId="5FFD1B05" w14:textId="50ADE925" w:rsidR="00DE6E0C" w:rsidRPr="00A92ED7" w:rsidRDefault="00C24057">
      <w:pPr>
        <w:pStyle w:val="a0"/>
        <w:ind w:left="2412"/>
      </w:pPr>
      <w:r w:rsidRPr="00A92ED7">
        <w:t>39.03.01Социология,</w:t>
      </w:r>
      <w:r w:rsidR="00AC5D27" w:rsidRPr="00A92ED7">
        <w:t xml:space="preserve"> </w:t>
      </w:r>
      <w:r w:rsidRPr="00A92ED7">
        <w:t>ОП«Экономическаясоциология»</w:t>
      </w:r>
    </w:p>
    <w:p w14:paraId="5FFD1B06" w14:textId="77777777" w:rsidR="00DE6E0C" w:rsidRPr="00A92ED7" w:rsidRDefault="00C24057">
      <w:pPr>
        <w:pStyle w:val="a0"/>
        <w:ind w:right="62"/>
        <w:jc w:val="center"/>
      </w:pPr>
      <w:r w:rsidRPr="00A92ED7">
        <w:t xml:space="preserve"> профил</w:t>
      </w:r>
      <w:r w:rsidR="00D533F7" w:rsidRPr="00A92ED7">
        <w:t>ь</w:t>
      </w:r>
      <w:r w:rsidRPr="00A92ED7">
        <w:t xml:space="preserve"> «Социальная урбанистика и управление региональным развитием (с частичной реализацией на англ. языке)</w:t>
      </w:r>
    </w:p>
    <w:p w14:paraId="5FFD1B07" w14:textId="77777777" w:rsidR="00DE6E0C" w:rsidRPr="00A92ED7" w:rsidRDefault="00DE6E0C">
      <w:pPr>
        <w:pStyle w:val="a0"/>
        <w:ind w:left="2412"/>
      </w:pPr>
    </w:p>
    <w:p w14:paraId="5FFD1B08" w14:textId="77777777" w:rsidR="00DE6E0C" w:rsidRPr="00A92ED7" w:rsidRDefault="00DE6E0C">
      <w:pPr>
        <w:pStyle w:val="a0"/>
        <w:rPr>
          <w:sz w:val="42"/>
        </w:rPr>
      </w:pPr>
    </w:p>
    <w:p w14:paraId="5FFD1B09" w14:textId="77777777" w:rsidR="00DE6E0C" w:rsidRPr="00A92ED7" w:rsidRDefault="00DE6E0C">
      <w:pPr>
        <w:pStyle w:val="a0"/>
        <w:rPr>
          <w:i/>
          <w:sz w:val="26"/>
        </w:rPr>
      </w:pPr>
    </w:p>
    <w:p w14:paraId="5FFD1B0A" w14:textId="77777777" w:rsidR="00DE6E0C" w:rsidRPr="00A92ED7" w:rsidRDefault="00DE6E0C">
      <w:pPr>
        <w:pStyle w:val="a0"/>
        <w:rPr>
          <w:i/>
          <w:sz w:val="26"/>
        </w:rPr>
      </w:pPr>
    </w:p>
    <w:p w14:paraId="5FFD1B0B" w14:textId="77777777" w:rsidR="00DE6E0C" w:rsidRPr="00A92ED7" w:rsidRDefault="00DE6E0C">
      <w:pPr>
        <w:pStyle w:val="a0"/>
        <w:rPr>
          <w:i/>
          <w:sz w:val="26"/>
        </w:rPr>
      </w:pPr>
    </w:p>
    <w:p w14:paraId="5FFD1B0C" w14:textId="77777777" w:rsidR="00DE6E0C" w:rsidRPr="00A92ED7" w:rsidRDefault="00DE6E0C">
      <w:pPr>
        <w:pStyle w:val="a0"/>
        <w:spacing w:before="4"/>
        <w:rPr>
          <w:i/>
          <w:sz w:val="26"/>
        </w:rPr>
      </w:pPr>
    </w:p>
    <w:p w14:paraId="5FFD1B0D" w14:textId="77777777" w:rsidR="00DE6E0C" w:rsidRPr="00A92ED7" w:rsidRDefault="00DE6E0C">
      <w:pPr>
        <w:pStyle w:val="a0"/>
        <w:spacing w:before="4"/>
        <w:rPr>
          <w:i/>
          <w:sz w:val="26"/>
        </w:rPr>
      </w:pPr>
    </w:p>
    <w:p w14:paraId="5FFD1B0E" w14:textId="77777777" w:rsidR="00DE6E0C" w:rsidRPr="00A92ED7" w:rsidRDefault="00DE6E0C">
      <w:pPr>
        <w:pStyle w:val="a0"/>
        <w:spacing w:before="4"/>
        <w:rPr>
          <w:i/>
          <w:sz w:val="26"/>
        </w:rPr>
      </w:pPr>
    </w:p>
    <w:p w14:paraId="5FFD1B0F" w14:textId="77777777" w:rsidR="00DE6E0C" w:rsidRPr="00A92ED7" w:rsidRDefault="00DE6E0C">
      <w:pPr>
        <w:pStyle w:val="a0"/>
        <w:spacing w:before="4"/>
        <w:rPr>
          <w:i/>
          <w:sz w:val="26"/>
        </w:rPr>
      </w:pPr>
    </w:p>
    <w:p w14:paraId="5FFD1B10" w14:textId="77777777" w:rsidR="00DE6E0C" w:rsidRPr="00A92ED7" w:rsidRDefault="00DE6E0C">
      <w:pPr>
        <w:pStyle w:val="a0"/>
        <w:spacing w:before="4"/>
        <w:rPr>
          <w:i/>
          <w:sz w:val="36"/>
        </w:rPr>
      </w:pPr>
    </w:p>
    <w:p w14:paraId="5FFD1B11" w14:textId="77777777" w:rsidR="00DE6E0C" w:rsidRPr="00A92ED7" w:rsidRDefault="00DE6E0C">
      <w:pPr>
        <w:pStyle w:val="a0"/>
        <w:spacing w:before="4"/>
        <w:jc w:val="center"/>
        <w:rPr>
          <w:i/>
          <w:sz w:val="36"/>
        </w:rPr>
      </w:pPr>
    </w:p>
    <w:p w14:paraId="5FFD1B12" w14:textId="77777777" w:rsidR="00DE6E0C" w:rsidRPr="00A92ED7" w:rsidRDefault="00C24057">
      <w:pPr>
        <w:pStyle w:val="2"/>
        <w:tabs>
          <w:tab w:val="left" w:pos="426"/>
        </w:tabs>
        <w:ind w:left="0" w:right="62"/>
        <w:jc w:val="center"/>
        <w:sectPr w:rsidR="00DE6E0C" w:rsidRPr="00A92ED7">
          <w:footerReference w:type="default" r:id="rId9"/>
          <w:pgSz w:w="11906" w:h="16838"/>
          <w:pgMar w:top="760" w:right="480" w:bottom="776" w:left="1020" w:header="0" w:footer="720" w:gutter="0"/>
          <w:pgNumType w:start="1"/>
          <w:cols w:space="720"/>
          <w:formProt w:val="0"/>
          <w:docGrid w:linePitch="360"/>
        </w:sectPr>
      </w:pPr>
      <w:r w:rsidRPr="00A92ED7">
        <w:t>Москва2023</w:t>
      </w:r>
    </w:p>
    <w:p w14:paraId="5FFD1B1C" w14:textId="77777777" w:rsidR="00DE6E0C" w:rsidRPr="00A92ED7" w:rsidRDefault="00C24057">
      <w:pPr>
        <w:pStyle w:val="110"/>
        <w:spacing w:before="72"/>
        <w:ind w:left="725" w:right="961" w:firstLine="0"/>
        <w:jc w:val="center"/>
      </w:pPr>
      <w:r w:rsidRPr="00A92ED7">
        <w:lastRenderedPageBreak/>
        <w:t>СОДЕРЖАНИЕ</w:t>
      </w:r>
    </w:p>
    <w:p w14:paraId="5FFD1B1D" w14:textId="77777777" w:rsidR="00DE6E0C" w:rsidRPr="00A92ED7" w:rsidRDefault="00DE6E0C">
      <w:pPr>
        <w:pStyle w:val="a0"/>
        <w:spacing w:before="4"/>
        <w:rPr>
          <w:b/>
        </w:rPr>
      </w:pPr>
    </w:p>
    <w:p w14:paraId="5FFD1B1E" w14:textId="77777777" w:rsidR="00DE6E0C" w:rsidRPr="00A92ED7" w:rsidRDefault="00DE6E0C">
      <w:pPr>
        <w:pStyle w:val="a0"/>
        <w:spacing w:before="4"/>
        <w:rPr>
          <w:b/>
        </w:rPr>
      </w:pPr>
    </w:p>
    <w:tbl>
      <w:tblPr>
        <w:tblW w:w="5000" w:type="pct"/>
        <w:tblLayout w:type="fixed"/>
        <w:tblCellMar>
          <w:left w:w="0" w:type="dxa"/>
          <w:right w:w="0" w:type="dxa"/>
        </w:tblCellMar>
        <w:tblLook w:val="04A0" w:firstRow="1" w:lastRow="0" w:firstColumn="1" w:lastColumn="0" w:noHBand="0" w:noVBand="1"/>
      </w:tblPr>
      <w:tblGrid>
        <w:gridCol w:w="669"/>
        <w:gridCol w:w="9227"/>
        <w:gridCol w:w="510"/>
      </w:tblGrid>
      <w:tr w:rsidR="00A92ED7" w:rsidRPr="00A92ED7" w14:paraId="5FFD1B22" w14:textId="77777777">
        <w:trPr>
          <w:trHeight w:val="325"/>
        </w:trPr>
        <w:tc>
          <w:tcPr>
            <w:tcW w:w="669" w:type="dxa"/>
            <w:tcBorders>
              <w:bottom w:val="single" w:sz="4" w:space="0" w:color="000000"/>
            </w:tcBorders>
            <w:vAlign w:val="center"/>
          </w:tcPr>
          <w:p w14:paraId="5FFD1B1F" w14:textId="77777777" w:rsidR="00DE6E0C" w:rsidRPr="00A92ED7" w:rsidRDefault="00C24057">
            <w:pPr>
              <w:pStyle w:val="TableParagraph"/>
              <w:spacing w:line="306" w:lineRule="exact"/>
              <w:ind w:left="110"/>
              <w:rPr>
                <w:sz w:val="28"/>
                <w:szCs w:val="28"/>
              </w:rPr>
            </w:pPr>
            <w:r w:rsidRPr="00A92ED7">
              <w:rPr>
                <w:sz w:val="28"/>
                <w:szCs w:val="28"/>
              </w:rPr>
              <w:t>1.</w:t>
            </w:r>
          </w:p>
        </w:tc>
        <w:tc>
          <w:tcPr>
            <w:tcW w:w="9227" w:type="dxa"/>
            <w:tcBorders>
              <w:bottom w:val="single" w:sz="4" w:space="0" w:color="000000"/>
            </w:tcBorders>
          </w:tcPr>
          <w:p w14:paraId="5FFD1B20" w14:textId="10AB8D71" w:rsidR="00DE6E0C" w:rsidRPr="00A92ED7" w:rsidRDefault="00C24057">
            <w:pPr>
              <w:pStyle w:val="TableParagraph"/>
              <w:spacing w:line="306" w:lineRule="exact"/>
              <w:ind w:left="89"/>
            </w:pPr>
            <w:r w:rsidRPr="00A92ED7">
              <w:rPr>
                <w:sz w:val="28"/>
                <w:szCs w:val="28"/>
              </w:rPr>
              <w:t>Наименование</w:t>
            </w:r>
            <w:r w:rsidR="00312424" w:rsidRPr="00A92ED7">
              <w:rPr>
                <w:sz w:val="28"/>
                <w:szCs w:val="28"/>
              </w:rPr>
              <w:t xml:space="preserve"> </w:t>
            </w:r>
            <w:r w:rsidRPr="00A92ED7">
              <w:rPr>
                <w:sz w:val="28"/>
                <w:szCs w:val="28"/>
              </w:rPr>
              <w:t>дисциплины</w:t>
            </w:r>
          </w:p>
        </w:tc>
        <w:tc>
          <w:tcPr>
            <w:tcW w:w="510" w:type="dxa"/>
            <w:tcBorders>
              <w:bottom w:val="single" w:sz="4" w:space="0" w:color="000000"/>
            </w:tcBorders>
            <w:vAlign w:val="center"/>
          </w:tcPr>
          <w:p w14:paraId="5FFD1B21" w14:textId="77777777" w:rsidR="00DE6E0C" w:rsidRPr="00A92ED7" w:rsidRDefault="00C24057">
            <w:pPr>
              <w:pStyle w:val="TableParagraph"/>
              <w:spacing w:line="306" w:lineRule="exact"/>
              <w:jc w:val="center"/>
              <w:rPr>
                <w:sz w:val="28"/>
                <w:szCs w:val="28"/>
              </w:rPr>
            </w:pPr>
            <w:r w:rsidRPr="00A92ED7">
              <w:rPr>
                <w:sz w:val="28"/>
                <w:szCs w:val="28"/>
              </w:rPr>
              <w:t>3</w:t>
            </w:r>
          </w:p>
        </w:tc>
      </w:tr>
      <w:tr w:rsidR="00A92ED7" w:rsidRPr="00A92ED7" w14:paraId="5FFD1B26" w14:textId="77777777">
        <w:trPr>
          <w:trHeight w:val="965"/>
        </w:trPr>
        <w:tc>
          <w:tcPr>
            <w:tcW w:w="669" w:type="dxa"/>
            <w:tcBorders>
              <w:top w:val="single" w:sz="4" w:space="0" w:color="000000"/>
              <w:bottom w:val="single" w:sz="4" w:space="0" w:color="000000"/>
            </w:tcBorders>
            <w:vAlign w:val="center"/>
          </w:tcPr>
          <w:p w14:paraId="5FFD1B23" w14:textId="77777777" w:rsidR="00DE6E0C" w:rsidRPr="00A92ED7" w:rsidRDefault="00C24057">
            <w:pPr>
              <w:pStyle w:val="TableParagraph"/>
              <w:spacing w:line="315" w:lineRule="exact"/>
              <w:ind w:left="110"/>
              <w:rPr>
                <w:sz w:val="28"/>
                <w:szCs w:val="28"/>
              </w:rPr>
            </w:pPr>
            <w:r w:rsidRPr="00A92ED7">
              <w:rPr>
                <w:sz w:val="28"/>
                <w:szCs w:val="28"/>
              </w:rPr>
              <w:t>2.</w:t>
            </w:r>
          </w:p>
        </w:tc>
        <w:tc>
          <w:tcPr>
            <w:tcW w:w="9227" w:type="dxa"/>
            <w:tcBorders>
              <w:top w:val="single" w:sz="4" w:space="0" w:color="000000"/>
              <w:bottom w:val="single" w:sz="4" w:space="0" w:color="000000"/>
            </w:tcBorders>
          </w:tcPr>
          <w:p w14:paraId="5FFD1B24" w14:textId="6A0C6AD5" w:rsidR="00DE6E0C" w:rsidRPr="00A92ED7" w:rsidRDefault="00C24057">
            <w:pPr>
              <w:pStyle w:val="TableParagraph"/>
              <w:ind w:left="89"/>
            </w:pPr>
            <w:r w:rsidRPr="00A92ED7">
              <w:rPr>
                <w:sz w:val="28"/>
                <w:szCs w:val="28"/>
              </w:rPr>
              <w:t>Перечень</w:t>
            </w:r>
            <w:r w:rsidR="00312424" w:rsidRPr="00A92ED7">
              <w:rPr>
                <w:sz w:val="28"/>
                <w:szCs w:val="28"/>
              </w:rPr>
              <w:t xml:space="preserve"> </w:t>
            </w:r>
            <w:r w:rsidRPr="00A92ED7">
              <w:rPr>
                <w:sz w:val="28"/>
                <w:szCs w:val="28"/>
              </w:rPr>
              <w:t>планируемых</w:t>
            </w:r>
            <w:r w:rsidR="00312424" w:rsidRPr="00A92ED7">
              <w:rPr>
                <w:sz w:val="28"/>
                <w:szCs w:val="28"/>
              </w:rPr>
              <w:t xml:space="preserve"> </w:t>
            </w:r>
            <w:r w:rsidRPr="00A92ED7">
              <w:rPr>
                <w:sz w:val="28"/>
                <w:szCs w:val="28"/>
              </w:rPr>
              <w:t>результатов</w:t>
            </w:r>
            <w:r w:rsidR="00312424" w:rsidRPr="00A92ED7">
              <w:rPr>
                <w:sz w:val="28"/>
                <w:szCs w:val="28"/>
              </w:rPr>
              <w:t xml:space="preserve"> </w:t>
            </w:r>
            <w:r w:rsidRPr="00A92ED7">
              <w:rPr>
                <w:sz w:val="28"/>
                <w:szCs w:val="28"/>
              </w:rPr>
              <w:t>освоения</w:t>
            </w:r>
            <w:r w:rsidR="00312424" w:rsidRPr="00A92ED7">
              <w:rPr>
                <w:sz w:val="28"/>
                <w:szCs w:val="28"/>
              </w:rPr>
              <w:t xml:space="preserve"> </w:t>
            </w:r>
            <w:r w:rsidRPr="00A92ED7">
              <w:rPr>
                <w:sz w:val="28"/>
                <w:szCs w:val="28"/>
              </w:rPr>
              <w:t>образовательной программы(перечень</w:t>
            </w:r>
            <w:r w:rsidR="00312424" w:rsidRPr="00A92ED7">
              <w:rPr>
                <w:sz w:val="28"/>
                <w:szCs w:val="28"/>
              </w:rPr>
              <w:t xml:space="preserve"> </w:t>
            </w:r>
            <w:r w:rsidRPr="00A92ED7">
              <w:rPr>
                <w:sz w:val="28"/>
                <w:szCs w:val="28"/>
              </w:rPr>
              <w:t>компетенций)</w:t>
            </w:r>
            <w:r w:rsidR="00423C34" w:rsidRPr="00A92ED7">
              <w:rPr>
                <w:sz w:val="28"/>
                <w:szCs w:val="28"/>
              </w:rPr>
              <w:t xml:space="preserve"> </w:t>
            </w:r>
            <w:r w:rsidRPr="00A92ED7">
              <w:rPr>
                <w:sz w:val="28"/>
                <w:szCs w:val="28"/>
              </w:rPr>
              <w:t>с</w:t>
            </w:r>
            <w:r w:rsidR="00423C34" w:rsidRPr="00A92ED7">
              <w:rPr>
                <w:sz w:val="28"/>
                <w:szCs w:val="28"/>
              </w:rPr>
              <w:t xml:space="preserve"> </w:t>
            </w:r>
            <w:r w:rsidRPr="00A92ED7">
              <w:rPr>
                <w:sz w:val="28"/>
                <w:szCs w:val="28"/>
              </w:rPr>
              <w:t>указанием</w:t>
            </w:r>
            <w:r w:rsidR="00423C34" w:rsidRPr="00A92ED7">
              <w:rPr>
                <w:sz w:val="28"/>
                <w:szCs w:val="28"/>
              </w:rPr>
              <w:t xml:space="preserve"> </w:t>
            </w:r>
            <w:r w:rsidRPr="00A92ED7">
              <w:rPr>
                <w:sz w:val="28"/>
                <w:szCs w:val="28"/>
              </w:rPr>
              <w:t>индикаторов</w:t>
            </w:r>
            <w:r w:rsidR="00423C34" w:rsidRPr="00A92ED7">
              <w:rPr>
                <w:sz w:val="28"/>
                <w:szCs w:val="28"/>
              </w:rPr>
              <w:t xml:space="preserve"> </w:t>
            </w:r>
            <w:r w:rsidRPr="00A92ED7">
              <w:rPr>
                <w:sz w:val="28"/>
                <w:szCs w:val="28"/>
              </w:rPr>
              <w:t>их достижения</w:t>
            </w:r>
            <w:r w:rsidR="00423C34" w:rsidRPr="00A92ED7">
              <w:rPr>
                <w:sz w:val="28"/>
                <w:szCs w:val="28"/>
              </w:rPr>
              <w:t xml:space="preserve"> </w:t>
            </w:r>
            <w:r w:rsidRPr="00A92ED7">
              <w:rPr>
                <w:sz w:val="28"/>
                <w:szCs w:val="28"/>
              </w:rPr>
              <w:t>и</w:t>
            </w:r>
            <w:r w:rsidR="00423C34" w:rsidRPr="00A92ED7">
              <w:rPr>
                <w:sz w:val="28"/>
                <w:szCs w:val="28"/>
              </w:rPr>
              <w:t xml:space="preserve"> </w:t>
            </w:r>
            <w:r w:rsidRPr="00A92ED7">
              <w:rPr>
                <w:sz w:val="28"/>
                <w:szCs w:val="28"/>
              </w:rPr>
              <w:t>планируемых</w:t>
            </w:r>
            <w:r w:rsidR="00423C34" w:rsidRPr="00A92ED7">
              <w:rPr>
                <w:sz w:val="28"/>
                <w:szCs w:val="28"/>
              </w:rPr>
              <w:t xml:space="preserve"> </w:t>
            </w:r>
            <w:r w:rsidRPr="00A92ED7">
              <w:rPr>
                <w:sz w:val="28"/>
                <w:szCs w:val="28"/>
              </w:rPr>
              <w:t>результатов</w:t>
            </w:r>
            <w:r w:rsidR="00423C34" w:rsidRPr="00A92ED7">
              <w:rPr>
                <w:sz w:val="28"/>
                <w:szCs w:val="28"/>
              </w:rPr>
              <w:t xml:space="preserve"> </w:t>
            </w:r>
            <w:r w:rsidRPr="00A92ED7">
              <w:rPr>
                <w:sz w:val="28"/>
                <w:szCs w:val="28"/>
              </w:rPr>
              <w:t>обучения</w:t>
            </w:r>
            <w:r w:rsidR="00423C34" w:rsidRPr="00A92ED7">
              <w:rPr>
                <w:sz w:val="28"/>
                <w:szCs w:val="28"/>
              </w:rPr>
              <w:t xml:space="preserve"> </w:t>
            </w:r>
            <w:r w:rsidRPr="00A92ED7">
              <w:rPr>
                <w:sz w:val="28"/>
                <w:szCs w:val="28"/>
              </w:rPr>
              <w:t>по</w:t>
            </w:r>
            <w:r w:rsidR="00423C34" w:rsidRPr="00A92ED7">
              <w:rPr>
                <w:sz w:val="28"/>
                <w:szCs w:val="28"/>
              </w:rPr>
              <w:t xml:space="preserve"> </w:t>
            </w:r>
            <w:r w:rsidRPr="00A92ED7">
              <w:rPr>
                <w:sz w:val="28"/>
                <w:szCs w:val="28"/>
              </w:rPr>
              <w:t>дисциплине</w:t>
            </w:r>
          </w:p>
        </w:tc>
        <w:tc>
          <w:tcPr>
            <w:tcW w:w="510" w:type="dxa"/>
            <w:tcBorders>
              <w:top w:val="single" w:sz="4" w:space="0" w:color="000000"/>
              <w:bottom w:val="single" w:sz="4" w:space="0" w:color="000000"/>
            </w:tcBorders>
            <w:vAlign w:val="center"/>
          </w:tcPr>
          <w:p w14:paraId="5FFD1B25" w14:textId="77777777" w:rsidR="00DE6E0C" w:rsidRPr="00A92ED7" w:rsidRDefault="00C24057">
            <w:pPr>
              <w:pStyle w:val="TableParagraph"/>
              <w:spacing w:line="315" w:lineRule="exact"/>
              <w:jc w:val="center"/>
              <w:rPr>
                <w:sz w:val="28"/>
                <w:szCs w:val="28"/>
              </w:rPr>
            </w:pPr>
            <w:r w:rsidRPr="00A92ED7">
              <w:rPr>
                <w:sz w:val="28"/>
                <w:szCs w:val="28"/>
              </w:rPr>
              <w:t>3</w:t>
            </w:r>
          </w:p>
        </w:tc>
      </w:tr>
      <w:tr w:rsidR="00A92ED7" w:rsidRPr="00A92ED7" w14:paraId="5FFD1B2A" w14:textId="77777777">
        <w:trPr>
          <w:trHeight w:val="321"/>
        </w:trPr>
        <w:tc>
          <w:tcPr>
            <w:tcW w:w="669" w:type="dxa"/>
            <w:tcBorders>
              <w:top w:val="single" w:sz="4" w:space="0" w:color="000000"/>
              <w:bottom w:val="single" w:sz="4" w:space="0" w:color="000000"/>
            </w:tcBorders>
            <w:vAlign w:val="center"/>
          </w:tcPr>
          <w:p w14:paraId="5FFD1B27" w14:textId="77777777" w:rsidR="00DE6E0C" w:rsidRPr="00A92ED7" w:rsidRDefault="00C24057">
            <w:pPr>
              <w:pStyle w:val="TableParagraph"/>
              <w:spacing w:line="301" w:lineRule="exact"/>
              <w:ind w:left="110"/>
              <w:rPr>
                <w:sz w:val="28"/>
                <w:szCs w:val="28"/>
              </w:rPr>
            </w:pPr>
            <w:r w:rsidRPr="00A92ED7">
              <w:rPr>
                <w:sz w:val="28"/>
                <w:szCs w:val="28"/>
              </w:rPr>
              <w:t>3.</w:t>
            </w:r>
          </w:p>
        </w:tc>
        <w:tc>
          <w:tcPr>
            <w:tcW w:w="9227" w:type="dxa"/>
            <w:tcBorders>
              <w:top w:val="single" w:sz="4" w:space="0" w:color="000000"/>
              <w:bottom w:val="single" w:sz="4" w:space="0" w:color="000000"/>
            </w:tcBorders>
          </w:tcPr>
          <w:p w14:paraId="5FFD1B28" w14:textId="71759C77" w:rsidR="00DE6E0C" w:rsidRPr="00A92ED7" w:rsidRDefault="00C24057">
            <w:pPr>
              <w:pStyle w:val="TableParagraph"/>
              <w:spacing w:line="301" w:lineRule="exact"/>
              <w:ind w:left="89"/>
            </w:pPr>
            <w:r w:rsidRPr="00A92ED7">
              <w:rPr>
                <w:sz w:val="28"/>
                <w:szCs w:val="28"/>
              </w:rPr>
              <w:t>Место</w:t>
            </w:r>
            <w:r w:rsidR="00A12CD1" w:rsidRPr="00A92ED7">
              <w:rPr>
                <w:sz w:val="28"/>
                <w:szCs w:val="28"/>
              </w:rPr>
              <w:t xml:space="preserve"> </w:t>
            </w:r>
            <w:r w:rsidRPr="00A92ED7">
              <w:rPr>
                <w:sz w:val="28"/>
                <w:szCs w:val="28"/>
              </w:rPr>
              <w:t>дисциплины</w:t>
            </w:r>
            <w:r w:rsidR="00A12CD1" w:rsidRPr="00A92ED7">
              <w:rPr>
                <w:sz w:val="28"/>
                <w:szCs w:val="28"/>
              </w:rPr>
              <w:t xml:space="preserve"> </w:t>
            </w:r>
            <w:r w:rsidRPr="00A92ED7">
              <w:rPr>
                <w:sz w:val="28"/>
                <w:szCs w:val="28"/>
              </w:rPr>
              <w:t>в</w:t>
            </w:r>
            <w:r w:rsidR="00A12CD1" w:rsidRPr="00A92ED7">
              <w:rPr>
                <w:sz w:val="28"/>
                <w:szCs w:val="28"/>
              </w:rPr>
              <w:t xml:space="preserve"> </w:t>
            </w:r>
            <w:r w:rsidRPr="00A92ED7">
              <w:rPr>
                <w:sz w:val="28"/>
                <w:szCs w:val="28"/>
              </w:rPr>
              <w:t>структуре</w:t>
            </w:r>
            <w:r w:rsidR="00A12CD1" w:rsidRPr="00A92ED7">
              <w:rPr>
                <w:sz w:val="28"/>
                <w:szCs w:val="28"/>
              </w:rPr>
              <w:t xml:space="preserve"> </w:t>
            </w:r>
            <w:r w:rsidRPr="00A92ED7">
              <w:rPr>
                <w:sz w:val="28"/>
                <w:szCs w:val="28"/>
              </w:rPr>
              <w:t>образовательной</w:t>
            </w:r>
            <w:r w:rsidR="00A12CD1" w:rsidRPr="00A92ED7">
              <w:rPr>
                <w:sz w:val="28"/>
                <w:szCs w:val="28"/>
              </w:rPr>
              <w:t xml:space="preserve"> </w:t>
            </w:r>
            <w:r w:rsidRPr="00A92ED7">
              <w:rPr>
                <w:sz w:val="28"/>
                <w:szCs w:val="28"/>
              </w:rPr>
              <w:t>программы</w:t>
            </w:r>
          </w:p>
        </w:tc>
        <w:tc>
          <w:tcPr>
            <w:tcW w:w="510" w:type="dxa"/>
            <w:tcBorders>
              <w:top w:val="single" w:sz="4" w:space="0" w:color="000000"/>
              <w:bottom w:val="single" w:sz="4" w:space="0" w:color="000000"/>
            </w:tcBorders>
            <w:vAlign w:val="center"/>
          </w:tcPr>
          <w:p w14:paraId="5FFD1B29" w14:textId="77777777" w:rsidR="00DE6E0C" w:rsidRPr="00A92ED7" w:rsidRDefault="00C24057">
            <w:pPr>
              <w:pStyle w:val="TableParagraph"/>
              <w:spacing w:line="301" w:lineRule="exact"/>
              <w:jc w:val="center"/>
              <w:rPr>
                <w:sz w:val="28"/>
                <w:szCs w:val="28"/>
              </w:rPr>
            </w:pPr>
            <w:r w:rsidRPr="00A92ED7">
              <w:rPr>
                <w:sz w:val="28"/>
                <w:szCs w:val="28"/>
              </w:rPr>
              <w:t>4</w:t>
            </w:r>
          </w:p>
        </w:tc>
      </w:tr>
      <w:tr w:rsidR="00A92ED7" w:rsidRPr="00A92ED7" w14:paraId="5FFD1B2E" w14:textId="77777777">
        <w:trPr>
          <w:trHeight w:val="964"/>
        </w:trPr>
        <w:tc>
          <w:tcPr>
            <w:tcW w:w="669" w:type="dxa"/>
            <w:tcBorders>
              <w:top w:val="single" w:sz="4" w:space="0" w:color="000000"/>
              <w:bottom w:val="single" w:sz="4" w:space="0" w:color="000000"/>
            </w:tcBorders>
            <w:vAlign w:val="center"/>
          </w:tcPr>
          <w:p w14:paraId="5FFD1B2B" w14:textId="77777777" w:rsidR="00DE6E0C" w:rsidRPr="00A92ED7" w:rsidRDefault="00C24057">
            <w:pPr>
              <w:pStyle w:val="TableParagraph"/>
              <w:spacing w:line="315" w:lineRule="exact"/>
              <w:ind w:left="110"/>
              <w:rPr>
                <w:sz w:val="28"/>
                <w:szCs w:val="28"/>
              </w:rPr>
            </w:pPr>
            <w:r w:rsidRPr="00A92ED7">
              <w:rPr>
                <w:sz w:val="28"/>
                <w:szCs w:val="28"/>
              </w:rPr>
              <w:t>4.</w:t>
            </w:r>
          </w:p>
        </w:tc>
        <w:tc>
          <w:tcPr>
            <w:tcW w:w="9227" w:type="dxa"/>
            <w:tcBorders>
              <w:top w:val="single" w:sz="4" w:space="0" w:color="000000"/>
              <w:bottom w:val="single" w:sz="4" w:space="0" w:color="000000"/>
            </w:tcBorders>
          </w:tcPr>
          <w:p w14:paraId="5FFD1B2C" w14:textId="7E949CF6" w:rsidR="00DE6E0C" w:rsidRPr="00A92ED7" w:rsidRDefault="00C24057">
            <w:pPr>
              <w:pStyle w:val="TableParagraph"/>
              <w:tabs>
                <w:tab w:val="left" w:pos="1213"/>
                <w:tab w:val="left" w:pos="4067"/>
                <w:tab w:val="left" w:pos="4513"/>
                <w:tab w:val="left" w:pos="5923"/>
                <w:tab w:val="left" w:pos="7366"/>
                <w:tab w:val="left" w:pos="7831"/>
              </w:tabs>
              <w:ind w:left="89" w:right="110"/>
            </w:pPr>
            <w:r w:rsidRPr="00A92ED7">
              <w:rPr>
                <w:sz w:val="28"/>
                <w:szCs w:val="28"/>
              </w:rPr>
              <w:t>Объем</w:t>
            </w:r>
            <w:r w:rsidRPr="00A92ED7">
              <w:rPr>
                <w:sz w:val="28"/>
                <w:szCs w:val="28"/>
              </w:rPr>
              <w:tab/>
              <w:t xml:space="preserve">дисциплины (модуля) в зачетных единицах и </w:t>
            </w:r>
            <w:r w:rsidRPr="00A92ED7">
              <w:rPr>
                <w:spacing w:val="-4"/>
                <w:sz w:val="28"/>
                <w:szCs w:val="28"/>
              </w:rPr>
              <w:t xml:space="preserve">в </w:t>
            </w:r>
            <w:r w:rsidRPr="00A92ED7">
              <w:rPr>
                <w:sz w:val="28"/>
                <w:szCs w:val="28"/>
              </w:rPr>
              <w:t>академических</w:t>
            </w:r>
            <w:r w:rsidR="009B7FB7" w:rsidRPr="00A92ED7">
              <w:rPr>
                <w:sz w:val="28"/>
                <w:szCs w:val="28"/>
              </w:rPr>
              <w:t xml:space="preserve"> </w:t>
            </w:r>
            <w:r w:rsidRPr="00A92ED7">
              <w:rPr>
                <w:sz w:val="28"/>
                <w:szCs w:val="28"/>
              </w:rPr>
              <w:t>часах</w:t>
            </w:r>
            <w:r w:rsidR="009B7FB7" w:rsidRPr="00A92ED7">
              <w:rPr>
                <w:sz w:val="28"/>
                <w:szCs w:val="28"/>
              </w:rPr>
              <w:t xml:space="preserve"> </w:t>
            </w:r>
            <w:r w:rsidRPr="00A92ED7">
              <w:rPr>
                <w:sz w:val="28"/>
                <w:szCs w:val="28"/>
              </w:rPr>
              <w:t>с</w:t>
            </w:r>
            <w:r w:rsidR="009B7FB7" w:rsidRPr="00A92ED7">
              <w:rPr>
                <w:sz w:val="28"/>
                <w:szCs w:val="28"/>
              </w:rPr>
              <w:t xml:space="preserve"> </w:t>
            </w:r>
            <w:r w:rsidRPr="00A92ED7">
              <w:rPr>
                <w:sz w:val="28"/>
                <w:szCs w:val="28"/>
              </w:rPr>
              <w:t>выделением</w:t>
            </w:r>
            <w:r w:rsidR="009B7FB7" w:rsidRPr="00A92ED7">
              <w:rPr>
                <w:sz w:val="28"/>
                <w:szCs w:val="28"/>
              </w:rPr>
              <w:t xml:space="preserve"> </w:t>
            </w:r>
            <w:r w:rsidRPr="00A92ED7">
              <w:rPr>
                <w:sz w:val="28"/>
                <w:szCs w:val="28"/>
              </w:rPr>
              <w:t>объема</w:t>
            </w:r>
            <w:r w:rsidR="009B7FB7" w:rsidRPr="00A92ED7">
              <w:rPr>
                <w:sz w:val="28"/>
                <w:szCs w:val="28"/>
              </w:rPr>
              <w:t xml:space="preserve"> </w:t>
            </w:r>
            <w:r w:rsidRPr="00A92ED7">
              <w:rPr>
                <w:sz w:val="28"/>
                <w:szCs w:val="28"/>
              </w:rPr>
              <w:t>аудиторной</w:t>
            </w:r>
            <w:r w:rsidR="009B7FB7" w:rsidRPr="00A92ED7">
              <w:rPr>
                <w:sz w:val="28"/>
                <w:szCs w:val="28"/>
              </w:rPr>
              <w:t xml:space="preserve"> </w:t>
            </w:r>
            <w:r w:rsidRPr="00A92ED7">
              <w:rPr>
                <w:sz w:val="28"/>
                <w:szCs w:val="28"/>
              </w:rPr>
              <w:t>(лекции, семинары)</w:t>
            </w:r>
            <w:r w:rsidR="009B7FB7" w:rsidRPr="00A92ED7">
              <w:rPr>
                <w:sz w:val="28"/>
                <w:szCs w:val="28"/>
              </w:rPr>
              <w:t xml:space="preserve"> </w:t>
            </w:r>
            <w:r w:rsidRPr="00A92ED7">
              <w:rPr>
                <w:sz w:val="28"/>
                <w:szCs w:val="28"/>
              </w:rPr>
              <w:t>и</w:t>
            </w:r>
            <w:r w:rsidR="009B7FB7" w:rsidRPr="00A92ED7">
              <w:rPr>
                <w:sz w:val="28"/>
                <w:szCs w:val="28"/>
              </w:rPr>
              <w:t xml:space="preserve"> </w:t>
            </w:r>
            <w:r w:rsidRPr="00A92ED7">
              <w:rPr>
                <w:sz w:val="28"/>
                <w:szCs w:val="28"/>
              </w:rPr>
              <w:t>самостоятельной</w:t>
            </w:r>
            <w:r w:rsidR="009B7FB7" w:rsidRPr="00A92ED7">
              <w:rPr>
                <w:sz w:val="28"/>
                <w:szCs w:val="28"/>
              </w:rPr>
              <w:t xml:space="preserve"> </w:t>
            </w:r>
            <w:r w:rsidRPr="00A92ED7">
              <w:rPr>
                <w:sz w:val="28"/>
                <w:szCs w:val="28"/>
              </w:rPr>
              <w:t>работы</w:t>
            </w:r>
            <w:r w:rsidR="009B7FB7" w:rsidRPr="00A92ED7">
              <w:rPr>
                <w:sz w:val="28"/>
                <w:szCs w:val="28"/>
              </w:rPr>
              <w:t xml:space="preserve"> </w:t>
            </w:r>
            <w:r w:rsidRPr="00A92ED7">
              <w:rPr>
                <w:sz w:val="28"/>
                <w:szCs w:val="28"/>
              </w:rPr>
              <w:t>обучающихся</w:t>
            </w:r>
          </w:p>
        </w:tc>
        <w:tc>
          <w:tcPr>
            <w:tcW w:w="510" w:type="dxa"/>
            <w:tcBorders>
              <w:top w:val="single" w:sz="4" w:space="0" w:color="000000"/>
              <w:bottom w:val="single" w:sz="4" w:space="0" w:color="000000"/>
            </w:tcBorders>
            <w:vAlign w:val="center"/>
          </w:tcPr>
          <w:p w14:paraId="5FFD1B2D" w14:textId="77777777" w:rsidR="00DE6E0C" w:rsidRPr="00A92ED7" w:rsidRDefault="00C24057">
            <w:pPr>
              <w:pStyle w:val="TableParagraph"/>
              <w:spacing w:line="315" w:lineRule="exact"/>
              <w:jc w:val="center"/>
              <w:rPr>
                <w:w w:val="99"/>
                <w:sz w:val="28"/>
                <w:szCs w:val="28"/>
              </w:rPr>
            </w:pPr>
            <w:r w:rsidRPr="00A92ED7">
              <w:rPr>
                <w:w w:val="99"/>
                <w:sz w:val="28"/>
                <w:szCs w:val="28"/>
              </w:rPr>
              <w:t>4</w:t>
            </w:r>
          </w:p>
        </w:tc>
      </w:tr>
      <w:tr w:rsidR="00A92ED7" w:rsidRPr="00A92ED7" w14:paraId="5FFD1B32" w14:textId="77777777">
        <w:trPr>
          <w:trHeight w:val="969"/>
        </w:trPr>
        <w:tc>
          <w:tcPr>
            <w:tcW w:w="669" w:type="dxa"/>
            <w:tcBorders>
              <w:top w:val="single" w:sz="4" w:space="0" w:color="000000"/>
              <w:bottom w:val="single" w:sz="4" w:space="0" w:color="000000"/>
            </w:tcBorders>
            <w:vAlign w:val="center"/>
          </w:tcPr>
          <w:p w14:paraId="5FFD1B2F" w14:textId="77777777" w:rsidR="00DE6E0C" w:rsidRPr="00A92ED7" w:rsidRDefault="00C24057">
            <w:pPr>
              <w:pStyle w:val="TableParagraph"/>
              <w:spacing w:line="315" w:lineRule="exact"/>
              <w:ind w:left="110"/>
              <w:rPr>
                <w:sz w:val="28"/>
                <w:szCs w:val="28"/>
              </w:rPr>
            </w:pPr>
            <w:r w:rsidRPr="00A92ED7">
              <w:rPr>
                <w:sz w:val="28"/>
                <w:szCs w:val="28"/>
              </w:rPr>
              <w:t>5.</w:t>
            </w:r>
          </w:p>
        </w:tc>
        <w:tc>
          <w:tcPr>
            <w:tcW w:w="9227" w:type="dxa"/>
            <w:tcBorders>
              <w:top w:val="single" w:sz="4" w:space="0" w:color="000000"/>
              <w:bottom w:val="single" w:sz="4" w:space="0" w:color="000000"/>
            </w:tcBorders>
          </w:tcPr>
          <w:p w14:paraId="5FFD1B30" w14:textId="77777777" w:rsidR="00DE6E0C" w:rsidRPr="00A92ED7" w:rsidRDefault="00C24057">
            <w:pPr>
              <w:pStyle w:val="TableParagraph"/>
              <w:tabs>
                <w:tab w:val="left" w:pos="1951"/>
                <w:tab w:val="left" w:pos="3884"/>
                <w:tab w:val="left" w:pos="6574"/>
                <w:tab w:val="left" w:pos="7236"/>
              </w:tabs>
              <w:spacing w:line="315" w:lineRule="exact"/>
              <w:ind w:left="89"/>
            </w:pPr>
            <w:r w:rsidRPr="00A92ED7">
              <w:rPr>
                <w:sz w:val="28"/>
                <w:szCs w:val="28"/>
              </w:rPr>
              <w:t>Содержание дисциплины, структурированное по темам (разделам)дисциплинысуказаниемихобъемов(вакадемическихчасах)ивидовучебныхзанятий</w:t>
            </w:r>
          </w:p>
        </w:tc>
        <w:tc>
          <w:tcPr>
            <w:tcW w:w="510" w:type="dxa"/>
            <w:tcBorders>
              <w:top w:val="single" w:sz="4" w:space="0" w:color="000000"/>
              <w:bottom w:val="single" w:sz="4" w:space="0" w:color="000000"/>
            </w:tcBorders>
            <w:vAlign w:val="center"/>
          </w:tcPr>
          <w:p w14:paraId="5FFD1B31" w14:textId="067C6B5D" w:rsidR="00DE6E0C" w:rsidRPr="00A92ED7" w:rsidRDefault="00511F4A">
            <w:pPr>
              <w:pStyle w:val="TableParagraph"/>
              <w:spacing w:line="315" w:lineRule="exact"/>
              <w:jc w:val="center"/>
              <w:rPr>
                <w:w w:val="99"/>
                <w:sz w:val="28"/>
                <w:szCs w:val="28"/>
              </w:rPr>
            </w:pPr>
            <w:r w:rsidRPr="00A92ED7">
              <w:rPr>
                <w:w w:val="99"/>
                <w:sz w:val="28"/>
                <w:szCs w:val="28"/>
              </w:rPr>
              <w:t>4</w:t>
            </w:r>
          </w:p>
        </w:tc>
      </w:tr>
      <w:tr w:rsidR="00A92ED7" w:rsidRPr="00A92ED7" w14:paraId="5FFD1B36" w14:textId="77777777">
        <w:trPr>
          <w:trHeight w:val="321"/>
        </w:trPr>
        <w:tc>
          <w:tcPr>
            <w:tcW w:w="669" w:type="dxa"/>
            <w:tcBorders>
              <w:top w:val="single" w:sz="4" w:space="0" w:color="000000"/>
              <w:bottom w:val="single" w:sz="4" w:space="0" w:color="000000"/>
            </w:tcBorders>
            <w:vAlign w:val="center"/>
          </w:tcPr>
          <w:p w14:paraId="5FFD1B33" w14:textId="77777777" w:rsidR="00DE6E0C" w:rsidRPr="00A92ED7" w:rsidRDefault="00C24057">
            <w:pPr>
              <w:pStyle w:val="TableParagraph"/>
              <w:spacing w:line="301" w:lineRule="exact"/>
              <w:ind w:left="110"/>
              <w:rPr>
                <w:sz w:val="28"/>
                <w:szCs w:val="28"/>
              </w:rPr>
            </w:pPr>
            <w:r w:rsidRPr="00A92ED7">
              <w:rPr>
                <w:sz w:val="28"/>
                <w:szCs w:val="28"/>
              </w:rPr>
              <w:t>5.1</w:t>
            </w:r>
          </w:p>
        </w:tc>
        <w:tc>
          <w:tcPr>
            <w:tcW w:w="9227" w:type="dxa"/>
            <w:tcBorders>
              <w:top w:val="single" w:sz="4" w:space="0" w:color="000000"/>
              <w:bottom w:val="single" w:sz="4" w:space="0" w:color="000000"/>
            </w:tcBorders>
          </w:tcPr>
          <w:p w14:paraId="5FFD1B34" w14:textId="2656732B" w:rsidR="00DE6E0C" w:rsidRPr="00A92ED7" w:rsidRDefault="00C24057">
            <w:pPr>
              <w:pStyle w:val="TableParagraph"/>
              <w:spacing w:line="301" w:lineRule="exact"/>
              <w:ind w:left="89"/>
              <w:jc w:val="both"/>
            </w:pPr>
            <w:r w:rsidRPr="00A92ED7">
              <w:rPr>
                <w:sz w:val="28"/>
                <w:szCs w:val="28"/>
              </w:rPr>
              <w:t>Содержание</w:t>
            </w:r>
            <w:r w:rsidR="009B7FB7" w:rsidRPr="00A92ED7">
              <w:rPr>
                <w:sz w:val="28"/>
                <w:szCs w:val="28"/>
              </w:rPr>
              <w:t xml:space="preserve"> </w:t>
            </w:r>
            <w:r w:rsidRPr="00A92ED7">
              <w:rPr>
                <w:sz w:val="28"/>
                <w:szCs w:val="28"/>
              </w:rPr>
              <w:t>дисциплины</w:t>
            </w:r>
          </w:p>
        </w:tc>
        <w:tc>
          <w:tcPr>
            <w:tcW w:w="510" w:type="dxa"/>
            <w:tcBorders>
              <w:top w:val="single" w:sz="4" w:space="0" w:color="000000"/>
              <w:bottom w:val="single" w:sz="4" w:space="0" w:color="000000"/>
            </w:tcBorders>
            <w:vAlign w:val="center"/>
          </w:tcPr>
          <w:p w14:paraId="5FFD1B35" w14:textId="29C3C23C" w:rsidR="00DE6E0C" w:rsidRPr="00A92ED7" w:rsidRDefault="00B92651">
            <w:pPr>
              <w:pStyle w:val="TableParagraph"/>
              <w:spacing w:line="301" w:lineRule="exact"/>
              <w:jc w:val="center"/>
              <w:rPr>
                <w:w w:val="99"/>
                <w:sz w:val="28"/>
                <w:szCs w:val="28"/>
              </w:rPr>
            </w:pPr>
            <w:r w:rsidRPr="00A92ED7">
              <w:rPr>
                <w:w w:val="99"/>
                <w:sz w:val="28"/>
                <w:szCs w:val="28"/>
              </w:rPr>
              <w:t>4</w:t>
            </w:r>
          </w:p>
        </w:tc>
      </w:tr>
      <w:tr w:rsidR="00A92ED7" w:rsidRPr="00A92ED7" w14:paraId="5FFD1B3A" w14:textId="77777777">
        <w:trPr>
          <w:trHeight w:val="321"/>
        </w:trPr>
        <w:tc>
          <w:tcPr>
            <w:tcW w:w="669" w:type="dxa"/>
            <w:tcBorders>
              <w:top w:val="single" w:sz="4" w:space="0" w:color="000000"/>
              <w:bottom w:val="single" w:sz="4" w:space="0" w:color="000000"/>
            </w:tcBorders>
            <w:vAlign w:val="center"/>
          </w:tcPr>
          <w:p w14:paraId="5FFD1B37" w14:textId="77777777" w:rsidR="00DE6E0C" w:rsidRPr="00A92ED7" w:rsidRDefault="00C24057">
            <w:pPr>
              <w:pStyle w:val="TableParagraph"/>
              <w:spacing w:line="301" w:lineRule="exact"/>
              <w:ind w:left="110"/>
              <w:rPr>
                <w:sz w:val="28"/>
                <w:szCs w:val="28"/>
              </w:rPr>
            </w:pPr>
            <w:r w:rsidRPr="00A92ED7">
              <w:rPr>
                <w:sz w:val="28"/>
                <w:szCs w:val="28"/>
              </w:rPr>
              <w:t>5.2</w:t>
            </w:r>
          </w:p>
        </w:tc>
        <w:tc>
          <w:tcPr>
            <w:tcW w:w="9227" w:type="dxa"/>
            <w:tcBorders>
              <w:top w:val="single" w:sz="4" w:space="0" w:color="000000"/>
              <w:bottom w:val="single" w:sz="4" w:space="0" w:color="000000"/>
            </w:tcBorders>
          </w:tcPr>
          <w:p w14:paraId="5FFD1B38" w14:textId="5D8CFE61" w:rsidR="00DE6E0C" w:rsidRPr="00A92ED7" w:rsidRDefault="00C24057">
            <w:pPr>
              <w:pStyle w:val="TableParagraph"/>
              <w:spacing w:line="301" w:lineRule="exact"/>
              <w:ind w:left="89"/>
            </w:pPr>
            <w:r w:rsidRPr="00A92ED7">
              <w:rPr>
                <w:sz w:val="28"/>
                <w:szCs w:val="28"/>
              </w:rPr>
              <w:t>Учебно–тематический</w:t>
            </w:r>
            <w:r w:rsidR="009B7FB7" w:rsidRPr="00A92ED7">
              <w:rPr>
                <w:sz w:val="28"/>
                <w:szCs w:val="28"/>
              </w:rPr>
              <w:t xml:space="preserve"> </w:t>
            </w:r>
            <w:r w:rsidRPr="00A92ED7">
              <w:rPr>
                <w:sz w:val="28"/>
                <w:szCs w:val="28"/>
              </w:rPr>
              <w:t>план</w:t>
            </w:r>
          </w:p>
        </w:tc>
        <w:tc>
          <w:tcPr>
            <w:tcW w:w="510" w:type="dxa"/>
            <w:tcBorders>
              <w:top w:val="single" w:sz="4" w:space="0" w:color="000000"/>
              <w:bottom w:val="single" w:sz="4" w:space="0" w:color="000000"/>
            </w:tcBorders>
            <w:vAlign w:val="center"/>
          </w:tcPr>
          <w:p w14:paraId="5FFD1B39" w14:textId="77777777" w:rsidR="00DE6E0C" w:rsidRPr="00A92ED7" w:rsidRDefault="00C24057">
            <w:pPr>
              <w:pStyle w:val="TableParagraph"/>
              <w:spacing w:line="301" w:lineRule="exact"/>
              <w:jc w:val="center"/>
              <w:rPr>
                <w:w w:val="99"/>
                <w:sz w:val="28"/>
                <w:szCs w:val="28"/>
              </w:rPr>
            </w:pPr>
            <w:r w:rsidRPr="00A92ED7">
              <w:rPr>
                <w:w w:val="99"/>
                <w:sz w:val="28"/>
                <w:szCs w:val="28"/>
              </w:rPr>
              <w:t>7</w:t>
            </w:r>
          </w:p>
        </w:tc>
      </w:tr>
      <w:tr w:rsidR="00A92ED7" w:rsidRPr="00A92ED7" w14:paraId="5FFD1B3E" w14:textId="77777777">
        <w:trPr>
          <w:trHeight w:val="321"/>
        </w:trPr>
        <w:tc>
          <w:tcPr>
            <w:tcW w:w="669" w:type="dxa"/>
            <w:tcBorders>
              <w:top w:val="single" w:sz="4" w:space="0" w:color="000000"/>
              <w:bottom w:val="single" w:sz="4" w:space="0" w:color="000000"/>
            </w:tcBorders>
            <w:vAlign w:val="center"/>
          </w:tcPr>
          <w:p w14:paraId="5FFD1B3B" w14:textId="77777777" w:rsidR="00DE6E0C" w:rsidRPr="00A92ED7" w:rsidRDefault="00C24057">
            <w:pPr>
              <w:pStyle w:val="TableParagraph"/>
              <w:spacing w:line="302" w:lineRule="exact"/>
              <w:ind w:left="110"/>
              <w:rPr>
                <w:sz w:val="28"/>
                <w:szCs w:val="28"/>
              </w:rPr>
            </w:pPr>
            <w:r w:rsidRPr="00A92ED7">
              <w:rPr>
                <w:sz w:val="28"/>
                <w:szCs w:val="28"/>
              </w:rPr>
              <w:t>5.3</w:t>
            </w:r>
          </w:p>
        </w:tc>
        <w:tc>
          <w:tcPr>
            <w:tcW w:w="9227" w:type="dxa"/>
            <w:tcBorders>
              <w:top w:val="single" w:sz="4" w:space="0" w:color="000000"/>
              <w:bottom w:val="single" w:sz="4" w:space="0" w:color="000000"/>
            </w:tcBorders>
          </w:tcPr>
          <w:p w14:paraId="5FFD1B3C" w14:textId="7AC62487" w:rsidR="00DE6E0C" w:rsidRPr="00A92ED7" w:rsidRDefault="00C24057">
            <w:pPr>
              <w:pStyle w:val="TableParagraph"/>
              <w:spacing w:line="302" w:lineRule="exact"/>
              <w:ind w:left="89"/>
            </w:pPr>
            <w:r w:rsidRPr="00A92ED7">
              <w:rPr>
                <w:sz w:val="28"/>
                <w:szCs w:val="28"/>
              </w:rPr>
              <w:t>Содержание</w:t>
            </w:r>
            <w:r w:rsidR="00FC4DCD" w:rsidRPr="00A92ED7">
              <w:rPr>
                <w:sz w:val="28"/>
                <w:szCs w:val="28"/>
              </w:rPr>
              <w:t xml:space="preserve"> </w:t>
            </w:r>
            <w:r w:rsidRPr="00A92ED7">
              <w:rPr>
                <w:sz w:val="28"/>
                <w:szCs w:val="28"/>
              </w:rPr>
              <w:t>семинаров,</w:t>
            </w:r>
            <w:r w:rsidR="00FC4DCD" w:rsidRPr="00A92ED7">
              <w:rPr>
                <w:sz w:val="28"/>
                <w:szCs w:val="28"/>
              </w:rPr>
              <w:t xml:space="preserve"> </w:t>
            </w:r>
            <w:r w:rsidRPr="00A92ED7">
              <w:rPr>
                <w:sz w:val="28"/>
                <w:szCs w:val="28"/>
              </w:rPr>
              <w:t>практических</w:t>
            </w:r>
            <w:r w:rsidR="00FC4DCD" w:rsidRPr="00A92ED7">
              <w:rPr>
                <w:sz w:val="28"/>
                <w:szCs w:val="28"/>
              </w:rPr>
              <w:t xml:space="preserve"> </w:t>
            </w:r>
            <w:r w:rsidRPr="00A92ED7">
              <w:rPr>
                <w:sz w:val="28"/>
                <w:szCs w:val="28"/>
              </w:rPr>
              <w:t>занятий</w:t>
            </w:r>
          </w:p>
        </w:tc>
        <w:tc>
          <w:tcPr>
            <w:tcW w:w="510" w:type="dxa"/>
            <w:tcBorders>
              <w:top w:val="single" w:sz="4" w:space="0" w:color="000000"/>
              <w:bottom w:val="single" w:sz="4" w:space="0" w:color="000000"/>
            </w:tcBorders>
            <w:vAlign w:val="center"/>
          </w:tcPr>
          <w:p w14:paraId="5FFD1B3D" w14:textId="3CA70603" w:rsidR="00DE6E0C" w:rsidRPr="00A92ED7" w:rsidRDefault="00B92651">
            <w:pPr>
              <w:pStyle w:val="TableParagraph"/>
              <w:spacing w:line="302" w:lineRule="exact"/>
              <w:jc w:val="center"/>
              <w:rPr>
                <w:sz w:val="28"/>
                <w:szCs w:val="28"/>
              </w:rPr>
            </w:pPr>
            <w:r w:rsidRPr="00A92ED7">
              <w:rPr>
                <w:sz w:val="28"/>
                <w:szCs w:val="28"/>
              </w:rPr>
              <w:t>8</w:t>
            </w:r>
          </w:p>
        </w:tc>
      </w:tr>
      <w:tr w:rsidR="00A92ED7" w:rsidRPr="00A92ED7" w14:paraId="5FFD1B42" w14:textId="77777777">
        <w:trPr>
          <w:trHeight w:val="642"/>
        </w:trPr>
        <w:tc>
          <w:tcPr>
            <w:tcW w:w="669" w:type="dxa"/>
            <w:tcBorders>
              <w:top w:val="single" w:sz="4" w:space="0" w:color="000000"/>
              <w:bottom w:val="single" w:sz="4" w:space="0" w:color="000000"/>
            </w:tcBorders>
            <w:vAlign w:val="center"/>
          </w:tcPr>
          <w:p w14:paraId="5FFD1B3F" w14:textId="77777777" w:rsidR="00DE6E0C" w:rsidRPr="00A92ED7" w:rsidRDefault="00C24057">
            <w:pPr>
              <w:pStyle w:val="TableParagraph"/>
              <w:spacing w:line="315" w:lineRule="exact"/>
              <w:ind w:left="110"/>
              <w:rPr>
                <w:sz w:val="28"/>
                <w:szCs w:val="28"/>
              </w:rPr>
            </w:pPr>
            <w:r w:rsidRPr="00A92ED7">
              <w:rPr>
                <w:sz w:val="28"/>
                <w:szCs w:val="28"/>
              </w:rPr>
              <w:t>6.</w:t>
            </w:r>
          </w:p>
        </w:tc>
        <w:tc>
          <w:tcPr>
            <w:tcW w:w="9227" w:type="dxa"/>
            <w:tcBorders>
              <w:top w:val="single" w:sz="4" w:space="0" w:color="000000"/>
              <w:bottom w:val="single" w:sz="4" w:space="0" w:color="000000"/>
            </w:tcBorders>
          </w:tcPr>
          <w:p w14:paraId="5FFD1B40" w14:textId="7667B264" w:rsidR="00DE6E0C" w:rsidRPr="00A92ED7" w:rsidRDefault="00C24057">
            <w:pPr>
              <w:pStyle w:val="TableParagraph"/>
              <w:tabs>
                <w:tab w:val="left" w:pos="1942"/>
                <w:tab w:val="left" w:pos="5355"/>
                <w:tab w:val="left" w:pos="7556"/>
              </w:tabs>
              <w:spacing w:line="315" w:lineRule="exact"/>
              <w:ind w:left="89"/>
            </w:pPr>
            <w:r w:rsidRPr="00A92ED7">
              <w:rPr>
                <w:sz w:val="28"/>
                <w:szCs w:val="28"/>
              </w:rPr>
              <w:t>Перечень учебно-методического обеспечения для самостоятельной</w:t>
            </w:r>
            <w:r w:rsidR="00FC4DCD" w:rsidRPr="00A92ED7">
              <w:rPr>
                <w:sz w:val="28"/>
                <w:szCs w:val="28"/>
              </w:rPr>
              <w:t xml:space="preserve"> </w:t>
            </w:r>
            <w:r w:rsidRPr="00A92ED7">
              <w:rPr>
                <w:sz w:val="28"/>
                <w:szCs w:val="28"/>
              </w:rPr>
              <w:t>работы</w:t>
            </w:r>
            <w:r w:rsidR="00FC4DCD" w:rsidRPr="00A92ED7">
              <w:rPr>
                <w:sz w:val="28"/>
                <w:szCs w:val="28"/>
              </w:rPr>
              <w:t xml:space="preserve"> </w:t>
            </w:r>
            <w:r w:rsidRPr="00A92ED7">
              <w:rPr>
                <w:sz w:val="28"/>
                <w:szCs w:val="28"/>
              </w:rPr>
              <w:t>обучающихся</w:t>
            </w:r>
            <w:r w:rsidR="00FC4DCD" w:rsidRPr="00A92ED7">
              <w:rPr>
                <w:sz w:val="28"/>
                <w:szCs w:val="28"/>
              </w:rPr>
              <w:t xml:space="preserve"> </w:t>
            </w:r>
            <w:r w:rsidRPr="00A92ED7">
              <w:rPr>
                <w:sz w:val="28"/>
                <w:szCs w:val="28"/>
              </w:rPr>
              <w:t>по</w:t>
            </w:r>
            <w:r w:rsidR="00FC4DCD" w:rsidRPr="00A92ED7">
              <w:rPr>
                <w:sz w:val="28"/>
                <w:szCs w:val="28"/>
              </w:rPr>
              <w:t xml:space="preserve"> </w:t>
            </w:r>
            <w:r w:rsidRPr="00A92ED7">
              <w:rPr>
                <w:sz w:val="28"/>
                <w:szCs w:val="28"/>
              </w:rPr>
              <w:t>дисциплине</w:t>
            </w:r>
          </w:p>
        </w:tc>
        <w:tc>
          <w:tcPr>
            <w:tcW w:w="510" w:type="dxa"/>
            <w:tcBorders>
              <w:top w:val="single" w:sz="4" w:space="0" w:color="000000"/>
              <w:bottom w:val="single" w:sz="4" w:space="0" w:color="000000"/>
            </w:tcBorders>
            <w:vAlign w:val="center"/>
          </w:tcPr>
          <w:p w14:paraId="5FFD1B41" w14:textId="1D5B67E3" w:rsidR="00DE6E0C" w:rsidRPr="00A92ED7" w:rsidRDefault="00C24057">
            <w:pPr>
              <w:pStyle w:val="TableParagraph"/>
              <w:spacing w:line="315" w:lineRule="exact"/>
              <w:jc w:val="center"/>
              <w:rPr>
                <w:sz w:val="28"/>
                <w:szCs w:val="28"/>
              </w:rPr>
            </w:pPr>
            <w:r w:rsidRPr="00A92ED7">
              <w:rPr>
                <w:sz w:val="28"/>
                <w:szCs w:val="28"/>
              </w:rPr>
              <w:t>1</w:t>
            </w:r>
            <w:r w:rsidR="00711067" w:rsidRPr="00A92ED7">
              <w:rPr>
                <w:sz w:val="28"/>
                <w:szCs w:val="28"/>
              </w:rPr>
              <w:t>2</w:t>
            </w:r>
          </w:p>
        </w:tc>
      </w:tr>
      <w:tr w:rsidR="00A92ED7" w:rsidRPr="00A92ED7" w14:paraId="5FFD1B46" w14:textId="77777777">
        <w:trPr>
          <w:trHeight w:val="642"/>
        </w:trPr>
        <w:tc>
          <w:tcPr>
            <w:tcW w:w="669" w:type="dxa"/>
            <w:tcBorders>
              <w:top w:val="single" w:sz="4" w:space="0" w:color="000000"/>
              <w:bottom w:val="single" w:sz="4" w:space="0" w:color="000000"/>
            </w:tcBorders>
            <w:vAlign w:val="center"/>
          </w:tcPr>
          <w:p w14:paraId="5FFD1B43" w14:textId="77777777" w:rsidR="00DE6E0C" w:rsidRPr="00A92ED7" w:rsidRDefault="00C24057">
            <w:pPr>
              <w:pStyle w:val="TableParagraph"/>
              <w:spacing w:line="315" w:lineRule="exact"/>
              <w:ind w:left="110"/>
              <w:rPr>
                <w:sz w:val="28"/>
                <w:szCs w:val="28"/>
              </w:rPr>
            </w:pPr>
            <w:r w:rsidRPr="00A92ED7">
              <w:rPr>
                <w:sz w:val="28"/>
                <w:szCs w:val="28"/>
              </w:rPr>
              <w:t>6.1</w:t>
            </w:r>
          </w:p>
        </w:tc>
        <w:tc>
          <w:tcPr>
            <w:tcW w:w="9227" w:type="dxa"/>
            <w:tcBorders>
              <w:top w:val="single" w:sz="4" w:space="0" w:color="000000"/>
              <w:bottom w:val="single" w:sz="4" w:space="0" w:color="000000"/>
            </w:tcBorders>
          </w:tcPr>
          <w:p w14:paraId="5FFD1B44" w14:textId="77777777" w:rsidR="00DE6E0C" w:rsidRPr="00A92ED7" w:rsidRDefault="00C24057">
            <w:pPr>
              <w:pStyle w:val="TableParagraph"/>
              <w:tabs>
                <w:tab w:val="left" w:pos="1942"/>
                <w:tab w:val="left" w:pos="5355"/>
                <w:tab w:val="left" w:pos="7556"/>
              </w:tabs>
              <w:spacing w:line="315" w:lineRule="exact"/>
              <w:ind w:left="89"/>
              <w:rPr>
                <w:sz w:val="28"/>
                <w:szCs w:val="28"/>
              </w:rPr>
            </w:pPr>
            <w:r w:rsidRPr="00A92ED7">
              <w:rPr>
                <w:sz w:val="28"/>
                <w:szCs w:val="28"/>
              </w:rPr>
              <w:t>Перечень вопросов, отводимых на самостоятельное освоение дисциплины, формы внеаудиторной самостоятельной работы</w:t>
            </w:r>
          </w:p>
        </w:tc>
        <w:tc>
          <w:tcPr>
            <w:tcW w:w="510" w:type="dxa"/>
            <w:tcBorders>
              <w:top w:val="single" w:sz="4" w:space="0" w:color="000000"/>
              <w:bottom w:val="single" w:sz="4" w:space="0" w:color="000000"/>
            </w:tcBorders>
            <w:vAlign w:val="center"/>
          </w:tcPr>
          <w:p w14:paraId="5FFD1B45" w14:textId="5C1C2313" w:rsidR="00DE6E0C" w:rsidRPr="00A92ED7" w:rsidRDefault="00C24057">
            <w:pPr>
              <w:pStyle w:val="TableParagraph"/>
              <w:spacing w:line="315" w:lineRule="exact"/>
              <w:jc w:val="center"/>
              <w:rPr>
                <w:sz w:val="28"/>
                <w:szCs w:val="28"/>
              </w:rPr>
            </w:pPr>
            <w:r w:rsidRPr="00A92ED7">
              <w:rPr>
                <w:sz w:val="28"/>
                <w:szCs w:val="28"/>
              </w:rPr>
              <w:t>1</w:t>
            </w:r>
            <w:r w:rsidR="003C3D58" w:rsidRPr="00A92ED7">
              <w:rPr>
                <w:sz w:val="28"/>
                <w:szCs w:val="28"/>
              </w:rPr>
              <w:t>2</w:t>
            </w:r>
          </w:p>
        </w:tc>
      </w:tr>
      <w:tr w:rsidR="00A92ED7" w:rsidRPr="00A92ED7" w14:paraId="5FFD1B4A" w14:textId="77777777">
        <w:trPr>
          <w:trHeight w:val="145"/>
        </w:trPr>
        <w:tc>
          <w:tcPr>
            <w:tcW w:w="669" w:type="dxa"/>
            <w:tcBorders>
              <w:top w:val="single" w:sz="4" w:space="0" w:color="000000"/>
              <w:bottom w:val="single" w:sz="4" w:space="0" w:color="000000"/>
            </w:tcBorders>
            <w:vAlign w:val="center"/>
          </w:tcPr>
          <w:p w14:paraId="5FFD1B47" w14:textId="77777777" w:rsidR="00DE6E0C" w:rsidRPr="00A92ED7" w:rsidRDefault="00C24057">
            <w:pPr>
              <w:pStyle w:val="TableParagraph"/>
              <w:spacing w:line="315" w:lineRule="exact"/>
              <w:ind w:left="110"/>
              <w:rPr>
                <w:sz w:val="28"/>
                <w:szCs w:val="28"/>
              </w:rPr>
            </w:pPr>
            <w:r w:rsidRPr="00A92ED7">
              <w:rPr>
                <w:sz w:val="28"/>
                <w:szCs w:val="28"/>
              </w:rPr>
              <w:t>6.2</w:t>
            </w:r>
          </w:p>
        </w:tc>
        <w:tc>
          <w:tcPr>
            <w:tcW w:w="9227" w:type="dxa"/>
            <w:tcBorders>
              <w:top w:val="single" w:sz="4" w:space="0" w:color="000000"/>
              <w:bottom w:val="single" w:sz="4" w:space="0" w:color="000000"/>
            </w:tcBorders>
          </w:tcPr>
          <w:p w14:paraId="5FFD1B48" w14:textId="77777777" w:rsidR="00DE6E0C" w:rsidRPr="00A92ED7" w:rsidRDefault="00C24057">
            <w:pPr>
              <w:pStyle w:val="TableParagraph"/>
              <w:tabs>
                <w:tab w:val="left" w:pos="1942"/>
                <w:tab w:val="left" w:pos="5355"/>
                <w:tab w:val="left" w:pos="7556"/>
              </w:tabs>
              <w:spacing w:line="315" w:lineRule="exact"/>
              <w:ind w:left="89"/>
              <w:rPr>
                <w:sz w:val="28"/>
                <w:szCs w:val="28"/>
              </w:rPr>
            </w:pPr>
            <w:r w:rsidRPr="00A92ED7">
              <w:rPr>
                <w:sz w:val="28"/>
                <w:szCs w:val="28"/>
              </w:rPr>
              <w:t>Перечень вопросов, заданий, тем для подготовки к текущему контролю</w:t>
            </w:r>
          </w:p>
        </w:tc>
        <w:tc>
          <w:tcPr>
            <w:tcW w:w="510" w:type="dxa"/>
            <w:tcBorders>
              <w:top w:val="single" w:sz="4" w:space="0" w:color="000000"/>
              <w:bottom w:val="single" w:sz="4" w:space="0" w:color="000000"/>
            </w:tcBorders>
            <w:vAlign w:val="center"/>
          </w:tcPr>
          <w:p w14:paraId="5FFD1B49" w14:textId="637FBE4A" w:rsidR="00DE6E0C" w:rsidRPr="00A92ED7" w:rsidRDefault="00C24057">
            <w:pPr>
              <w:pStyle w:val="TableParagraph"/>
              <w:spacing w:line="315" w:lineRule="exact"/>
              <w:jc w:val="center"/>
              <w:rPr>
                <w:sz w:val="28"/>
                <w:szCs w:val="28"/>
              </w:rPr>
            </w:pPr>
            <w:r w:rsidRPr="00A92ED7">
              <w:rPr>
                <w:sz w:val="28"/>
                <w:szCs w:val="28"/>
              </w:rPr>
              <w:t>1</w:t>
            </w:r>
            <w:r w:rsidR="00634311" w:rsidRPr="00A92ED7">
              <w:rPr>
                <w:sz w:val="28"/>
                <w:szCs w:val="28"/>
              </w:rPr>
              <w:t>5</w:t>
            </w:r>
          </w:p>
        </w:tc>
      </w:tr>
      <w:tr w:rsidR="00A92ED7" w:rsidRPr="00A92ED7" w14:paraId="5FFD1B4E" w14:textId="77777777">
        <w:trPr>
          <w:trHeight w:val="647"/>
        </w:trPr>
        <w:tc>
          <w:tcPr>
            <w:tcW w:w="669" w:type="dxa"/>
            <w:tcBorders>
              <w:top w:val="single" w:sz="4" w:space="0" w:color="000000"/>
              <w:bottom w:val="single" w:sz="4" w:space="0" w:color="000000"/>
            </w:tcBorders>
            <w:vAlign w:val="center"/>
          </w:tcPr>
          <w:p w14:paraId="5FFD1B4B" w14:textId="77777777" w:rsidR="00DE6E0C" w:rsidRPr="00A92ED7" w:rsidRDefault="00C24057">
            <w:pPr>
              <w:pStyle w:val="TableParagraph"/>
              <w:spacing w:line="320" w:lineRule="exact"/>
              <w:ind w:left="110"/>
              <w:rPr>
                <w:sz w:val="28"/>
                <w:szCs w:val="28"/>
              </w:rPr>
            </w:pPr>
            <w:r w:rsidRPr="00A92ED7">
              <w:rPr>
                <w:sz w:val="28"/>
                <w:szCs w:val="28"/>
              </w:rPr>
              <w:t>7.</w:t>
            </w:r>
          </w:p>
        </w:tc>
        <w:tc>
          <w:tcPr>
            <w:tcW w:w="9227" w:type="dxa"/>
            <w:tcBorders>
              <w:top w:val="single" w:sz="4" w:space="0" w:color="000000"/>
              <w:bottom w:val="single" w:sz="4" w:space="0" w:color="000000"/>
            </w:tcBorders>
          </w:tcPr>
          <w:p w14:paraId="5FFD1B4C" w14:textId="77777777" w:rsidR="00DE6E0C" w:rsidRPr="00A92ED7" w:rsidRDefault="00C24057">
            <w:pPr>
              <w:pStyle w:val="TableParagraph"/>
              <w:tabs>
                <w:tab w:val="left" w:pos="1016"/>
                <w:tab w:val="left" w:pos="2589"/>
                <w:tab w:val="left" w:pos="3754"/>
                <w:tab w:val="left" w:pos="4425"/>
                <w:tab w:val="left" w:pos="6069"/>
              </w:tabs>
              <w:spacing w:line="322" w:lineRule="exact"/>
              <w:ind w:left="89" w:right="105"/>
              <w:rPr>
                <w:sz w:val="28"/>
                <w:szCs w:val="28"/>
              </w:rPr>
            </w:pPr>
            <w:r w:rsidRPr="00A92ED7">
              <w:rPr>
                <w:sz w:val="28"/>
                <w:szCs w:val="28"/>
              </w:rPr>
              <w:t>Фонд оценочных средств для проведения промежуточной аттестации обучающихся по дисциплине</w:t>
            </w:r>
          </w:p>
        </w:tc>
        <w:tc>
          <w:tcPr>
            <w:tcW w:w="510" w:type="dxa"/>
            <w:tcBorders>
              <w:top w:val="single" w:sz="4" w:space="0" w:color="000000"/>
              <w:bottom w:val="single" w:sz="4" w:space="0" w:color="000000"/>
            </w:tcBorders>
            <w:vAlign w:val="center"/>
          </w:tcPr>
          <w:p w14:paraId="5FFD1B4D" w14:textId="6C41EBDA" w:rsidR="00DE6E0C" w:rsidRPr="00A92ED7" w:rsidRDefault="00B70447">
            <w:pPr>
              <w:pStyle w:val="TableParagraph"/>
              <w:spacing w:line="320" w:lineRule="exact"/>
              <w:jc w:val="center"/>
              <w:rPr>
                <w:sz w:val="24"/>
                <w:szCs w:val="24"/>
              </w:rPr>
            </w:pPr>
            <w:r w:rsidRPr="00A92ED7">
              <w:rPr>
                <w:sz w:val="24"/>
                <w:szCs w:val="24"/>
              </w:rPr>
              <w:t>20</w:t>
            </w:r>
          </w:p>
        </w:tc>
      </w:tr>
      <w:tr w:rsidR="00A92ED7" w:rsidRPr="00A92ED7" w14:paraId="5FFD1B52" w14:textId="77777777">
        <w:trPr>
          <w:trHeight w:val="643"/>
        </w:trPr>
        <w:tc>
          <w:tcPr>
            <w:tcW w:w="669" w:type="dxa"/>
            <w:tcBorders>
              <w:top w:val="single" w:sz="4" w:space="0" w:color="000000"/>
              <w:bottom w:val="single" w:sz="4" w:space="0" w:color="000000"/>
            </w:tcBorders>
            <w:vAlign w:val="center"/>
          </w:tcPr>
          <w:p w14:paraId="5FFD1B4F" w14:textId="77777777" w:rsidR="00DE6E0C" w:rsidRPr="00A92ED7" w:rsidRDefault="00C24057">
            <w:pPr>
              <w:pStyle w:val="TableParagraph"/>
              <w:spacing w:line="315" w:lineRule="exact"/>
              <w:ind w:left="110"/>
              <w:rPr>
                <w:sz w:val="28"/>
                <w:szCs w:val="28"/>
              </w:rPr>
            </w:pPr>
            <w:r w:rsidRPr="00A92ED7">
              <w:rPr>
                <w:sz w:val="28"/>
                <w:szCs w:val="28"/>
              </w:rPr>
              <w:t>8.</w:t>
            </w:r>
          </w:p>
        </w:tc>
        <w:tc>
          <w:tcPr>
            <w:tcW w:w="9227" w:type="dxa"/>
            <w:tcBorders>
              <w:top w:val="single" w:sz="4" w:space="0" w:color="000000"/>
              <w:bottom w:val="single" w:sz="4" w:space="0" w:color="000000"/>
            </w:tcBorders>
          </w:tcPr>
          <w:p w14:paraId="5FFD1B50" w14:textId="3A82EBC1" w:rsidR="00DE6E0C" w:rsidRPr="00A92ED7" w:rsidRDefault="00C24057">
            <w:pPr>
              <w:pStyle w:val="TableParagraph"/>
              <w:tabs>
                <w:tab w:val="left" w:pos="1443"/>
                <w:tab w:val="left" w:pos="2776"/>
                <w:tab w:val="left" w:pos="3136"/>
                <w:tab w:val="left" w:pos="5313"/>
                <w:tab w:val="left" w:pos="6503"/>
              </w:tabs>
              <w:spacing w:line="315" w:lineRule="exact"/>
              <w:ind w:left="89"/>
            </w:pPr>
            <w:r w:rsidRPr="00A92ED7">
              <w:rPr>
                <w:sz w:val="28"/>
                <w:szCs w:val="28"/>
              </w:rPr>
              <w:t>Перечень основной и дополнительной учебной литературы, необходимой</w:t>
            </w:r>
            <w:r w:rsidR="008473BD" w:rsidRPr="00A92ED7">
              <w:rPr>
                <w:sz w:val="28"/>
                <w:szCs w:val="28"/>
              </w:rPr>
              <w:t xml:space="preserve"> </w:t>
            </w:r>
            <w:r w:rsidRPr="00A92ED7">
              <w:rPr>
                <w:sz w:val="28"/>
                <w:szCs w:val="28"/>
              </w:rPr>
              <w:t>для</w:t>
            </w:r>
            <w:r w:rsidR="008473BD" w:rsidRPr="00A92ED7">
              <w:rPr>
                <w:sz w:val="28"/>
                <w:szCs w:val="28"/>
              </w:rPr>
              <w:t xml:space="preserve"> </w:t>
            </w:r>
            <w:r w:rsidRPr="00A92ED7">
              <w:rPr>
                <w:sz w:val="28"/>
                <w:szCs w:val="28"/>
              </w:rPr>
              <w:t>освоения</w:t>
            </w:r>
            <w:r w:rsidR="008473BD" w:rsidRPr="00A92ED7">
              <w:rPr>
                <w:sz w:val="28"/>
                <w:szCs w:val="28"/>
              </w:rPr>
              <w:t xml:space="preserve"> </w:t>
            </w:r>
            <w:r w:rsidRPr="00A92ED7">
              <w:rPr>
                <w:sz w:val="28"/>
                <w:szCs w:val="28"/>
              </w:rPr>
              <w:t>дисциплины</w:t>
            </w:r>
          </w:p>
        </w:tc>
        <w:tc>
          <w:tcPr>
            <w:tcW w:w="510" w:type="dxa"/>
            <w:tcBorders>
              <w:top w:val="single" w:sz="4" w:space="0" w:color="000000"/>
              <w:bottom w:val="single" w:sz="4" w:space="0" w:color="000000"/>
            </w:tcBorders>
            <w:vAlign w:val="center"/>
          </w:tcPr>
          <w:p w14:paraId="5FFD1B51" w14:textId="01854FE5" w:rsidR="00DE6E0C" w:rsidRPr="00A92ED7" w:rsidRDefault="00B70447">
            <w:pPr>
              <w:pStyle w:val="TableParagraph"/>
              <w:spacing w:line="315" w:lineRule="exact"/>
              <w:jc w:val="center"/>
              <w:rPr>
                <w:sz w:val="24"/>
                <w:szCs w:val="24"/>
              </w:rPr>
            </w:pPr>
            <w:r w:rsidRPr="00A92ED7">
              <w:rPr>
                <w:sz w:val="24"/>
                <w:szCs w:val="24"/>
              </w:rPr>
              <w:t>24</w:t>
            </w:r>
          </w:p>
        </w:tc>
      </w:tr>
      <w:tr w:rsidR="00A92ED7" w:rsidRPr="00A92ED7" w14:paraId="5FFD1B56" w14:textId="77777777">
        <w:trPr>
          <w:trHeight w:val="642"/>
        </w:trPr>
        <w:tc>
          <w:tcPr>
            <w:tcW w:w="669" w:type="dxa"/>
            <w:tcBorders>
              <w:top w:val="single" w:sz="4" w:space="0" w:color="000000"/>
              <w:bottom w:val="single" w:sz="4" w:space="0" w:color="000000"/>
            </w:tcBorders>
            <w:vAlign w:val="center"/>
          </w:tcPr>
          <w:p w14:paraId="5FFD1B53" w14:textId="77777777" w:rsidR="00DE6E0C" w:rsidRPr="00A92ED7" w:rsidRDefault="00C24057">
            <w:pPr>
              <w:pStyle w:val="TableParagraph"/>
              <w:spacing w:line="315" w:lineRule="exact"/>
              <w:ind w:left="110"/>
              <w:rPr>
                <w:sz w:val="28"/>
                <w:szCs w:val="28"/>
              </w:rPr>
            </w:pPr>
            <w:r w:rsidRPr="00A92ED7">
              <w:rPr>
                <w:sz w:val="28"/>
                <w:szCs w:val="28"/>
              </w:rPr>
              <w:t>9.</w:t>
            </w:r>
          </w:p>
        </w:tc>
        <w:tc>
          <w:tcPr>
            <w:tcW w:w="9227" w:type="dxa"/>
            <w:tcBorders>
              <w:top w:val="single" w:sz="4" w:space="0" w:color="000000"/>
              <w:bottom w:val="single" w:sz="4" w:space="0" w:color="000000"/>
            </w:tcBorders>
          </w:tcPr>
          <w:p w14:paraId="5FFD1B54" w14:textId="427F605C" w:rsidR="00DE6E0C" w:rsidRPr="00A92ED7" w:rsidRDefault="00C24057">
            <w:pPr>
              <w:pStyle w:val="TableParagraph"/>
              <w:spacing w:line="315" w:lineRule="exact"/>
              <w:ind w:left="89"/>
            </w:pPr>
            <w:r w:rsidRPr="00A92ED7">
              <w:rPr>
                <w:sz w:val="28"/>
                <w:szCs w:val="28"/>
              </w:rPr>
              <w:t>Перечень</w:t>
            </w:r>
            <w:r w:rsidR="008473BD" w:rsidRPr="00A92ED7">
              <w:rPr>
                <w:sz w:val="28"/>
                <w:szCs w:val="28"/>
              </w:rPr>
              <w:t xml:space="preserve"> </w:t>
            </w:r>
            <w:r w:rsidRPr="00A92ED7">
              <w:rPr>
                <w:sz w:val="28"/>
                <w:szCs w:val="28"/>
              </w:rPr>
              <w:t>ресурсов</w:t>
            </w:r>
            <w:r w:rsidR="008473BD" w:rsidRPr="00A92ED7">
              <w:rPr>
                <w:sz w:val="28"/>
                <w:szCs w:val="28"/>
              </w:rPr>
              <w:t xml:space="preserve"> </w:t>
            </w:r>
            <w:r w:rsidRPr="00A92ED7">
              <w:rPr>
                <w:sz w:val="28"/>
                <w:szCs w:val="28"/>
              </w:rPr>
              <w:t>информационно-телекоммуникационной</w:t>
            </w:r>
            <w:r w:rsidR="008473BD" w:rsidRPr="00A92ED7">
              <w:rPr>
                <w:sz w:val="28"/>
                <w:szCs w:val="28"/>
              </w:rPr>
              <w:t xml:space="preserve"> </w:t>
            </w:r>
            <w:r w:rsidRPr="00A92ED7">
              <w:rPr>
                <w:sz w:val="28"/>
                <w:szCs w:val="28"/>
              </w:rPr>
              <w:t>сети «Интернет»,</w:t>
            </w:r>
            <w:r w:rsidR="008473BD" w:rsidRPr="00A92ED7">
              <w:rPr>
                <w:sz w:val="28"/>
                <w:szCs w:val="28"/>
              </w:rPr>
              <w:t xml:space="preserve"> </w:t>
            </w:r>
            <w:r w:rsidRPr="00A92ED7">
              <w:rPr>
                <w:sz w:val="28"/>
                <w:szCs w:val="28"/>
              </w:rPr>
              <w:t>необходимых</w:t>
            </w:r>
            <w:r w:rsidR="008473BD" w:rsidRPr="00A92ED7">
              <w:rPr>
                <w:sz w:val="28"/>
                <w:szCs w:val="28"/>
              </w:rPr>
              <w:t xml:space="preserve"> </w:t>
            </w:r>
            <w:r w:rsidRPr="00A92ED7">
              <w:rPr>
                <w:sz w:val="28"/>
                <w:szCs w:val="28"/>
              </w:rPr>
              <w:t>для</w:t>
            </w:r>
            <w:r w:rsidR="008473BD" w:rsidRPr="00A92ED7">
              <w:rPr>
                <w:sz w:val="28"/>
                <w:szCs w:val="28"/>
              </w:rPr>
              <w:t xml:space="preserve"> </w:t>
            </w:r>
            <w:r w:rsidRPr="00A92ED7">
              <w:rPr>
                <w:sz w:val="28"/>
                <w:szCs w:val="28"/>
              </w:rPr>
              <w:t>освоения дисциплины</w:t>
            </w:r>
          </w:p>
        </w:tc>
        <w:tc>
          <w:tcPr>
            <w:tcW w:w="510" w:type="dxa"/>
            <w:tcBorders>
              <w:top w:val="single" w:sz="4" w:space="0" w:color="000000"/>
              <w:bottom w:val="single" w:sz="4" w:space="0" w:color="000000"/>
            </w:tcBorders>
            <w:vAlign w:val="center"/>
          </w:tcPr>
          <w:p w14:paraId="5FFD1B55" w14:textId="49A80EF6" w:rsidR="00DE6E0C" w:rsidRPr="00A92ED7" w:rsidRDefault="00B70447">
            <w:pPr>
              <w:pStyle w:val="TableParagraph"/>
              <w:spacing w:line="315" w:lineRule="exact"/>
              <w:jc w:val="center"/>
              <w:rPr>
                <w:sz w:val="24"/>
                <w:szCs w:val="24"/>
              </w:rPr>
            </w:pPr>
            <w:r w:rsidRPr="00A92ED7">
              <w:rPr>
                <w:sz w:val="24"/>
                <w:szCs w:val="24"/>
              </w:rPr>
              <w:t>25</w:t>
            </w:r>
          </w:p>
        </w:tc>
      </w:tr>
      <w:tr w:rsidR="00A92ED7" w:rsidRPr="00A92ED7" w14:paraId="5FFD1B5A" w14:textId="77777777">
        <w:trPr>
          <w:trHeight w:val="135"/>
        </w:trPr>
        <w:tc>
          <w:tcPr>
            <w:tcW w:w="669" w:type="dxa"/>
            <w:tcBorders>
              <w:top w:val="single" w:sz="4" w:space="0" w:color="000000"/>
              <w:bottom w:val="single" w:sz="4" w:space="0" w:color="000000"/>
            </w:tcBorders>
            <w:vAlign w:val="center"/>
          </w:tcPr>
          <w:p w14:paraId="5FFD1B57" w14:textId="77777777" w:rsidR="00DE6E0C" w:rsidRPr="00A92ED7" w:rsidRDefault="00C24057">
            <w:pPr>
              <w:pStyle w:val="TableParagraph"/>
              <w:spacing w:line="315" w:lineRule="exact"/>
              <w:ind w:left="110"/>
              <w:rPr>
                <w:sz w:val="28"/>
                <w:szCs w:val="28"/>
              </w:rPr>
            </w:pPr>
            <w:r w:rsidRPr="00A92ED7">
              <w:rPr>
                <w:sz w:val="28"/>
                <w:szCs w:val="28"/>
              </w:rPr>
              <w:t>10</w:t>
            </w:r>
          </w:p>
        </w:tc>
        <w:tc>
          <w:tcPr>
            <w:tcW w:w="9227" w:type="dxa"/>
            <w:tcBorders>
              <w:top w:val="single" w:sz="4" w:space="0" w:color="000000"/>
              <w:bottom w:val="single" w:sz="4" w:space="0" w:color="000000"/>
            </w:tcBorders>
          </w:tcPr>
          <w:p w14:paraId="5FFD1B58" w14:textId="77777777" w:rsidR="00DE6E0C" w:rsidRPr="00A92ED7" w:rsidRDefault="00C24057">
            <w:pPr>
              <w:pStyle w:val="TableParagraph"/>
              <w:tabs>
                <w:tab w:val="left" w:pos="2143"/>
                <w:tab w:val="left" w:pos="3509"/>
                <w:tab w:val="left" w:pos="4234"/>
                <w:tab w:val="left" w:pos="6195"/>
                <w:tab w:val="left" w:pos="6795"/>
              </w:tabs>
              <w:spacing w:line="315" w:lineRule="exact"/>
              <w:ind w:left="89"/>
              <w:rPr>
                <w:sz w:val="28"/>
                <w:szCs w:val="28"/>
              </w:rPr>
            </w:pPr>
            <w:r w:rsidRPr="00A92ED7">
              <w:rPr>
                <w:sz w:val="28"/>
                <w:szCs w:val="28"/>
              </w:rPr>
              <w:t>Методические указания для</w:t>
            </w:r>
            <w:r w:rsidRPr="00A92ED7">
              <w:rPr>
                <w:sz w:val="28"/>
                <w:szCs w:val="28"/>
              </w:rPr>
              <w:tab/>
              <w:t>обучающихся по освоению дисциплины</w:t>
            </w:r>
          </w:p>
        </w:tc>
        <w:tc>
          <w:tcPr>
            <w:tcW w:w="510" w:type="dxa"/>
            <w:tcBorders>
              <w:top w:val="single" w:sz="4" w:space="0" w:color="000000"/>
              <w:bottom w:val="single" w:sz="4" w:space="0" w:color="000000"/>
            </w:tcBorders>
            <w:vAlign w:val="center"/>
          </w:tcPr>
          <w:p w14:paraId="5FFD1B59" w14:textId="0C9D937A" w:rsidR="00DE6E0C" w:rsidRPr="00A92ED7" w:rsidRDefault="00C24057">
            <w:pPr>
              <w:pStyle w:val="TableParagraph"/>
              <w:spacing w:line="315" w:lineRule="exact"/>
              <w:jc w:val="center"/>
              <w:rPr>
                <w:sz w:val="24"/>
                <w:szCs w:val="24"/>
              </w:rPr>
            </w:pPr>
            <w:r w:rsidRPr="00A92ED7">
              <w:rPr>
                <w:sz w:val="24"/>
                <w:szCs w:val="24"/>
              </w:rPr>
              <w:t>2</w:t>
            </w:r>
            <w:r w:rsidR="00347D53" w:rsidRPr="00A92ED7">
              <w:rPr>
                <w:sz w:val="24"/>
                <w:szCs w:val="24"/>
              </w:rPr>
              <w:t>7</w:t>
            </w:r>
          </w:p>
        </w:tc>
      </w:tr>
      <w:tr w:rsidR="00A92ED7" w:rsidRPr="00A92ED7" w14:paraId="5FFD1B5E" w14:textId="77777777">
        <w:trPr>
          <w:trHeight w:val="1290"/>
        </w:trPr>
        <w:tc>
          <w:tcPr>
            <w:tcW w:w="669" w:type="dxa"/>
            <w:tcBorders>
              <w:top w:val="single" w:sz="4" w:space="0" w:color="000000"/>
              <w:bottom w:val="single" w:sz="4" w:space="0" w:color="000000"/>
            </w:tcBorders>
            <w:vAlign w:val="center"/>
          </w:tcPr>
          <w:p w14:paraId="5FFD1B5B" w14:textId="77777777" w:rsidR="00DE6E0C" w:rsidRPr="00A92ED7" w:rsidRDefault="00C24057">
            <w:pPr>
              <w:pStyle w:val="TableParagraph"/>
              <w:spacing w:line="315" w:lineRule="exact"/>
              <w:ind w:left="110"/>
              <w:rPr>
                <w:sz w:val="28"/>
                <w:szCs w:val="28"/>
              </w:rPr>
            </w:pPr>
            <w:r w:rsidRPr="00A92ED7">
              <w:rPr>
                <w:sz w:val="28"/>
                <w:szCs w:val="28"/>
              </w:rPr>
              <w:t>11.</w:t>
            </w:r>
          </w:p>
        </w:tc>
        <w:tc>
          <w:tcPr>
            <w:tcW w:w="9227" w:type="dxa"/>
            <w:tcBorders>
              <w:top w:val="single" w:sz="4" w:space="0" w:color="000000"/>
              <w:bottom w:val="single" w:sz="4" w:space="0" w:color="000000"/>
            </w:tcBorders>
          </w:tcPr>
          <w:p w14:paraId="5FFD1B5C" w14:textId="0B29F71F" w:rsidR="00DE6E0C" w:rsidRPr="00A92ED7" w:rsidRDefault="00C24057">
            <w:pPr>
              <w:pStyle w:val="TableParagraph"/>
              <w:tabs>
                <w:tab w:val="left" w:pos="1486"/>
                <w:tab w:val="left" w:pos="2200"/>
                <w:tab w:val="left" w:pos="3869"/>
                <w:tab w:val="left" w:pos="4569"/>
                <w:tab w:val="left" w:pos="5563"/>
                <w:tab w:val="left" w:pos="5915"/>
                <w:tab w:val="left" w:pos="6467"/>
                <w:tab w:val="left" w:pos="7520"/>
              </w:tabs>
              <w:ind w:left="89" w:right="111"/>
            </w:pPr>
            <w:r w:rsidRPr="00A92ED7">
              <w:rPr>
                <w:sz w:val="28"/>
                <w:szCs w:val="28"/>
              </w:rPr>
              <w:t xml:space="preserve">Перечень информационных технологий, используемых при осуществлении образовательного процесса по </w:t>
            </w:r>
            <w:r w:rsidRPr="00A92ED7">
              <w:rPr>
                <w:spacing w:val="-1"/>
                <w:sz w:val="28"/>
                <w:szCs w:val="28"/>
              </w:rPr>
              <w:t xml:space="preserve">дисциплине, </w:t>
            </w:r>
            <w:r w:rsidRPr="00A92ED7">
              <w:rPr>
                <w:sz w:val="28"/>
                <w:szCs w:val="28"/>
              </w:rPr>
              <w:t>включая</w:t>
            </w:r>
            <w:r w:rsidR="005D19B4" w:rsidRPr="00A92ED7">
              <w:rPr>
                <w:sz w:val="28"/>
                <w:szCs w:val="28"/>
              </w:rPr>
              <w:t xml:space="preserve"> </w:t>
            </w:r>
            <w:r w:rsidRPr="00A92ED7">
              <w:rPr>
                <w:sz w:val="28"/>
                <w:szCs w:val="28"/>
              </w:rPr>
              <w:t>перечень необходимого</w:t>
            </w:r>
            <w:r w:rsidR="005D19B4" w:rsidRPr="00A92ED7">
              <w:rPr>
                <w:sz w:val="28"/>
                <w:szCs w:val="28"/>
              </w:rPr>
              <w:t xml:space="preserve"> </w:t>
            </w:r>
            <w:r w:rsidRPr="00A92ED7">
              <w:rPr>
                <w:sz w:val="28"/>
                <w:szCs w:val="28"/>
              </w:rPr>
              <w:t>программного</w:t>
            </w:r>
            <w:r w:rsidR="005D19B4" w:rsidRPr="00A92ED7">
              <w:rPr>
                <w:sz w:val="28"/>
                <w:szCs w:val="28"/>
              </w:rPr>
              <w:t xml:space="preserve"> </w:t>
            </w:r>
            <w:r w:rsidRPr="00A92ED7">
              <w:rPr>
                <w:sz w:val="28"/>
                <w:szCs w:val="28"/>
              </w:rPr>
              <w:t>обеспечения</w:t>
            </w:r>
            <w:r w:rsidR="005D19B4" w:rsidRPr="00A92ED7">
              <w:rPr>
                <w:sz w:val="28"/>
                <w:szCs w:val="28"/>
              </w:rPr>
              <w:t xml:space="preserve"> </w:t>
            </w:r>
            <w:r w:rsidRPr="00A92ED7">
              <w:rPr>
                <w:sz w:val="28"/>
                <w:szCs w:val="28"/>
              </w:rPr>
              <w:t>и</w:t>
            </w:r>
            <w:r w:rsidR="005D19B4" w:rsidRPr="00A92ED7">
              <w:rPr>
                <w:sz w:val="28"/>
                <w:szCs w:val="28"/>
              </w:rPr>
              <w:t xml:space="preserve"> </w:t>
            </w:r>
            <w:r w:rsidRPr="00A92ED7">
              <w:rPr>
                <w:sz w:val="28"/>
                <w:szCs w:val="28"/>
              </w:rPr>
              <w:t>информационных</w:t>
            </w:r>
            <w:r w:rsidR="005D19B4" w:rsidRPr="00A92ED7">
              <w:rPr>
                <w:sz w:val="28"/>
                <w:szCs w:val="28"/>
              </w:rPr>
              <w:t xml:space="preserve"> </w:t>
            </w:r>
            <w:r w:rsidRPr="00A92ED7">
              <w:rPr>
                <w:sz w:val="28"/>
                <w:szCs w:val="28"/>
              </w:rPr>
              <w:t>справочных</w:t>
            </w:r>
            <w:r w:rsidR="005D19B4" w:rsidRPr="00A92ED7">
              <w:rPr>
                <w:sz w:val="28"/>
                <w:szCs w:val="28"/>
              </w:rPr>
              <w:t xml:space="preserve"> </w:t>
            </w:r>
            <w:r w:rsidRPr="00A92ED7">
              <w:rPr>
                <w:sz w:val="28"/>
                <w:szCs w:val="28"/>
              </w:rPr>
              <w:t>систем</w:t>
            </w:r>
          </w:p>
        </w:tc>
        <w:tc>
          <w:tcPr>
            <w:tcW w:w="510" w:type="dxa"/>
            <w:tcBorders>
              <w:top w:val="single" w:sz="4" w:space="0" w:color="000000"/>
              <w:bottom w:val="single" w:sz="4" w:space="0" w:color="000000"/>
            </w:tcBorders>
            <w:vAlign w:val="center"/>
          </w:tcPr>
          <w:p w14:paraId="5FFD1B5D" w14:textId="3F3100CE" w:rsidR="00DE6E0C" w:rsidRPr="00A92ED7" w:rsidRDefault="00347D53">
            <w:pPr>
              <w:pStyle w:val="TableParagraph"/>
              <w:spacing w:line="315" w:lineRule="exact"/>
              <w:jc w:val="center"/>
              <w:rPr>
                <w:sz w:val="24"/>
                <w:szCs w:val="24"/>
              </w:rPr>
            </w:pPr>
            <w:r w:rsidRPr="00A92ED7">
              <w:rPr>
                <w:sz w:val="24"/>
                <w:szCs w:val="24"/>
              </w:rPr>
              <w:t>30</w:t>
            </w:r>
          </w:p>
        </w:tc>
      </w:tr>
      <w:tr w:rsidR="00A92ED7" w:rsidRPr="00A92ED7" w14:paraId="5FFD1B62" w14:textId="77777777">
        <w:trPr>
          <w:trHeight w:val="639"/>
        </w:trPr>
        <w:tc>
          <w:tcPr>
            <w:tcW w:w="669" w:type="dxa"/>
            <w:tcBorders>
              <w:top w:val="single" w:sz="4" w:space="0" w:color="000000"/>
            </w:tcBorders>
            <w:vAlign w:val="center"/>
          </w:tcPr>
          <w:p w14:paraId="5FFD1B5F" w14:textId="77777777" w:rsidR="00DE6E0C" w:rsidRPr="00A92ED7" w:rsidRDefault="00C24057">
            <w:pPr>
              <w:pStyle w:val="TableParagraph"/>
              <w:spacing w:line="312" w:lineRule="exact"/>
              <w:ind w:left="110"/>
              <w:rPr>
                <w:sz w:val="28"/>
                <w:szCs w:val="28"/>
              </w:rPr>
            </w:pPr>
            <w:r w:rsidRPr="00A92ED7">
              <w:rPr>
                <w:sz w:val="28"/>
                <w:szCs w:val="28"/>
              </w:rPr>
              <w:t>12.</w:t>
            </w:r>
          </w:p>
        </w:tc>
        <w:tc>
          <w:tcPr>
            <w:tcW w:w="9227" w:type="dxa"/>
            <w:tcBorders>
              <w:top w:val="single" w:sz="4" w:space="0" w:color="000000"/>
            </w:tcBorders>
          </w:tcPr>
          <w:p w14:paraId="5FFD1B60" w14:textId="78437077" w:rsidR="00DE6E0C" w:rsidRPr="00A92ED7" w:rsidRDefault="00C24057">
            <w:pPr>
              <w:pStyle w:val="TableParagraph"/>
              <w:tabs>
                <w:tab w:val="left" w:pos="1510"/>
                <w:tab w:val="left" w:pos="4857"/>
                <w:tab w:val="left" w:pos="5734"/>
                <w:tab w:val="left" w:pos="7562"/>
              </w:tabs>
              <w:spacing w:line="312" w:lineRule="exact"/>
              <w:ind w:left="89"/>
            </w:pPr>
            <w:r w:rsidRPr="00A92ED7">
              <w:rPr>
                <w:sz w:val="28"/>
                <w:szCs w:val="28"/>
              </w:rPr>
              <w:t>Описание материально-технической базы, необходимой для осуществления</w:t>
            </w:r>
            <w:r w:rsidR="005D19B4" w:rsidRPr="00A92ED7">
              <w:rPr>
                <w:sz w:val="28"/>
                <w:szCs w:val="28"/>
              </w:rPr>
              <w:t xml:space="preserve"> </w:t>
            </w:r>
            <w:r w:rsidRPr="00A92ED7">
              <w:rPr>
                <w:sz w:val="28"/>
                <w:szCs w:val="28"/>
              </w:rPr>
              <w:t>образовательного</w:t>
            </w:r>
            <w:r w:rsidR="005D19B4" w:rsidRPr="00A92ED7">
              <w:rPr>
                <w:sz w:val="28"/>
                <w:szCs w:val="28"/>
              </w:rPr>
              <w:t xml:space="preserve"> </w:t>
            </w:r>
            <w:r w:rsidRPr="00A92ED7">
              <w:rPr>
                <w:sz w:val="28"/>
                <w:szCs w:val="28"/>
              </w:rPr>
              <w:t>процесса</w:t>
            </w:r>
            <w:r w:rsidR="005D19B4" w:rsidRPr="00A92ED7">
              <w:rPr>
                <w:sz w:val="28"/>
                <w:szCs w:val="28"/>
              </w:rPr>
              <w:t xml:space="preserve"> </w:t>
            </w:r>
            <w:r w:rsidRPr="00A92ED7">
              <w:rPr>
                <w:sz w:val="28"/>
                <w:szCs w:val="28"/>
              </w:rPr>
              <w:t>по</w:t>
            </w:r>
            <w:r w:rsidR="005D19B4" w:rsidRPr="00A92ED7">
              <w:rPr>
                <w:sz w:val="28"/>
                <w:szCs w:val="28"/>
              </w:rPr>
              <w:t xml:space="preserve"> </w:t>
            </w:r>
            <w:r w:rsidRPr="00A92ED7">
              <w:rPr>
                <w:sz w:val="28"/>
                <w:szCs w:val="28"/>
              </w:rPr>
              <w:t>дисциплине</w:t>
            </w:r>
          </w:p>
        </w:tc>
        <w:tc>
          <w:tcPr>
            <w:tcW w:w="510" w:type="dxa"/>
            <w:tcBorders>
              <w:top w:val="single" w:sz="4" w:space="0" w:color="000000"/>
            </w:tcBorders>
            <w:vAlign w:val="center"/>
          </w:tcPr>
          <w:p w14:paraId="5FFD1B61" w14:textId="4210D3AD" w:rsidR="00DE6E0C" w:rsidRPr="00A92ED7" w:rsidRDefault="00B70447">
            <w:pPr>
              <w:pStyle w:val="TableParagraph"/>
              <w:spacing w:line="312" w:lineRule="exact"/>
              <w:jc w:val="center"/>
              <w:rPr>
                <w:sz w:val="24"/>
                <w:szCs w:val="24"/>
              </w:rPr>
            </w:pPr>
            <w:r w:rsidRPr="00A92ED7">
              <w:rPr>
                <w:sz w:val="24"/>
                <w:szCs w:val="24"/>
              </w:rPr>
              <w:t>3</w:t>
            </w:r>
            <w:r w:rsidR="00347D53" w:rsidRPr="00A92ED7">
              <w:rPr>
                <w:sz w:val="24"/>
                <w:szCs w:val="24"/>
              </w:rPr>
              <w:t>1</w:t>
            </w:r>
          </w:p>
        </w:tc>
      </w:tr>
    </w:tbl>
    <w:p w14:paraId="5FFD1B63" w14:textId="77777777" w:rsidR="00DE6E0C" w:rsidRPr="00A92ED7" w:rsidRDefault="00DE6E0C">
      <w:pPr>
        <w:sectPr w:rsidR="00DE6E0C" w:rsidRPr="00A92ED7">
          <w:footerReference w:type="default" r:id="rId10"/>
          <w:pgSz w:w="11906" w:h="16838"/>
          <w:pgMar w:top="760" w:right="480" w:bottom="1080" w:left="1020" w:header="0" w:footer="884" w:gutter="0"/>
          <w:pgNumType w:start="2"/>
          <w:cols w:space="720"/>
          <w:formProt w:val="0"/>
          <w:docGrid w:linePitch="360"/>
        </w:sectPr>
      </w:pPr>
    </w:p>
    <w:p w14:paraId="5FFD1B64" w14:textId="4E3E73C0" w:rsidR="00DE6E0C" w:rsidRPr="00A92ED7" w:rsidRDefault="00C24057">
      <w:pPr>
        <w:pStyle w:val="af2"/>
        <w:spacing w:before="69" w:line="319" w:lineRule="exact"/>
        <w:ind w:left="709"/>
      </w:pPr>
      <w:bookmarkStart w:id="1" w:name="1._Наименование_дисциплины"/>
      <w:bookmarkStart w:id="2" w:name="УДК_316%3A330.567.2(073)_ББК_60.561.26я7"/>
      <w:bookmarkEnd w:id="1"/>
      <w:bookmarkEnd w:id="2"/>
      <w:r w:rsidRPr="00A92ED7">
        <w:rPr>
          <w:b/>
          <w:spacing w:val="-1"/>
          <w:sz w:val="28"/>
        </w:rPr>
        <w:lastRenderedPageBreak/>
        <w:t>1. Наименование</w:t>
      </w:r>
      <w:r w:rsidR="005D19B4" w:rsidRPr="00A92ED7">
        <w:rPr>
          <w:b/>
          <w:spacing w:val="-1"/>
          <w:sz w:val="28"/>
        </w:rPr>
        <w:t xml:space="preserve"> </w:t>
      </w:r>
      <w:r w:rsidRPr="00A92ED7">
        <w:rPr>
          <w:b/>
          <w:sz w:val="28"/>
        </w:rPr>
        <w:t>дисциплины</w:t>
      </w:r>
    </w:p>
    <w:p w14:paraId="5FFD1B65" w14:textId="77777777" w:rsidR="00DE6E0C" w:rsidRPr="00A92ED7" w:rsidRDefault="00C24057">
      <w:pPr>
        <w:pStyle w:val="a0"/>
        <w:spacing w:before="9"/>
        <w:ind w:firstLine="709"/>
      </w:pPr>
      <w:r w:rsidRPr="00A92ED7">
        <w:t>Социальные инициативы и цифровые практики в системе управления городом</w:t>
      </w:r>
    </w:p>
    <w:p w14:paraId="5FFD1B66" w14:textId="77777777" w:rsidR="00DE6E0C" w:rsidRPr="00A92ED7" w:rsidRDefault="00DE6E0C">
      <w:pPr>
        <w:pStyle w:val="a0"/>
        <w:spacing w:before="9"/>
        <w:ind w:firstLine="709"/>
      </w:pPr>
    </w:p>
    <w:p w14:paraId="5FFD1B67" w14:textId="1729E83F" w:rsidR="00DE6E0C" w:rsidRPr="00A92ED7" w:rsidRDefault="00C24057">
      <w:pPr>
        <w:pStyle w:val="2"/>
        <w:ind w:left="0" w:right="375" w:firstLine="709"/>
        <w:jc w:val="both"/>
      </w:pPr>
      <w:r w:rsidRPr="00A92ED7">
        <w:t>2. Перечень</w:t>
      </w:r>
      <w:r w:rsidR="004D71F7" w:rsidRPr="00A92ED7">
        <w:t xml:space="preserve"> </w:t>
      </w:r>
      <w:r w:rsidRPr="00A92ED7">
        <w:t>планируемых</w:t>
      </w:r>
      <w:r w:rsidR="004D71F7" w:rsidRPr="00A92ED7">
        <w:t xml:space="preserve"> </w:t>
      </w:r>
      <w:r w:rsidRPr="00A92ED7">
        <w:t>результатов</w:t>
      </w:r>
      <w:r w:rsidR="004D71F7" w:rsidRPr="00A92ED7">
        <w:t xml:space="preserve"> </w:t>
      </w:r>
      <w:r w:rsidRPr="00A92ED7">
        <w:t>освоения</w:t>
      </w:r>
      <w:r w:rsidR="004D71F7" w:rsidRPr="00A92ED7">
        <w:t xml:space="preserve"> </w:t>
      </w:r>
      <w:r w:rsidRPr="00A92ED7">
        <w:t>образовательной</w:t>
      </w:r>
      <w:r w:rsidR="004D71F7" w:rsidRPr="00A92ED7">
        <w:t xml:space="preserve"> </w:t>
      </w:r>
      <w:r w:rsidRPr="00A92ED7">
        <w:t>программы</w:t>
      </w:r>
      <w:r w:rsidR="004D71F7" w:rsidRPr="00A92ED7">
        <w:t xml:space="preserve"> </w:t>
      </w:r>
      <w:r w:rsidRPr="00A92ED7">
        <w:t>(перечень</w:t>
      </w:r>
      <w:r w:rsidR="004D71F7" w:rsidRPr="00A92ED7">
        <w:t xml:space="preserve"> </w:t>
      </w:r>
      <w:r w:rsidRPr="00A92ED7">
        <w:t>компетенций)</w:t>
      </w:r>
      <w:r w:rsidR="004D71F7" w:rsidRPr="00A92ED7">
        <w:t xml:space="preserve"> </w:t>
      </w:r>
      <w:r w:rsidRPr="00A92ED7">
        <w:t>с</w:t>
      </w:r>
      <w:r w:rsidR="004D71F7" w:rsidRPr="00A92ED7">
        <w:t xml:space="preserve"> </w:t>
      </w:r>
      <w:r w:rsidRPr="00A92ED7">
        <w:t>указанием</w:t>
      </w:r>
      <w:r w:rsidR="004D71F7" w:rsidRPr="00A92ED7">
        <w:t xml:space="preserve"> </w:t>
      </w:r>
      <w:r w:rsidRPr="00A92ED7">
        <w:t>индикаторов</w:t>
      </w:r>
      <w:r w:rsidR="004D71F7" w:rsidRPr="00A92ED7">
        <w:t xml:space="preserve"> </w:t>
      </w:r>
      <w:r w:rsidRPr="00A92ED7">
        <w:t>их</w:t>
      </w:r>
      <w:r w:rsidR="004D71F7" w:rsidRPr="00A92ED7">
        <w:t xml:space="preserve"> </w:t>
      </w:r>
      <w:r w:rsidRPr="00A92ED7">
        <w:t>достижения и</w:t>
      </w:r>
      <w:r w:rsidR="004D71F7" w:rsidRPr="00A92ED7">
        <w:t xml:space="preserve"> </w:t>
      </w:r>
      <w:r w:rsidRPr="00A92ED7">
        <w:t>планируемых</w:t>
      </w:r>
      <w:r w:rsidR="004D71F7" w:rsidRPr="00A92ED7">
        <w:t xml:space="preserve"> </w:t>
      </w:r>
      <w:r w:rsidRPr="00A92ED7">
        <w:t>результатов</w:t>
      </w:r>
      <w:r w:rsidR="004D71F7" w:rsidRPr="00A92ED7">
        <w:t xml:space="preserve"> </w:t>
      </w:r>
      <w:r w:rsidRPr="00A92ED7">
        <w:t>обучения</w:t>
      </w:r>
      <w:r w:rsidR="004D71F7" w:rsidRPr="00A92ED7">
        <w:t xml:space="preserve"> </w:t>
      </w:r>
      <w:r w:rsidRPr="00A92ED7">
        <w:t>по дисциплине</w:t>
      </w:r>
    </w:p>
    <w:p w14:paraId="5FFD1B68" w14:textId="77777777" w:rsidR="00D533F7" w:rsidRPr="00A92ED7" w:rsidRDefault="00D533F7">
      <w:pPr>
        <w:rPr>
          <w:sz w:val="24"/>
          <w:szCs w:val="24"/>
        </w:rPr>
      </w:pPr>
    </w:p>
    <w:p w14:paraId="5FFD1B6A" w14:textId="77777777" w:rsidR="00DE6E0C" w:rsidRPr="00A92ED7" w:rsidRDefault="00C24057">
      <w:pPr>
        <w:jc w:val="right"/>
        <w:rPr>
          <w:sz w:val="28"/>
          <w:szCs w:val="28"/>
        </w:rPr>
      </w:pPr>
      <w:r w:rsidRPr="00A92ED7">
        <w:rPr>
          <w:sz w:val="28"/>
          <w:szCs w:val="28"/>
        </w:rPr>
        <w:t>Таблица 1</w:t>
      </w:r>
    </w:p>
    <w:tbl>
      <w:tblPr>
        <w:tblW w:w="5000" w:type="pct"/>
        <w:tblInd w:w="-10" w:type="dxa"/>
        <w:tblLayout w:type="fixed"/>
        <w:tblCellMar>
          <w:left w:w="0" w:type="dxa"/>
          <w:right w:w="0" w:type="dxa"/>
        </w:tblCellMar>
        <w:tblLook w:val="04A0" w:firstRow="1" w:lastRow="0" w:firstColumn="1" w:lastColumn="0" w:noHBand="0" w:noVBand="1"/>
      </w:tblPr>
      <w:tblGrid>
        <w:gridCol w:w="1258"/>
        <w:gridCol w:w="2714"/>
        <w:gridCol w:w="2977"/>
        <w:gridCol w:w="3467"/>
      </w:tblGrid>
      <w:tr w:rsidR="00A92ED7" w:rsidRPr="00A92ED7" w14:paraId="5FFD1B6F" w14:textId="77777777">
        <w:trPr>
          <w:trHeight w:val="90"/>
        </w:trPr>
        <w:tc>
          <w:tcPr>
            <w:tcW w:w="1257" w:type="dxa"/>
            <w:tcBorders>
              <w:top w:val="single" w:sz="4" w:space="0" w:color="000000"/>
              <w:left w:val="single" w:sz="4" w:space="0" w:color="000000"/>
              <w:bottom w:val="single" w:sz="4" w:space="0" w:color="000000"/>
              <w:right w:val="single" w:sz="4" w:space="0" w:color="000000"/>
            </w:tcBorders>
            <w:vAlign w:val="center"/>
          </w:tcPr>
          <w:p w14:paraId="5FFD1B6B" w14:textId="0D036577" w:rsidR="00DE6E0C" w:rsidRPr="00A92ED7" w:rsidRDefault="00C24057">
            <w:pPr>
              <w:pStyle w:val="TableParagraph"/>
              <w:ind w:left="110" w:right="145"/>
              <w:jc w:val="center"/>
              <w:rPr>
                <w:sz w:val="24"/>
                <w:szCs w:val="24"/>
              </w:rPr>
            </w:pPr>
            <w:r w:rsidRPr="00A92ED7">
              <w:rPr>
                <w:b/>
                <w:bCs/>
                <w:sz w:val="24"/>
                <w:szCs w:val="24"/>
              </w:rPr>
              <w:t>Код</w:t>
            </w:r>
            <w:r w:rsidR="00962A47" w:rsidRPr="00A92ED7">
              <w:rPr>
                <w:b/>
                <w:bCs/>
                <w:sz w:val="24"/>
                <w:szCs w:val="24"/>
              </w:rPr>
              <w:t xml:space="preserve"> </w:t>
            </w:r>
            <w:r w:rsidRPr="00A92ED7">
              <w:rPr>
                <w:b/>
                <w:bCs/>
                <w:spacing w:val="-1"/>
                <w:sz w:val="24"/>
                <w:szCs w:val="24"/>
              </w:rPr>
              <w:t>компет</w:t>
            </w:r>
            <w:r w:rsidRPr="00A92ED7">
              <w:rPr>
                <w:b/>
                <w:bCs/>
                <w:sz w:val="24"/>
                <w:szCs w:val="24"/>
              </w:rPr>
              <w:t>енции</w:t>
            </w:r>
          </w:p>
        </w:tc>
        <w:tc>
          <w:tcPr>
            <w:tcW w:w="2711" w:type="dxa"/>
            <w:tcBorders>
              <w:top w:val="single" w:sz="4" w:space="0" w:color="000000"/>
              <w:left w:val="single" w:sz="4" w:space="0" w:color="000000"/>
              <w:bottom w:val="single" w:sz="4" w:space="0" w:color="000000"/>
              <w:right w:val="single" w:sz="4" w:space="0" w:color="000000"/>
            </w:tcBorders>
            <w:vAlign w:val="center"/>
          </w:tcPr>
          <w:p w14:paraId="5FFD1B6C" w14:textId="77777777" w:rsidR="00DE6E0C" w:rsidRPr="00A92ED7" w:rsidRDefault="00C24057">
            <w:pPr>
              <w:pStyle w:val="TableParagraph"/>
              <w:ind w:left="109" w:right="-9"/>
              <w:jc w:val="center"/>
              <w:rPr>
                <w:sz w:val="24"/>
                <w:szCs w:val="24"/>
              </w:rPr>
            </w:pPr>
            <w:r w:rsidRPr="00A92ED7">
              <w:rPr>
                <w:b/>
                <w:bCs/>
                <w:spacing w:val="-1"/>
                <w:sz w:val="24"/>
                <w:szCs w:val="24"/>
              </w:rPr>
              <w:t xml:space="preserve">Наименование </w:t>
            </w:r>
            <w:r w:rsidRPr="00A92ED7">
              <w:rPr>
                <w:b/>
                <w:bCs/>
                <w:sz w:val="24"/>
                <w:szCs w:val="24"/>
              </w:rPr>
              <w:t>компетенции</w:t>
            </w:r>
          </w:p>
        </w:tc>
        <w:tc>
          <w:tcPr>
            <w:tcW w:w="2974" w:type="dxa"/>
            <w:tcBorders>
              <w:top w:val="single" w:sz="4" w:space="0" w:color="000000"/>
              <w:left w:val="single" w:sz="4" w:space="0" w:color="000000"/>
              <w:bottom w:val="single" w:sz="4" w:space="0" w:color="000000"/>
              <w:right w:val="single" w:sz="4" w:space="0" w:color="000000"/>
            </w:tcBorders>
            <w:vAlign w:val="center"/>
          </w:tcPr>
          <w:p w14:paraId="5FFD1B6D" w14:textId="77777777" w:rsidR="00DE6E0C" w:rsidRPr="00A92ED7" w:rsidRDefault="00C24057">
            <w:pPr>
              <w:pStyle w:val="TableParagraph"/>
              <w:ind w:left="109" w:right="-9"/>
              <w:jc w:val="center"/>
              <w:rPr>
                <w:b/>
                <w:bCs/>
                <w:spacing w:val="-1"/>
                <w:sz w:val="24"/>
                <w:szCs w:val="24"/>
              </w:rPr>
            </w:pPr>
            <w:r w:rsidRPr="00A92ED7">
              <w:rPr>
                <w:b/>
                <w:bCs/>
                <w:spacing w:val="-1"/>
                <w:sz w:val="24"/>
                <w:szCs w:val="24"/>
              </w:rPr>
              <w:t>Индикаторы достижения компетенции</w:t>
            </w:r>
          </w:p>
        </w:tc>
        <w:tc>
          <w:tcPr>
            <w:tcW w:w="3464" w:type="dxa"/>
            <w:tcBorders>
              <w:top w:val="single" w:sz="4" w:space="0" w:color="000000"/>
              <w:left w:val="single" w:sz="4" w:space="0" w:color="000000"/>
              <w:bottom w:val="single" w:sz="4" w:space="0" w:color="000000"/>
              <w:right w:val="single" w:sz="4" w:space="0" w:color="000000"/>
            </w:tcBorders>
            <w:vAlign w:val="center"/>
          </w:tcPr>
          <w:p w14:paraId="5FFD1B6E" w14:textId="77777777" w:rsidR="00DE6E0C" w:rsidRPr="00A92ED7" w:rsidRDefault="00C24057">
            <w:pPr>
              <w:pStyle w:val="TableParagraph"/>
              <w:ind w:left="109" w:right="-9"/>
              <w:jc w:val="center"/>
              <w:rPr>
                <w:b/>
                <w:bCs/>
                <w:spacing w:val="-1"/>
                <w:sz w:val="24"/>
                <w:szCs w:val="24"/>
              </w:rPr>
            </w:pPr>
            <w:r w:rsidRPr="00A92ED7">
              <w:rPr>
                <w:b/>
                <w:bCs/>
                <w:spacing w:val="-1"/>
                <w:sz w:val="24"/>
                <w:szCs w:val="24"/>
              </w:rPr>
              <w:t>Результаты обучения (умения и знания), соотнесенные с индикаторами достижения компетенции</w:t>
            </w:r>
          </w:p>
        </w:tc>
      </w:tr>
      <w:tr w:rsidR="00A92ED7" w:rsidRPr="00A92ED7" w14:paraId="5FFD1B75" w14:textId="77777777">
        <w:trPr>
          <w:trHeight w:val="1095"/>
        </w:trPr>
        <w:tc>
          <w:tcPr>
            <w:tcW w:w="1257" w:type="dxa"/>
            <w:vMerge w:val="restart"/>
            <w:tcBorders>
              <w:top w:val="single" w:sz="4" w:space="0" w:color="000000"/>
              <w:left w:val="single" w:sz="4" w:space="0" w:color="000000"/>
              <w:bottom w:val="single" w:sz="4" w:space="0" w:color="000000"/>
              <w:right w:val="single" w:sz="4" w:space="0" w:color="000000"/>
            </w:tcBorders>
          </w:tcPr>
          <w:p w14:paraId="5FFD1B70" w14:textId="77777777" w:rsidR="00DE6E0C" w:rsidRPr="00A92ED7" w:rsidRDefault="00C24057">
            <w:pPr>
              <w:pStyle w:val="TableParagraph"/>
              <w:spacing w:line="273" w:lineRule="exact"/>
              <w:ind w:left="110"/>
              <w:rPr>
                <w:b/>
                <w:sz w:val="24"/>
                <w:szCs w:val="24"/>
              </w:rPr>
            </w:pPr>
            <w:r w:rsidRPr="00A92ED7">
              <w:rPr>
                <w:b/>
                <w:sz w:val="24"/>
                <w:szCs w:val="24"/>
              </w:rPr>
              <w:t>ПКП-3</w:t>
            </w:r>
          </w:p>
        </w:tc>
        <w:tc>
          <w:tcPr>
            <w:tcW w:w="2711" w:type="dxa"/>
            <w:vMerge w:val="restart"/>
            <w:tcBorders>
              <w:top w:val="single" w:sz="4" w:space="0" w:color="000000"/>
              <w:left w:val="single" w:sz="4" w:space="0" w:color="000000"/>
              <w:bottom w:val="single" w:sz="4" w:space="0" w:color="000000"/>
              <w:right w:val="single" w:sz="4" w:space="0" w:color="000000"/>
            </w:tcBorders>
          </w:tcPr>
          <w:p w14:paraId="5FFD1B71" w14:textId="77777777" w:rsidR="00DE6E0C" w:rsidRPr="00A92ED7" w:rsidRDefault="00C24057">
            <w:pPr>
              <w:pStyle w:val="TableParagraph"/>
              <w:ind w:left="109" w:right="113"/>
              <w:rPr>
                <w:sz w:val="24"/>
                <w:szCs w:val="24"/>
              </w:rPr>
            </w:pPr>
            <w:r w:rsidRPr="00A92ED7">
              <w:rPr>
                <w:sz w:val="24"/>
                <w:szCs w:val="24"/>
              </w:rPr>
              <w:t>Способность выстраивать коммуникацию в проектной деятельности, защищать и представлять их результаты</w:t>
            </w:r>
          </w:p>
        </w:tc>
        <w:tc>
          <w:tcPr>
            <w:tcW w:w="2974" w:type="dxa"/>
            <w:tcBorders>
              <w:top w:val="single" w:sz="4" w:space="0" w:color="000000"/>
              <w:left w:val="single" w:sz="4" w:space="0" w:color="000000"/>
              <w:bottom w:val="single" w:sz="4" w:space="0" w:color="000000"/>
              <w:right w:val="single" w:sz="4" w:space="0" w:color="000000"/>
            </w:tcBorders>
          </w:tcPr>
          <w:p w14:paraId="5FFD1B72" w14:textId="77777777" w:rsidR="00DE6E0C" w:rsidRPr="00A92ED7" w:rsidRDefault="00C24057">
            <w:pPr>
              <w:pStyle w:val="TableParagraph"/>
              <w:tabs>
                <w:tab w:val="left" w:pos="355"/>
              </w:tabs>
              <w:ind w:left="108" w:right="120"/>
              <w:rPr>
                <w:sz w:val="24"/>
                <w:szCs w:val="24"/>
              </w:rPr>
            </w:pPr>
            <w:r w:rsidRPr="00A92ED7">
              <w:rPr>
                <w:sz w:val="24"/>
                <w:szCs w:val="24"/>
              </w:rPr>
              <w:t>1. Организует взаимодействие с заказчиком и другими структурными подразделениями, участвующими в исследовательской работе, исходя из целей и задач социологического проекта</w:t>
            </w:r>
          </w:p>
        </w:tc>
        <w:tc>
          <w:tcPr>
            <w:tcW w:w="3464" w:type="dxa"/>
            <w:tcBorders>
              <w:top w:val="single" w:sz="4" w:space="0" w:color="000000"/>
              <w:left w:val="single" w:sz="4" w:space="0" w:color="000000"/>
              <w:bottom w:val="single" w:sz="4" w:space="0" w:color="000000"/>
              <w:right w:val="single" w:sz="4" w:space="0" w:color="000000"/>
            </w:tcBorders>
          </w:tcPr>
          <w:p w14:paraId="5FFD1B73" w14:textId="565833C9" w:rsidR="00DE6E0C" w:rsidRPr="00A92ED7" w:rsidRDefault="00C24057">
            <w:pPr>
              <w:pStyle w:val="TableParagraph"/>
              <w:tabs>
                <w:tab w:val="left" w:pos="378"/>
                <w:tab w:val="left" w:pos="1345"/>
                <w:tab w:val="left" w:pos="1997"/>
                <w:tab w:val="left" w:pos="2093"/>
              </w:tabs>
              <w:ind w:left="102" w:right="99" w:firstLine="329"/>
              <w:rPr>
                <w:sz w:val="24"/>
                <w:szCs w:val="24"/>
              </w:rPr>
            </w:pPr>
            <w:r w:rsidRPr="00A92ED7">
              <w:rPr>
                <w:b/>
                <w:sz w:val="24"/>
                <w:szCs w:val="24"/>
              </w:rPr>
              <w:t>Знание</w:t>
            </w:r>
            <w:r w:rsidR="00962A47" w:rsidRPr="00A92ED7">
              <w:rPr>
                <w:b/>
                <w:sz w:val="24"/>
                <w:szCs w:val="24"/>
              </w:rPr>
              <w:t xml:space="preserve"> </w:t>
            </w:r>
            <w:r w:rsidRPr="00A92ED7">
              <w:rPr>
                <w:sz w:val="24"/>
                <w:szCs w:val="24"/>
              </w:rPr>
              <w:t>руководящих документов, регламентирующих взаимодействие с заказчиком и другими структурными подразделениями</w:t>
            </w:r>
          </w:p>
          <w:p w14:paraId="5FFD1B74" w14:textId="77777777" w:rsidR="00DE6E0C" w:rsidRPr="00A92ED7" w:rsidRDefault="00C24057">
            <w:pPr>
              <w:pStyle w:val="TableParagraph"/>
              <w:tabs>
                <w:tab w:val="left" w:pos="378"/>
                <w:tab w:val="left" w:pos="1345"/>
                <w:tab w:val="left" w:pos="1997"/>
                <w:tab w:val="left" w:pos="2093"/>
              </w:tabs>
              <w:ind w:left="102" w:right="99" w:firstLine="329"/>
              <w:rPr>
                <w:sz w:val="24"/>
                <w:szCs w:val="24"/>
              </w:rPr>
            </w:pPr>
            <w:r w:rsidRPr="00A92ED7">
              <w:rPr>
                <w:b/>
                <w:sz w:val="24"/>
                <w:szCs w:val="24"/>
              </w:rPr>
              <w:t xml:space="preserve">Умение </w:t>
            </w:r>
            <w:r w:rsidRPr="00A92ED7">
              <w:rPr>
                <w:sz w:val="24"/>
                <w:szCs w:val="24"/>
              </w:rPr>
              <w:t>на практике определять цели и задачи социологического проекта и решать вопросы взаимодействие с заказчиком и другими структурными подразделениями</w:t>
            </w:r>
          </w:p>
        </w:tc>
      </w:tr>
      <w:tr w:rsidR="00A92ED7" w:rsidRPr="00A92ED7" w14:paraId="5FFD1B7B" w14:textId="77777777">
        <w:trPr>
          <w:trHeight w:val="1101"/>
        </w:trPr>
        <w:tc>
          <w:tcPr>
            <w:tcW w:w="1257" w:type="dxa"/>
            <w:vMerge/>
            <w:tcBorders>
              <w:top w:val="single" w:sz="4" w:space="0" w:color="000000"/>
              <w:left w:val="single" w:sz="4" w:space="0" w:color="000000"/>
              <w:bottom w:val="single" w:sz="4" w:space="0" w:color="000000"/>
              <w:right w:val="single" w:sz="4" w:space="0" w:color="000000"/>
            </w:tcBorders>
          </w:tcPr>
          <w:p w14:paraId="5FFD1B76" w14:textId="77777777" w:rsidR="00DE6E0C" w:rsidRPr="00A92ED7" w:rsidRDefault="00DE6E0C">
            <w:pPr>
              <w:rPr>
                <w:sz w:val="24"/>
                <w:szCs w:val="24"/>
              </w:rPr>
            </w:pPr>
          </w:p>
        </w:tc>
        <w:tc>
          <w:tcPr>
            <w:tcW w:w="2711" w:type="dxa"/>
            <w:vMerge/>
            <w:tcBorders>
              <w:top w:val="single" w:sz="4" w:space="0" w:color="000000"/>
              <w:left w:val="single" w:sz="4" w:space="0" w:color="000000"/>
              <w:bottom w:val="single" w:sz="4" w:space="0" w:color="000000"/>
              <w:right w:val="single" w:sz="4" w:space="0" w:color="000000"/>
            </w:tcBorders>
          </w:tcPr>
          <w:p w14:paraId="5FFD1B77" w14:textId="77777777" w:rsidR="00DE6E0C" w:rsidRPr="00A92ED7" w:rsidRDefault="00DE6E0C">
            <w:pPr>
              <w:rPr>
                <w:sz w:val="24"/>
                <w:szCs w:val="24"/>
              </w:rPr>
            </w:pPr>
          </w:p>
        </w:tc>
        <w:tc>
          <w:tcPr>
            <w:tcW w:w="2974" w:type="dxa"/>
            <w:tcBorders>
              <w:top w:val="single" w:sz="4" w:space="0" w:color="000000"/>
              <w:left w:val="single" w:sz="4" w:space="0" w:color="000000"/>
              <w:bottom w:val="single" w:sz="4" w:space="0" w:color="000000"/>
              <w:right w:val="single" w:sz="4" w:space="0" w:color="000000"/>
            </w:tcBorders>
          </w:tcPr>
          <w:p w14:paraId="5FFD1B78" w14:textId="77777777" w:rsidR="00DE6E0C" w:rsidRPr="00A92ED7" w:rsidRDefault="00C24057">
            <w:pPr>
              <w:pStyle w:val="TableParagraph"/>
              <w:tabs>
                <w:tab w:val="left" w:pos="151"/>
              </w:tabs>
              <w:ind w:left="151" w:right="103"/>
              <w:rPr>
                <w:sz w:val="24"/>
                <w:szCs w:val="24"/>
              </w:rPr>
            </w:pPr>
            <w:r w:rsidRPr="00A92ED7">
              <w:rPr>
                <w:sz w:val="24"/>
                <w:szCs w:val="24"/>
              </w:rPr>
              <w:t>2. 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3464" w:type="dxa"/>
            <w:tcBorders>
              <w:top w:val="single" w:sz="4" w:space="0" w:color="000000"/>
              <w:left w:val="single" w:sz="4" w:space="0" w:color="000000"/>
              <w:bottom w:val="single" w:sz="4" w:space="0" w:color="000000"/>
              <w:right w:val="single" w:sz="4" w:space="0" w:color="000000"/>
            </w:tcBorders>
          </w:tcPr>
          <w:p w14:paraId="5FFD1B79" w14:textId="77777777" w:rsidR="00DE6E0C" w:rsidRPr="00A92ED7" w:rsidRDefault="00C24057">
            <w:pPr>
              <w:pStyle w:val="TableParagraph"/>
              <w:tabs>
                <w:tab w:val="left" w:pos="354"/>
              </w:tabs>
              <w:spacing w:before="1"/>
              <w:ind w:left="102" w:right="153" w:firstLine="329"/>
              <w:rPr>
                <w:sz w:val="24"/>
                <w:szCs w:val="24"/>
              </w:rPr>
            </w:pPr>
            <w:r w:rsidRPr="00A92ED7">
              <w:rPr>
                <w:b/>
                <w:sz w:val="24"/>
                <w:szCs w:val="24"/>
              </w:rPr>
              <w:t xml:space="preserve">Знание </w:t>
            </w:r>
            <w:r w:rsidRPr="00A92ED7">
              <w:rPr>
                <w:sz w:val="24"/>
                <w:szCs w:val="24"/>
              </w:rPr>
              <w:t>нормативных требований исследовательской этики социального взаимодействия с заказчиком</w:t>
            </w:r>
          </w:p>
          <w:p w14:paraId="5FFD1B7A" w14:textId="77777777" w:rsidR="00DE6E0C" w:rsidRPr="00A92ED7" w:rsidRDefault="00C24057">
            <w:pPr>
              <w:pStyle w:val="TableParagraph"/>
              <w:tabs>
                <w:tab w:val="left" w:pos="354"/>
              </w:tabs>
              <w:spacing w:before="1"/>
              <w:ind w:left="102" w:right="153" w:firstLine="329"/>
              <w:rPr>
                <w:sz w:val="24"/>
                <w:szCs w:val="24"/>
              </w:rPr>
            </w:pPr>
            <w:r w:rsidRPr="00A92ED7">
              <w:rPr>
                <w:b/>
                <w:sz w:val="24"/>
                <w:szCs w:val="24"/>
              </w:rPr>
              <w:t xml:space="preserve">Умение </w:t>
            </w:r>
            <w:r w:rsidRPr="00A92ED7">
              <w:rPr>
                <w:sz w:val="24"/>
                <w:szCs w:val="24"/>
              </w:rPr>
              <w:t>соблюдать на практике исследовательскую этику социального взаимодействия с заказчиком при организации сбора данных и их защите и представлении результатов исследования</w:t>
            </w:r>
          </w:p>
        </w:tc>
      </w:tr>
      <w:tr w:rsidR="00A92ED7" w:rsidRPr="00A92ED7" w14:paraId="5FFD1B81" w14:textId="77777777">
        <w:trPr>
          <w:trHeight w:val="90"/>
        </w:trPr>
        <w:tc>
          <w:tcPr>
            <w:tcW w:w="1257" w:type="dxa"/>
            <w:vMerge w:val="restart"/>
            <w:tcBorders>
              <w:top w:val="single" w:sz="4" w:space="0" w:color="000000"/>
              <w:left w:val="single" w:sz="4" w:space="0" w:color="000000"/>
              <w:bottom w:val="single" w:sz="4" w:space="0" w:color="000000"/>
              <w:right w:val="single" w:sz="4" w:space="0" w:color="000000"/>
            </w:tcBorders>
          </w:tcPr>
          <w:p w14:paraId="5FFD1B7C" w14:textId="77777777" w:rsidR="00DE6E0C" w:rsidRPr="00A92ED7" w:rsidRDefault="00C24057">
            <w:pPr>
              <w:pStyle w:val="TableParagraph"/>
              <w:spacing w:line="273" w:lineRule="exact"/>
              <w:ind w:left="110"/>
              <w:rPr>
                <w:b/>
                <w:sz w:val="24"/>
                <w:szCs w:val="24"/>
              </w:rPr>
            </w:pPr>
            <w:r w:rsidRPr="00A92ED7">
              <w:rPr>
                <w:b/>
                <w:sz w:val="24"/>
                <w:szCs w:val="24"/>
              </w:rPr>
              <w:t>ПКП-4</w:t>
            </w:r>
          </w:p>
        </w:tc>
        <w:tc>
          <w:tcPr>
            <w:tcW w:w="2711" w:type="dxa"/>
            <w:vMerge w:val="restart"/>
            <w:tcBorders>
              <w:top w:val="single" w:sz="4" w:space="0" w:color="000000"/>
              <w:left w:val="single" w:sz="4" w:space="0" w:color="000000"/>
              <w:bottom w:val="single" w:sz="4" w:space="0" w:color="000000"/>
              <w:right w:val="single" w:sz="4" w:space="0" w:color="000000"/>
            </w:tcBorders>
          </w:tcPr>
          <w:p w14:paraId="5FFD1B7D" w14:textId="77777777" w:rsidR="00DE6E0C" w:rsidRPr="00A92ED7" w:rsidRDefault="00C24057">
            <w:pPr>
              <w:pStyle w:val="TableParagraph"/>
              <w:ind w:left="109" w:right="113"/>
              <w:rPr>
                <w:sz w:val="24"/>
                <w:szCs w:val="24"/>
              </w:rPr>
            </w:pPr>
            <w:r w:rsidRPr="00A92ED7">
              <w:rPr>
                <w:sz w:val="24"/>
                <w:szCs w:val="24"/>
              </w:rPr>
              <w:t>Способность организовывать сбор социологических данных из первичных и вторичных источников и подготавливать полный комплект отчетных материалов по этапу сбора информации</w:t>
            </w:r>
          </w:p>
        </w:tc>
        <w:tc>
          <w:tcPr>
            <w:tcW w:w="2974" w:type="dxa"/>
            <w:tcBorders>
              <w:top w:val="single" w:sz="4" w:space="0" w:color="000000"/>
              <w:left w:val="single" w:sz="4" w:space="0" w:color="000000"/>
              <w:bottom w:val="single" w:sz="4" w:space="0" w:color="000000"/>
              <w:right w:val="single" w:sz="4" w:space="0" w:color="000000"/>
            </w:tcBorders>
          </w:tcPr>
          <w:p w14:paraId="5FFD1B7E" w14:textId="77777777" w:rsidR="00DE6E0C" w:rsidRPr="00A92ED7" w:rsidRDefault="00C24057">
            <w:pPr>
              <w:pStyle w:val="TableParagraph"/>
              <w:tabs>
                <w:tab w:val="left" w:pos="151"/>
              </w:tabs>
              <w:spacing w:line="259" w:lineRule="exact"/>
              <w:ind w:left="151"/>
              <w:rPr>
                <w:sz w:val="24"/>
                <w:szCs w:val="24"/>
              </w:rPr>
            </w:pPr>
            <w:r w:rsidRPr="00A92ED7">
              <w:rPr>
                <w:sz w:val="24"/>
                <w:szCs w:val="24"/>
              </w:rPr>
              <w:t>1. Организует и координирует сбор социологических данных из первичных и вторичных источников в сфере урбанистики, управления городским и региональным развитием</w:t>
            </w:r>
          </w:p>
        </w:tc>
        <w:tc>
          <w:tcPr>
            <w:tcW w:w="3464" w:type="dxa"/>
            <w:tcBorders>
              <w:top w:val="single" w:sz="4" w:space="0" w:color="000000"/>
              <w:left w:val="single" w:sz="4" w:space="0" w:color="000000"/>
              <w:bottom w:val="single" w:sz="4" w:space="0" w:color="000000"/>
              <w:right w:val="single" w:sz="4" w:space="0" w:color="000000"/>
            </w:tcBorders>
          </w:tcPr>
          <w:p w14:paraId="5FFD1B7F" w14:textId="7A9E041D" w:rsidR="00DE6E0C" w:rsidRPr="00A92ED7" w:rsidRDefault="00C24057">
            <w:pPr>
              <w:pStyle w:val="TableParagraph"/>
              <w:tabs>
                <w:tab w:val="left" w:pos="148"/>
              </w:tabs>
              <w:spacing w:line="259" w:lineRule="exact"/>
              <w:ind w:left="148" w:right="72" w:firstLine="283"/>
              <w:rPr>
                <w:sz w:val="24"/>
                <w:szCs w:val="24"/>
              </w:rPr>
            </w:pPr>
            <w:r w:rsidRPr="00A92ED7">
              <w:rPr>
                <w:b/>
                <w:sz w:val="24"/>
                <w:szCs w:val="24"/>
              </w:rPr>
              <w:t>Знание</w:t>
            </w:r>
            <w:r w:rsidR="00962A47" w:rsidRPr="00A92ED7">
              <w:rPr>
                <w:b/>
                <w:sz w:val="24"/>
                <w:szCs w:val="24"/>
              </w:rPr>
              <w:t xml:space="preserve"> </w:t>
            </w:r>
            <w:r w:rsidRPr="00A92ED7">
              <w:rPr>
                <w:sz w:val="24"/>
                <w:szCs w:val="24"/>
              </w:rPr>
              <w:t>методов и технологий организации и координации сбора социологических данных из первичных и вторичных источников в сфере урбанистики, управления городским и региональным развитием</w:t>
            </w:r>
          </w:p>
          <w:p w14:paraId="5FFD1B80" w14:textId="1B10C852" w:rsidR="00DE6E0C" w:rsidRPr="00A92ED7" w:rsidRDefault="00C24057">
            <w:pPr>
              <w:pStyle w:val="TableParagraph"/>
              <w:tabs>
                <w:tab w:val="left" w:pos="148"/>
              </w:tabs>
              <w:ind w:left="148" w:right="72" w:firstLine="283"/>
              <w:rPr>
                <w:sz w:val="24"/>
                <w:szCs w:val="24"/>
              </w:rPr>
            </w:pPr>
            <w:r w:rsidRPr="00A92ED7">
              <w:rPr>
                <w:b/>
                <w:sz w:val="24"/>
                <w:szCs w:val="24"/>
              </w:rPr>
              <w:t xml:space="preserve">Умение </w:t>
            </w:r>
            <w:r w:rsidRPr="00A92ED7">
              <w:rPr>
                <w:sz w:val="24"/>
                <w:szCs w:val="24"/>
              </w:rPr>
              <w:t>организовывать и координировать сбор</w:t>
            </w:r>
            <w:r w:rsidR="00962A47" w:rsidRPr="00A92ED7">
              <w:rPr>
                <w:sz w:val="24"/>
                <w:szCs w:val="24"/>
              </w:rPr>
              <w:t xml:space="preserve"> </w:t>
            </w:r>
            <w:r w:rsidRPr="00A92ED7">
              <w:rPr>
                <w:sz w:val="24"/>
                <w:szCs w:val="24"/>
              </w:rPr>
              <w:t xml:space="preserve">социологических данных из первичных и вторичных источников в сфере урбанистики, управления городским и региональным </w:t>
            </w:r>
            <w:r w:rsidRPr="00A92ED7">
              <w:rPr>
                <w:sz w:val="24"/>
                <w:szCs w:val="24"/>
              </w:rPr>
              <w:lastRenderedPageBreak/>
              <w:t>развитием.</w:t>
            </w:r>
          </w:p>
        </w:tc>
      </w:tr>
      <w:tr w:rsidR="00A92ED7" w:rsidRPr="00A92ED7" w14:paraId="5FFD1B87" w14:textId="77777777">
        <w:trPr>
          <w:trHeight w:val="2147"/>
        </w:trPr>
        <w:tc>
          <w:tcPr>
            <w:tcW w:w="1257" w:type="dxa"/>
            <w:vMerge/>
            <w:tcBorders>
              <w:top w:val="single" w:sz="4" w:space="0" w:color="000000"/>
              <w:left w:val="single" w:sz="4" w:space="0" w:color="000000"/>
              <w:bottom w:val="single" w:sz="4" w:space="0" w:color="000000"/>
              <w:right w:val="single" w:sz="4" w:space="0" w:color="000000"/>
            </w:tcBorders>
          </w:tcPr>
          <w:p w14:paraId="5FFD1B82" w14:textId="77777777" w:rsidR="00DE6E0C" w:rsidRPr="00A92ED7" w:rsidRDefault="00DE6E0C">
            <w:pPr>
              <w:rPr>
                <w:sz w:val="24"/>
                <w:szCs w:val="24"/>
              </w:rPr>
            </w:pPr>
          </w:p>
        </w:tc>
        <w:tc>
          <w:tcPr>
            <w:tcW w:w="2711" w:type="dxa"/>
            <w:vMerge/>
            <w:tcBorders>
              <w:top w:val="single" w:sz="4" w:space="0" w:color="000000"/>
              <w:left w:val="single" w:sz="4" w:space="0" w:color="000000"/>
              <w:bottom w:val="single" w:sz="4" w:space="0" w:color="000000"/>
              <w:right w:val="single" w:sz="4" w:space="0" w:color="000000"/>
            </w:tcBorders>
          </w:tcPr>
          <w:p w14:paraId="5FFD1B83" w14:textId="77777777" w:rsidR="00DE6E0C" w:rsidRPr="00A92ED7" w:rsidRDefault="00DE6E0C">
            <w:pPr>
              <w:rPr>
                <w:sz w:val="24"/>
                <w:szCs w:val="24"/>
              </w:rPr>
            </w:pPr>
          </w:p>
        </w:tc>
        <w:tc>
          <w:tcPr>
            <w:tcW w:w="2974" w:type="dxa"/>
            <w:tcBorders>
              <w:top w:val="single" w:sz="4" w:space="0" w:color="000000"/>
              <w:left w:val="single" w:sz="4" w:space="0" w:color="000000"/>
              <w:bottom w:val="single" w:sz="4" w:space="0" w:color="000000"/>
              <w:right w:val="single" w:sz="4" w:space="0" w:color="000000"/>
            </w:tcBorders>
          </w:tcPr>
          <w:p w14:paraId="5FFD1B84" w14:textId="77777777" w:rsidR="00DE6E0C" w:rsidRPr="00A92ED7" w:rsidRDefault="00C24057">
            <w:pPr>
              <w:pStyle w:val="TableParagraph"/>
              <w:tabs>
                <w:tab w:val="left" w:pos="354"/>
              </w:tabs>
              <w:ind w:left="151" w:right="601"/>
              <w:rPr>
                <w:sz w:val="24"/>
                <w:szCs w:val="24"/>
              </w:rPr>
            </w:pPr>
            <w:r w:rsidRPr="00A92ED7">
              <w:rPr>
                <w:sz w:val="24"/>
                <w:szCs w:val="24"/>
              </w:rPr>
              <w:t>2. Готовит и оформляет полный комплект отчётных материалов по этапу сбора информации</w:t>
            </w:r>
          </w:p>
        </w:tc>
        <w:tc>
          <w:tcPr>
            <w:tcW w:w="3464" w:type="dxa"/>
            <w:tcBorders>
              <w:top w:val="single" w:sz="4" w:space="0" w:color="000000"/>
              <w:left w:val="single" w:sz="4" w:space="0" w:color="000000"/>
              <w:bottom w:val="single" w:sz="4" w:space="0" w:color="000000"/>
              <w:right w:val="single" w:sz="4" w:space="0" w:color="000000"/>
            </w:tcBorders>
          </w:tcPr>
          <w:p w14:paraId="5FFD1B85" w14:textId="77777777" w:rsidR="00DE6E0C" w:rsidRPr="00A92ED7" w:rsidRDefault="00C24057">
            <w:pPr>
              <w:pStyle w:val="TableParagraph"/>
              <w:tabs>
                <w:tab w:val="left" w:pos="348"/>
              </w:tabs>
              <w:ind w:left="102" w:right="72" w:firstLine="329"/>
              <w:rPr>
                <w:sz w:val="24"/>
                <w:szCs w:val="24"/>
              </w:rPr>
            </w:pPr>
            <w:r w:rsidRPr="00A92ED7">
              <w:rPr>
                <w:b/>
                <w:sz w:val="24"/>
                <w:szCs w:val="24"/>
              </w:rPr>
              <w:t xml:space="preserve">Знание </w:t>
            </w:r>
            <w:r w:rsidRPr="00A92ED7">
              <w:rPr>
                <w:sz w:val="24"/>
                <w:szCs w:val="24"/>
              </w:rPr>
              <w:t>требований к подготовке и оформлению полного комплекта отчетных материалов по сбору социологической информации в сфере урбанистики, управления городским и региональным развитием</w:t>
            </w:r>
          </w:p>
          <w:p w14:paraId="5FFD1B86" w14:textId="04F56EB9" w:rsidR="00DE6E0C" w:rsidRPr="00A92ED7" w:rsidRDefault="00C24057">
            <w:pPr>
              <w:pStyle w:val="TableParagraph"/>
              <w:tabs>
                <w:tab w:val="left" w:pos="348"/>
              </w:tabs>
              <w:ind w:left="102" w:right="72" w:firstLine="329"/>
              <w:rPr>
                <w:sz w:val="24"/>
                <w:szCs w:val="24"/>
              </w:rPr>
            </w:pPr>
            <w:r w:rsidRPr="00A92ED7">
              <w:rPr>
                <w:b/>
                <w:sz w:val="24"/>
                <w:szCs w:val="24"/>
              </w:rPr>
              <w:t>Умение</w:t>
            </w:r>
            <w:r w:rsidR="00962A47" w:rsidRPr="00A92ED7">
              <w:rPr>
                <w:b/>
                <w:sz w:val="24"/>
                <w:szCs w:val="24"/>
              </w:rPr>
              <w:t xml:space="preserve">  </w:t>
            </w:r>
            <w:r w:rsidRPr="00A92ED7">
              <w:rPr>
                <w:sz w:val="24"/>
                <w:szCs w:val="24"/>
              </w:rPr>
              <w:t>разрабатывать и оформлять полный комплект отчетных материалов по сбору социологической информации в сфере урбанистики, управления городским и региональным развитием</w:t>
            </w:r>
          </w:p>
        </w:tc>
      </w:tr>
    </w:tbl>
    <w:p w14:paraId="5FFD1B88" w14:textId="77777777" w:rsidR="00DE6E0C" w:rsidRPr="00A92ED7" w:rsidRDefault="00DE6E0C">
      <w:pPr>
        <w:pStyle w:val="a0"/>
        <w:spacing w:before="5"/>
        <w:rPr>
          <w:sz w:val="24"/>
          <w:szCs w:val="24"/>
        </w:rPr>
      </w:pPr>
    </w:p>
    <w:p w14:paraId="5FFD1B89" w14:textId="25A42030" w:rsidR="00DE6E0C" w:rsidRPr="00A92ED7" w:rsidRDefault="00C24057">
      <w:pPr>
        <w:pStyle w:val="2"/>
        <w:spacing w:before="87"/>
        <w:ind w:left="0" w:firstLine="709"/>
      </w:pPr>
      <w:r w:rsidRPr="00A92ED7">
        <w:t>3. Место</w:t>
      </w:r>
      <w:r w:rsidR="00962A47" w:rsidRPr="00A92ED7">
        <w:t xml:space="preserve"> </w:t>
      </w:r>
      <w:r w:rsidRPr="00A92ED7">
        <w:t>дисциплины</w:t>
      </w:r>
      <w:r w:rsidR="00962A47" w:rsidRPr="00A92ED7">
        <w:t xml:space="preserve"> </w:t>
      </w:r>
      <w:r w:rsidRPr="00A92ED7">
        <w:t>в</w:t>
      </w:r>
      <w:r w:rsidR="00962A47" w:rsidRPr="00A92ED7">
        <w:t xml:space="preserve"> </w:t>
      </w:r>
      <w:r w:rsidRPr="00A92ED7">
        <w:t>структуре</w:t>
      </w:r>
      <w:r w:rsidR="00962A47" w:rsidRPr="00A92ED7">
        <w:t xml:space="preserve"> </w:t>
      </w:r>
      <w:r w:rsidRPr="00A92ED7">
        <w:t>образовательной</w:t>
      </w:r>
      <w:r w:rsidR="00962A47" w:rsidRPr="00A92ED7">
        <w:t xml:space="preserve"> </w:t>
      </w:r>
      <w:r w:rsidRPr="00A92ED7">
        <w:t>программы</w:t>
      </w:r>
    </w:p>
    <w:p w14:paraId="5FFD1B8A" w14:textId="77777777" w:rsidR="00DE6E0C" w:rsidRPr="00A92ED7" w:rsidRDefault="00DE6E0C">
      <w:pPr>
        <w:pStyle w:val="a0"/>
        <w:tabs>
          <w:tab w:val="left" w:pos="1525"/>
        </w:tabs>
        <w:rPr>
          <w:b/>
        </w:rPr>
      </w:pPr>
    </w:p>
    <w:p w14:paraId="5FFD1B8B" w14:textId="77777777" w:rsidR="00DE6E0C" w:rsidRPr="00A92ED7" w:rsidRDefault="00C24057">
      <w:pPr>
        <w:ind w:firstLine="709"/>
        <w:jc w:val="both"/>
      </w:pPr>
      <w:r w:rsidRPr="00A92ED7">
        <w:rPr>
          <w:sz w:val="28"/>
          <w:szCs w:val="28"/>
        </w:rPr>
        <w:t>Дисциплина «Социальные инициативы и цифровые практики в системе управления городом» входит цикл профиля (элективный) «Социальная урбанистика и управление региональным развитием (с частичной реализацией на англ. языке)» ОП «Экономическая социология» по направлению подготовки 39.03.01Социология.</w:t>
      </w:r>
    </w:p>
    <w:p w14:paraId="5FFD1B8C" w14:textId="77777777" w:rsidR="00DE6E0C" w:rsidRPr="00A92ED7" w:rsidRDefault="00DE6E0C">
      <w:pPr>
        <w:spacing w:line="321" w:lineRule="exact"/>
        <w:rPr>
          <w:sz w:val="28"/>
          <w:szCs w:val="28"/>
        </w:rPr>
      </w:pPr>
    </w:p>
    <w:p w14:paraId="5FFD1B8D" w14:textId="617558C7" w:rsidR="00DE6E0C" w:rsidRPr="00A92ED7" w:rsidRDefault="00C24057">
      <w:pPr>
        <w:pStyle w:val="2"/>
        <w:tabs>
          <w:tab w:val="left" w:pos="1857"/>
        </w:tabs>
        <w:spacing w:before="69"/>
        <w:ind w:left="0" w:right="371" w:firstLine="709"/>
        <w:jc w:val="both"/>
      </w:pPr>
      <w:r w:rsidRPr="00A92ED7">
        <w:t>4. Объем</w:t>
      </w:r>
      <w:r w:rsidR="000109E5" w:rsidRPr="00A92ED7">
        <w:t xml:space="preserve"> </w:t>
      </w:r>
      <w:r w:rsidRPr="00A92ED7">
        <w:t>дисциплины</w:t>
      </w:r>
      <w:r w:rsidR="000109E5" w:rsidRPr="00A92ED7">
        <w:t xml:space="preserve"> </w:t>
      </w:r>
      <w:r w:rsidRPr="00A92ED7">
        <w:t>(модуля)</w:t>
      </w:r>
      <w:r w:rsidR="000109E5" w:rsidRPr="00A92ED7">
        <w:t xml:space="preserve"> </w:t>
      </w:r>
      <w:r w:rsidRPr="00A92ED7">
        <w:t>в</w:t>
      </w:r>
      <w:r w:rsidR="000109E5" w:rsidRPr="00A92ED7">
        <w:t xml:space="preserve"> </w:t>
      </w:r>
      <w:r w:rsidRPr="00A92ED7">
        <w:t>зачетных</w:t>
      </w:r>
      <w:r w:rsidR="000109E5" w:rsidRPr="00A92ED7">
        <w:t xml:space="preserve"> </w:t>
      </w:r>
      <w:r w:rsidRPr="00A92ED7">
        <w:t>единицах</w:t>
      </w:r>
      <w:r w:rsidR="000109E5" w:rsidRPr="00A92ED7">
        <w:t xml:space="preserve"> </w:t>
      </w:r>
      <w:r w:rsidRPr="00A92ED7">
        <w:t>и</w:t>
      </w:r>
      <w:r w:rsidR="000109E5" w:rsidRPr="00A92ED7">
        <w:t xml:space="preserve"> </w:t>
      </w:r>
      <w:r w:rsidRPr="00A92ED7">
        <w:t>в</w:t>
      </w:r>
      <w:r w:rsidR="000109E5" w:rsidRPr="00A92ED7">
        <w:t xml:space="preserve"> </w:t>
      </w:r>
      <w:r w:rsidRPr="00A92ED7">
        <w:t>академических</w:t>
      </w:r>
      <w:r w:rsidR="000109E5" w:rsidRPr="00A92ED7">
        <w:t xml:space="preserve"> </w:t>
      </w:r>
      <w:r w:rsidRPr="00A92ED7">
        <w:t>часах</w:t>
      </w:r>
      <w:r w:rsidR="000109E5" w:rsidRPr="00A92ED7">
        <w:t xml:space="preserve"> </w:t>
      </w:r>
      <w:r w:rsidRPr="00A92ED7">
        <w:t>с</w:t>
      </w:r>
      <w:r w:rsidR="000109E5" w:rsidRPr="00A92ED7">
        <w:t xml:space="preserve"> </w:t>
      </w:r>
      <w:r w:rsidRPr="00A92ED7">
        <w:t>выделением</w:t>
      </w:r>
      <w:r w:rsidR="000109E5" w:rsidRPr="00A92ED7">
        <w:t xml:space="preserve"> </w:t>
      </w:r>
      <w:r w:rsidRPr="00A92ED7">
        <w:t>объема</w:t>
      </w:r>
      <w:r w:rsidR="000109E5" w:rsidRPr="00A92ED7">
        <w:t xml:space="preserve"> </w:t>
      </w:r>
      <w:r w:rsidRPr="00A92ED7">
        <w:t>аудиторной</w:t>
      </w:r>
      <w:r w:rsidR="000109E5" w:rsidRPr="00A92ED7">
        <w:t xml:space="preserve"> </w:t>
      </w:r>
      <w:r w:rsidRPr="00A92ED7">
        <w:t>(лекции,</w:t>
      </w:r>
      <w:r w:rsidR="000109E5" w:rsidRPr="00A92ED7">
        <w:t xml:space="preserve"> </w:t>
      </w:r>
      <w:r w:rsidRPr="00A92ED7">
        <w:t>семинары)</w:t>
      </w:r>
      <w:r w:rsidR="000109E5" w:rsidRPr="00A92ED7">
        <w:t xml:space="preserve"> </w:t>
      </w:r>
      <w:r w:rsidRPr="00A92ED7">
        <w:t>и</w:t>
      </w:r>
      <w:r w:rsidR="000109E5" w:rsidRPr="00A92ED7">
        <w:t xml:space="preserve"> </w:t>
      </w:r>
      <w:r w:rsidRPr="00A92ED7">
        <w:t>самостоятельной</w:t>
      </w:r>
      <w:r w:rsidR="000109E5" w:rsidRPr="00A92ED7">
        <w:t xml:space="preserve"> </w:t>
      </w:r>
      <w:r w:rsidRPr="00A92ED7">
        <w:t>работы</w:t>
      </w:r>
      <w:r w:rsidR="000109E5" w:rsidRPr="00A92ED7">
        <w:t xml:space="preserve"> </w:t>
      </w:r>
      <w:r w:rsidRPr="00A92ED7">
        <w:t>обучающихся</w:t>
      </w:r>
    </w:p>
    <w:p w14:paraId="5FFD1B8E" w14:textId="77777777" w:rsidR="00DE6E0C" w:rsidRPr="00A92ED7" w:rsidRDefault="00C24057">
      <w:pPr>
        <w:pStyle w:val="a0"/>
        <w:spacing w:before="87"/>
        <w:ind w:right="62"/>
        <w:jc w:val="right"/>
      </w:pPr>
      <w:r w:rsidRPr="00A92ED7">
        <w:t>Таблица2</w:t>
      </w:r>
    </w:p>
    <w:p w14:paraId="5FFD1B8F" w14:textId="77777777" w:rsidR="00DE6E0C" w:rsidRPr="00A92ED7" w:rsidRDefault="00DE6E0C">
      <w:pPr>
        <w:pStyle w:val="a0"/>
        <w:spacing w:before="5"/>
        <w:rPr>
          <w:szCs w:val="48"/>
        </w:rPr>
      </w:pPr>
    </w:p>
    <w:tbl>
      <w:tblPr>
        <w:tblW w:w="5000" w:type="pct"/>
        <w:tblInd w:w="-10" w:type="dxa"/>
        <w:tblLayout w:type="fixed"/>
        <w:tblCellMar>
          <w:left w:w="0" w:type="dxa"/>
          <w:right w:w="0" w:type="dxa"/>
        </w:tblCellMar>
        <w:tblLook w:val="04A0" w:firstRow="1" w:lastRow="0" w:firstColumn="1" w:lastColumn="0" w:noHBand="0" w:noVBand="1"/>
      </w:tblPr>
      <w:tblGrid>
        <w:gridCol w:w="4452"/>
        <w:gridCol w:w="2685"/>
        <w:gridCol w:w="3279"/>
      </w:tblGrid>
      <w:tr w:rsidR="00A92ED7" w:rsidRPr="00A92ED7" w14:paraId="5FFD1B94" w14:textId="77777777">
        <w:trPr>
          <w:trHeight w:val="556"/>
        </w:trPr>
        <w:tc>
          <w:tcPr>
            <w:tcW w:w="4448" w:type="dxa"/>
            <w:tcBorders>
              <w:top w:val="single" w:sz="4" w:space="0" w:color="000000"/>
              <w:left w:val="single" w:sz="4" w:space="0" w:color="000000"/>
              <w:bottom w:val="single" w:sz="4" w:space="0" w:color="000000"/>
              <w:right w:val="single" w:sz="4" w:space="0" w:color="000000"/>
            </w:tcBorders>
            <w:vAlign w:val="center"/>
          </w:tcPr>
          <w:p w14:paraId="5FFD1B90" w14:textId="0ACFF522" w:rsidR="00DE6E0C" w:rsidRPr="00A92ED7" w:rsidRDefault="00C24057">
            <w:pPr>
              <w:pStyle w:val="TableParagraph"/>
              <w:spacing w:line="274" w:lineRule="exact"/>
              <w:ind w:left="110" w:right="59"/>
              <w:jc w:val="center"/>
            </w:pPr>
            <w:r w:rsidRPr="00A92ED7">
              <w:rPr>
                <w:b/>
                <w:sz w:val="24"/>
              </w:rPr>
              <w:t>Вид учебной работы</w:t>
            </w:r>
            <w:r w:rsidR="002E3609" w:rsidRPr="00A92ED7">
              <w:rPr>
                <w:b/>
                <w:sz w:val="24"/>
              </w:rPr>
              <w:t xml:space="preserve"> </w:t>
            </w:r>
            <w:r w:rsidRPr="00A92ED7">
              <w:rPr>
                <w:b/>
                <w:sz w:val="24"/>
              </w:rPr>
              <w:t>по</w:t>
            </w:r>
            <w:r w:rsidR="002E3609" w:rsidRPr="00A92ED7">
              <w:rPr>
                <w:b/>
                <w:sz w:val="24"/>
              </w:rPr>
              <w:t xml:space="preserve"> </w:t>
            </w:r>
            <w:r w:rsidRPr="00A92ED7">
              <w:rPr>
                <w:b/>
                <w:sz w:val="24"/>
              </w:rPr>
              <w:t>дисциплине</w:t>
            </w:r>
          </w:p>
        </w:tc>
        <w:tc>
          <w:tcPr>
            <w:tcW w:w="2682" w:type="dxa"/>
            <w:tcBorders>
              <w:top w:val="single" w:sz="4" w:space="0" w:color="000000"/>
              <w:left w:val="single" w:sz="4" w:space="0" w:color="000000"/>
              <w:bottom w:val="single" w:sz="4" w:space="0" w:color="000000"/>
              <w:right w:val="single" w:sz="4" w:space="0" w:color="000000"/>
            </w:tcBorders>
            <w:vAlign w:val="center"/>
          </w:tcPr>
          <w:p w14:paraId="5FFD1B91" w14:textId="77777777" w:rsidR="00DE6E0C" w:rsidRPr="00A92ED7" w:rsidRDefault="00C24057">
            <w:pPr>
              <w:pStyle w:val="TableParagraph"/>
              <w:spacing w:before="1" w:line="275" w:lineRule="exact"/>
              <w:ind w:left="113" w:right="113"/>
              <w:jc w:val="center"/>
              <w:rPr>
                <w:b/>
                <w:sz w:val="24"/>
              </w:rPr>
            </w:pPr>
            <w:r w:rsidRPr="00A92ED7">
              <w:rPr>
                <w:b/>
                <w:sz w:val="24"/>
              </w:rPr>
              <w:t>Всего</w:t>
            </w:r>
          </w:p>
          <w:p w14:paraId="5FFD1B92" w14:textId="66FBC495" w:rsidR="00DE6E0C" w:rsidRPr="00A92ED7" w:rsidRDefault="00C24057">
            <w:pPr>
              <w:pStyle w:val="TableParagraph"/>
              <w:spacing w:line="260" w:lineRule="exact"/>
              <w:ind w:left="113" w:right="113"/>
              <w:jc w:val="center"/>
            </w:pPr>
            <w:r w:rsidRPr="00A92ED7">
              <w:rPr>
                <w:b/>
                <w:sz w:val="24"/>
              </w:rPr>
              <w:t>(в з/е и</w:t>
            </w:r>
            <w:r w:rsidR="002E3609" w:rsidRPr="00A92ED7">
              <w:rPr>
                <w:b/>
                <w:sz w:val="24"/>
              </w:rPr>
              <w:t xml:space="preserve"> </w:t>
            </w:r>
            <w:r w:rsidRPr="00A92ED7">
              <w:rPr>
                <w:b/>
                <w:sz w:val="24"/>
              </w:rPr>
              <w:t>часах)</w:t>
            </w:r>
          </w:p>
        </w:tc>
        <w:tc>
          <w:tcPr>
            <w:tcW w:w="3276" w:type="dxa"/>
            <w:tcBorders>
              <w:top w:val="single" w:sz="4" w:space="0" w:color="000000"/>
              <w:left w:val="single" w:sz="4" w:space="0" w:color="000000"/>
              <w:bottom w:val="single" w:sz="4" w:space="0" w:color="000000"/>
              <w:right w:val="single" w:sz="4" w:space="0" w:color="000000"/>
            </w:tcBorders>
            <w:vAlign w:val="center"/>
          </w:tcPr>
          <w:p w14:paraId="5FFD1B93" w14:textId="7A19F4A2" w:rsidR="00DE6E0C" w:rsidRPr="00A92ED7" w:rsidRDefault="00C24057">
            <w:pPr>
              <w:pStyle w:val="TableParagraph"/>
              <w:spacing w:line="274" w:lineRule="exact"/>
              <w:ind w:left="90" w:right="72"/>
              <w:jc w:val="center"/>
            </w:pPr>
            <w:r w:rsidRPr="00A92ED7">
              <w:rPr>
                <w:b/>
                <w:sz w:val="24"/>
                <w:szCs w:val="24"/>
              </w:rPr>
              <w:t>7-ой семестр</w:t>
            </w:r>
            <w:r w:rsidR="00550508" w:rsidRPr="00A92ED7">
              <w:rPr>
                <w:b/>
                <w:sz w:val="24"/>
                <w:szCs w:val="24"/>
              </w:rPr>
              <w:t xml:space="preserve"> </w:t>
            </w:r>
            <w:r w:rsidRPr="00A92ED7">
              <w:rPr>
                <w:b/>
                <w:sz w:val="24"/>
                <w:szCs w:val="24"/>
              </w:rPr>
              <w:t>(в часах)</w:t>
            </w:r>
          </w:p>
        </w:tc>
      </w:tr>
      <w:tr w:rsidR="00A92ED7" w:rsidRPr="00A92ED7" w14:paraId="5FFD1B98" w14:textId="77777777">
        <w:trPr>
          <w:trHeight w:val="273"/>
        </w:trPr>
        <w:tc>
          <w:tcPr>
            <w:tcW w:w="4448" w:type="dxa"/>
            <w:tcBorders>
              <w:top w:val="single" w:sz="4" w:space="0" w:color="000000"/>
              <w:left w:val="single" w:sz="4" w:space="0" w:color="000000"/>
              <w:bottom w:val="single" w:sz="4" w:space="0" w:color="000000"/>
              <w:right w:val="single" w:sz="4" w:space="0" w:color="000000"/>
            </w:tcBorders>
          </w:tcPr>
          <w:p w14:paraId="5FFD1B95" w14:textId="093D15E3" w:rsidR="00DE6E0C" w:rsidRPr="00A92ED7" w:rsidRDefault="00C24057">
            <w:pPr>
              <w:pStyle w:val="TableParagraph"/>
              <w:spacing w:line="253" w:lineRule="exact"/>
              <w:ind w:left="110"/>
            </w:pPr>
            <w:r w:rsidRPr="00A92ED7">
              <w:rPr>
                <w:b/>
                <w:sz w:val="24"/>
              </w:rPr>
              <w:t>Общая</w:t>
            </w:r>
            <w:r w:rsidR="00BA6F3D" w:rsidRPr="00A92ED7">
              <w:rPr>
                <w:b/>
                <w:sz w:val="24"/>
              </w:rPr>
              <w:t xml:space="preserve"> </w:t>
            </w:r>
            <w:r w:rsidRPr="00A92ED7">
              <w:rPr>
                <w:b/>
                <w:sz w:val="24"/>
              </w:rPr>
              <w:t>трудоемкость</w:t>
            </w:r>
            <w:r w:rsidR="00BA6F3D" w:rsidRPr="00A92ED7">
              <w:rPr>
                <w:b/>
                <w:sz w:val="24"/>
              </w:rPr>
              <w:t xml:space="preserve"> </w:t>
            </w:r>
            <w:r w:rsidRPr="00A92ED7">
              <w:rPr>
                <w:b/>
                <w:sz w:val="24"/>
              </w:rPr>
              <w:t>дисциплины</w:t>
            </w:r>
          </w:p>
        </w:tc>
        <w:tc>
          <w:tcPr>
            <w:tcW w:w="2682" w:type="dxa"/>
            <w:tcBorders>
              <w:top w:val="single" w:sz="4" w:space="0" w:color="000000"/>
              <w:left w:val="single" w:sz="4" w:space="0" w:color="000000"/>
              <w:bottom w:val="single" w:sz="4" w:space="0" w:color="000000"/>
              <w:right w:val="single" w:sz="4" w:space="0" w:color="000000"/>
            </w:tcBorders>
            <w:vAlign w:val="center"/>
          </w:tcPr>
          <w:p w14:paraId="5FFD1B96" w14:textId="77777777" w:rsidR="00DE6E0C" w:rsidRPr="00A92ED7" w:rsidRDefault="00C24057">
            <w:pPr>
              <w:pStyle w:val="TableParagraph"/>
              <w:spacing w:line="253" w:lineRule="exact"/>
              <w:ind w:left="113" w:right="113"/>
              <w:jc w:val="center"/>
              <w:rPr>
                <w:b/>
                <w:iCs/>
                <w:sz w:val="24"/>
              </w:rPr>
            </w:pPr>
            <w:r w:rsidRPr="00A92ED7">
              <w:rPr>
                <w:b/>
                <w:iCs/>
                <w:sz w:val="24"/>
              </w:rPr>
              <w:t>3 з.е. /108</w:t>
            </w:r>
          </w:p>
        </w:tc>
        <w:tc>
          <w:tcPr>
            <w:tcW w:w="3276" w:type="dxa"/>
            <w:tcBorders>
              <w:top w:val="single" w:sz="4" w:space="0" w:color="000000"/>
              <w:left w:val="single" w:sz="4" w:space="0" w:color="000000"/>
              <w:bottom w:val="single" w:sz="4" w:space="0" w:color="000000"/>
              <w:right w:val="single" w:sz="4" w:space="0" w:color="000000"/>
            </w:tcBorders>
            <w:vAlign w:val="center"/>
          </w:tcPr>
          <w:p w14:paraId="5FFD1B97" w14:textId="77777777" w:rsidR="00DE6E0C" w:rsidRPr="00A92ED7" w:rsidRDefault="00C24057">
            <w:pPr>
              <w:pStyle w:val="TableParagraph"/>
              <w:spacing w:line="253" w:lineRule="exact"/>
              <w:ind w:left="417" w:right="406"/>
              <w:jc w:val="center"/>
              <w:rPr>
                <w:b/>
                <w:sz w:val="24"/>
              </w:rPr>
            </w:pPr>
            <w:r w:rsidRPr="00A92ED7">
              <w:rPr>
                <w:b/>
                <w:sz w:val="24"/>
              </w:rPr>
              <w:t>108</w:t>
            </w:r>
          </w:p>
        </w:tc>
      </w:tr>
      <w:tr w:rsidR="00A92ED7" w:rsidRPr="00A92ED7" w14:paraId="5FFD1B9D" w14:textId="77777777">
        <w:trPr>
          <w:trHeight w:val="551"/>
        </w:trPr>
        <w:tc>
          <w:tcPr>
            <w:tcW w:w="4448" w:type="dxa"/>
            <w:tcBorders>
              <w:top w:val="single" w:sz="4" w:space="0" w:color="000000"/>
              <w:left w:val="single" w:sz="4" w:space="0" w:color="000000"/>
              <w:bottom w:val="single" w:sz="4" w:space="0" w:color="000000"/>
              <w:right w:val="single" w:sz="4" w:space="0" w:color="000000"/>
            </w:tcBorders>
          </w:tcPr>
          <w:p w14:paraId="5FFD1B99" w14:textId="077D6B74" w:rsidR="00DE6E0C" w:rsidRPr="00A92ED7" w:rsidRDefault="00C24057">
            <w:pPr>
              <w:pStyle w:val="TableParagraph"/>
              <w:spacing w:line="273" w:lineRule="exact"/>
              <w:ind w:left="284"/>
            </w:pPr>
            <w:r w:rsidRPr="00A92ED7">
              <w:rPr>
                <w:b/>
                <w:sz w:val="24"/>
              </w:rPr>
              <w:t>Контактная</w:t>
            </w:r>
            <w:r w:rsidR="00BA6F3D" w:rsidRPr="00A92ED7">
              <w:rPr>
                <w:b/>
                <w:sz w:val="24"/>
              </w:rPr>
              <w:t xml:space="preserve"> </w:t>
            </w:r>
            <w:r w:rsidRPr="00A92ED7">
              <w:rPr>
                <w:b/>
                <w:sz w:val="24"/>
              </w:rPr>
              <w:t>работа-</w:t>
            </w:r>
          </w:p>
          <w:p w14:paraId="5FFD1B9A" w14:textId="718FE747" w:rsidR="00DE6E0C" w:rsidRPr="00A92ED7" w:rsidRDefault="00C24057">
            <w:pPr>
              <w:pStyle w:val="TableParagraph"/>
              <w:spacing w:before="2" w:line="257" w:lineRule="exact"/>
              <w:ind w:left="284"/>
            </w:pPr>
            <w:r w:rsidRPr="00A92ED7">
              <w:rPr>
                <w:b/>
                <w:sz w:val="24"/>
              </w:rPr>
              <w:t>Аудиторные</w:t>
            </w:r>
            <w:r w:rsidR="00BA6F3D" w:rsidRPr="00A92ED7">
              <w:rPr>
                <w:b/>
                <w:sz w:val="24"/>
              </w:rPr>
              <w:t xml:space="preserve"> </w:t>
            </w:r>
            <w:r w:rsidRPr="00A92ED7">
              <w:rPr>
                <w:b/>
                <w:sz w:val="24"/>
              </w:rPr>
              <w:t>занятия</w:t>
            </w:r>
          </w:p>
        </w:tc>
        <w:tc>
          <w:tcPr>
            <w:tcW w:w="2682" w:type="dxa"/>
            <w:tcBorders>
              <w:top w:val="single" w:sz="4" w:space="0" w:color="000000"/>
              <w:left w:val="single" w:sz="4" w:space="0" w:color="000000"/>
              <w:bottom w:val="single" w:sz="4" w:space="0" w:color="000000"/>
              <w:right w:val="single" w:sz="4" w:space="0" w:color="000000"/>
            </w:tcBorders>
            <w:vAlign w:val="center"/>
          </w:tcPr>
          <w:p w14:paraId="5FFD1B9B" w14:textId="77777777" w:rsidR="00DE6E0C" w:rsidRPr="00A92ED7" w:rsidRDefault="00C24057">
            <w:pPr>
              <w:pStyle w:val="TableParagraph"/>
              <w:spacing w:line="273" w:lineRule="exact"/>
              <w:ind w:left="113" w:right="113"/>
              <w:jc w:val="center"/>
              <w:rPr>
                <w:b/>
                <w:iCs/>
                <w:sz w:val="24"/>
              </w:rPr>
            </w:pPr>
            <w:r w:rsidRPr="00A92ED7">
              <w:rPr>
                <w:b/>
                <w:iCs/>
                <w:sz w:val="24"/>
              </w:rPr>
              <w:t>34</w:t>
            </w:r>
          </w:p>
        </w:tc>
        <w:tc>
          <w:tcPr>
            <w:tcW w:w="3276" w:type="dxa"/>
            <w:tcBorders>
              <w:top w:val="single" w:sz="4" w:space="0" w:color="000000"/>
              <w:left w:val="single" w:sz="4" w:space="0" w:color="000000"/>
              <w:bottom w:val="single" w:sz="4" w:space="0" w:color="000000"/>
              <w:right w:val="single" w:sz="4" w:space="0" w:color="000000"/>
            </w:tcBorders>
            <w:vAlign w:val="center"/>
          </w:tcPr>
          <w:p w14:paraId="5FFD1B9C" w14:textId="77777777" w:rsidR="00DE6E0C" w:rsidRPr="00A92ED7" w:rsidRDefault="00C24057">
            <w:pPr>
              <w:pStyle w:val="TableParagraph"/>
              <w:spacing w:line="273" w:lineRule="exact"/>
              <w:ind w:left="419" w:right="403"/>
              <w:jc w:val="center"/>
              <w:rPr>
                <w:b/>
                <w:sz w:val="24"/>
              </w:rPr>
            </w:pPr>
            <w:r w:rsidRPr="00A92ED7">
              <w:rPr>
                <w:b/>
                <w:sz w:val="24"/>
              </w:rPr>
              <w:t>34</w:t>
            </w:r>
          </w:p>
        </w:tc>
      </w:tr>
      <w:tr w:rsidR="00A92ED7" w:rsidRPr="00A92ED7" w14:paraId="5FFD1BA1" w14:textId="77777777">
        <w:trPr>
          <w:trHeight w:val="278"/>
        </w:trPr>
        <w:tc>
          <w:tcPr>
            <w:tcW w:w="4448" w:type="dxa"/>
            <w:tcBorders>
              <w:top w:val="single" w:sz="4" w:space="0" w:color="000000"/>
              <w:left w:val="single" w:sz="4" w:space="0" w:color="000000"/>
              <w:bottom w:val="single" w:sz="4" w:space="0" w:color="000000"/>
              <w:right w:val="single" w:sz="4" w:space="0" w:color="000000"/>
            </w:tcBorders>
          </w:tcPr>
          <w:p w14:paraId="5FFD1B9E" w14:textId="77777777" w:rsidR="00DE6E0C" w:rsidRPr="00A92ED7" w:rsidRDefault="00C24057">
            <w:pPr>
              <w:pStyle w:val="TableParagraph"/>
              <w:spacing w:line="258" w:lineRule="exact"/>
              <w:ind w:left="567"/>
              <w:rPr>
                <w:sz w:val="24"/>
              </w:rPr>
            </w:pPr>
            <w:r w:rsidRPr="00A92ED7">
              <w:rPr>
                <w:sz w:val="24"/>
              </w:rPr>
              <w:t>Лекции</w:t>
            </w:r>
          </w:p>
        </w:tc>
        <w:tc>
          <w:tcPr>
            <w:tcW w:w="2682" w:type="dxa"/>
            <w:tcBorders>
              <w:top w:val="single" w:sz="4" w:space="0" w:color="000000"/>
              <w:left w:val="single" w:sz="4" w:space="0" w:color="000000"/>
              <w:bottom w:val="single" w:sz="4" w:space="0" w:color="000000"/>
              <w:right w:val="single" w:sz="4" w:space="0" w:color="000000"/>
            </w:tcBorders>
            <w:vAlign w:val="center"/>
          </w:tcPr>
          <w:p w14:paraId="5FFD1B9F" w14:textId="77777777" w:rsidR="00DE6E0C" w:rsidRPr="00A92ED7" w:rsidRDefault="00C24057">
            <w:pPr>
              <w:pStyle w:val="TableParagraph"/>
              <w:spacing w:line="258" w:lineRule="exact"/>
              <w:ind w:left="113" w:right="113"/>
              <w:jc w:val="center"/>
              <w:rPr>
                <w:iCs/>
                <w:sz w:val="24"/>
              </w:rPr>
            </w:pPr>
            <w:r w:rsidRPr="00A92ED7">
              <w:rPr>
                <w:iCs/>
                <w:sz w:val="24"/>
              </w:rPr>
              <w:t>16</w:t>
            </w:r>
          </w:p>
        </w:tc>
        <w:tc>
          <w:tcPr>
            <w:tcW w:w="3276" w:type="dxa"/>
            <w:tcBorders>
              <w:top w:val="single" w:sz="4" w:space="0" w:color="000000"/>
              <w:left w:val="single" w:sz="4" w:space="0" w:color="000000"/>
              <w:bottom w:val="single" w:sz="4" w:space="0" w:color="000000"/>
              <w:right w:val="single" w:sz="4" w:space="0" w:color="000000"/>
            </w:tcBorders>
            <w:vAlign w:val="center"/>
          </w:tcPr>
          <w:p w14:paraId="5FFD1BA0" w14:textId="77777777" w:rsidR="00DE6E0C" w:rsidRPr="00A92ED7" w:rsidRDefault="00C24057">
            <w:pPr>
              <w:pStyle w:val="TableParagraph"/>
              <w:spacing w:line="258" w:lineRule="exact"/>
              <w:ind w:left="419" w:right="403"/>
              <w:jc w:val="center"/>
              <w:rPr>
                <w:sz w:val="24"/>
              </w:rPr>
            </w:pPr>
            <w:r w:rsidRPr="00A92ED7">
              <w:rPr>
                <w:sz w:val="24"/>
              </w:rPr>
              <w:t>16</w:t>
            </w:r>
          </w:p>
        </w:tc>
      </w:tr>
      <w:tr w:rsidR="00A92ED7" w:rsidRPr="00A92ED7" w14:paraId="5FFD1BA5" w14:textId="77777777">
        <w:trPr>
          <w:trHeight w:val="273"/>
        </w:trPr>
        <w:tc>
          <w:tcPr>
            <w:tcW w:w="4448" w:type="dxa"/>
            <w:tcBorders>
              <w:top w:val="single" w:sz="4" w:space="0" w:color="000000"/>
              <w:left w:val="single" w:sz="4" w:space="0" w:color="000000"/>
              <w:bottom w:val="single" w:sz="4" w:space="0" w:color="000000"/>
              <w:right w:val="single" w:sz="4" w:space="0" w:color="000000"/>
            </w:tcBorders>
          </w:tcPr>
          <w:p w14:paraId="5FFD1BA2" w14:textId="6B025820" w:rsidR="00DE6E0C" w:rsidRPr="00A92ED7" w:rsidRDefault="00C24057">
            <w:pPr>
              <w:pStyle w:val="TableParagraph"/>
              <w:spacing w:line="253" w:lineRule="exact"/>
              <w:ind w:left="567"/>
            </w:pPr>
            <w:r w:rsidRPr="00A92ED7">
              <w:rPr>
                <w:sz w:val="24"/>
              </w:rPr>
              <w:t>Семинары,</w:t>
            </w:r>
            <w:r w:rsidR="006E5199" w:rsidRPr="00A92ED7">
              <w:rPr>
                <w:sz w:val="24"/>
              </w:rPr>
              <w:t xml:space="preserve"> </w:t>
            </w:r>
            <w:r w:rsidRPr="00A92ED7">
              <w:rPr>
                <w:sz w:val="24"/>
              </w:rPr>
              <w:t>практические</w:t>
            </w:r>
            <w:r w:rsidR="006E5199" w:rsidRPr="00A92ED7">
              <w:rPr>
                <w:sz w:val="24"/>
              </w:rPr>
              <w:t xml:space="preserve"> </w:t>
            </w:r>
            <w:r w:rsidRPr="00A92ED7">
              <w:rPr>
                <w:sz w:val="24"/>
              </w:rPr>
              <w:t>занятия</w:t>
            </w:r>
          </w:p>
        </w:tc>
        <w:tc>
          <w:tcPr>
            <w:tcW w:w="2682" w:type="dxa"/>
            <w:tcBorders>
              <w:top w:val="single" w:sz="4" w:space="0" w:color="000000"/>
              <w:left w:val="single" w:sz="4" w:space="0" w:color="000000"/>
              <w:bottom w:val="single" w:sz="4" w:space="0" w:color="000000"/>
              <w:right w:val="single" w:sz="4" w:space="0" w:color="000000"/>
            </w:tcBorders>
            <w:vAlign w:val="center"/>
          </w:tcPr>
          <w:p w14:paraId="5FFD1BA3" w14:textId="77777777" w:rsidR="00DE6E0C" w:rsidRPr="00A92ED7" w:rsidRDefault="00C24057">
            <w:pPr>
              <w:pStyle w:val="TableParagraph"/>
              <w:spacing w:line="253" w:lineRule="exact"/>
              <w:ind w:left="113" w:right="113"/>
              <w:jc w:val="center"/>
              <w:rPr>
                <w:iCs/>
                <w:sz w:val="24"/>
              </w:rPr>
            </w:pPr>
            <w:r w:rsidRPr="00A92ED7">
              <w:rPr>
                <w:iCs/>
                <w:sz w:val="24"/>
              </w:rPr>
              <w:t>18</w:t>
            </w:r>
          </w:p>
        </w:tc>
        <w:tc>
          <w:tcPr>
            <w:tcW w:w="3276" w:type="dxa"/>
            <w:tcBorders>
              <w:top w:val="single" w:sz="4" w:space="0" w:color="000000"/>
              <w:left w:val="single" w:sz="4" w:space="0" w:color="000000"/>
              <w:bottom w:val="single" w:sz="4" w:space="0" w:color="000000"/>
              <w:right w:val="single" w:sz="4" w:space="0" w:color="000000"/>
            </w:tcBorders>
            <w:vAlign w:val="center"/>
          </w:tcPr>
          <w:p w14:paraId="5FFD1BA4" w14:textId="77777777" w:rsidR="00DE6E0C" w:rsidRPr="00A92ED7" w:rsidRDefault="00C24057">
            <w:pPr>
              <w:pStyle w:val="TableParagraph"/>
              <w:spacing w:line="253" w:lineRule="exact"/>
              <w:ind w:left="419" w:right="403"/>
              <w:jc w:val="center"/>
              <w:rPr>
                <w:sz w:val="24"/>
              </w:rPr>
            </w:pPr>
            <w:r w:rsidRPr="00A92ED7">
              <w:rPr>
                <w:sz w:val="24"/>
              </w:rPr>
              <w:t>18</w:t>
            </w:r>
          </w:p>
        </w:tc>
      </w:tr>
      <w:tr w:rsidR="00A92ED7" w:rsidRPr="00A92ED7" w14:paraId="5FFD1BA9" w14:textId="77777777">
        <w:trPr>
          <w:trHeight w:val="278"/>
        </w:trPr>
        <w:tc>
          <w:tcPr>
            <w:tcW w:w="4448" w:type="dxa"/>
            <w:tcBorders>
              <w:top w:val="single" w:sz="4" w:space="0" w:color="000000"/>
              <w:left w:val="single" w:sz="4" w:space="0" w:color="000000"/>
              <w:bottom w:val="single" w:sz="4" w:space="0" w:color="000000"/>
              <w:right w:val="single" w:sz="4" w:space="0" w:color="000000"/>
            </w:tcBorders>
          </w:tcPr>
          <w:p w14:paraId="5FFD1BA6" w14:textId="2482A729" w:rsidR="00DE6E0C" w:rsidRPr="00A92ED7" w:rsidRDefault="00C24057">
            <w:pPr>
              <w:pStyle w:val="TableParagraph"/>
              <w:spacing w:line="258" w:lineRule="exact"/>
              <w:ind w:left="284"/>
            </w:pPr>
            <w:r w:rsidRPr="00A92ED7">
              <w:rPr>
                <w:b/>
                <w:sz w:val="24"/>
              </w:rPr>
              <w:t>Самостоятельная</w:t>
            </w:r>
            <w:r w:rsidR="006E5199" w:rsidRPr="00A92ED7">
              <w:rPr>
                <w:b/>
                <w:sz w:val="24"/>
              </w:rPr>
              <w:t xml:space="preserve"> </w:t>
            </w:r>
            <w:r w:rsidRPr="00A92ED7">
              <w:rPr>
                <w:b/>
                <w:sz w:val="24"/>
              </w:rPr>
              <w:t>работа</w:t>
            </w:r>
          </w:p>
        </w:tc>
        <w:tc>
          <w:tcPr>
            <w:tcW w:w="2682" w:type="dxa"/>
            <w:tcBorders>
              <w:top w:val="single" w:sz="4" w:space="0" w:color="000000"/>
              <w:left w:val="single" w:sz="4" w:space="0" w:color="000000"/>
              <w:bottom w:val="single" w:sz="4" w:space="0" w:color="000000"/>
              <w:right w:val="single" w:sz="4" w:space="0" w:color="000000"/>
            </w:tcBorders>
            <w:vAlign w:val="center"/>
          </w:tcPr>
          <w:p w14:paraId="5FFD1BA7" w14:textId="77777777" w:rsidR="00DE6E0C" w:rsidRPr="00A92ED7" w:rsidRDefault="00C24057">
            <w:pPr>
              <w:pStyle w:val="TableParagraph"/>
              <w:spacing w:line="258" w:lineRule="exact"/>
              <w:ind w:left="113" w:right="113"/>
              <w:jc w:val="center"/>
              <w:rPr>
                <w:b/>
                <w:iCs/>
                <w:sz w:val="24"/>
              </w:rPr>
            </w:pPr>
            <w:r w:rsidRPr="00A92ED7">
              <w:rPr>
                <w:b/>
                <w:iCs/>
                <w:sz w:val="24"/>
              </w:rPr>
              <w:t>74</w:t>
            </w:r>
          </w:p>
        </w:tc>
        <w:tc>
          <w:tcPr>
            <w:tcW w:w="3276" w:type="dxa"/>
            <w:tcBorders>
              <w:top w:val="single" w:sz="4" w:space="0" w:color="000000"/>
              <w:left w:val="single" w:sz="4" w:space="0" w:color="000000"/>
              <w:bottom w:val="single" w:sz="4" w:space="0" w:color="000000"/>
              <w:right w:val="single" w:sz="4" w:space="0" w:color="000000"/>
            </w:tcBorders>
            <w:vAlign w:val="center"/>
          </w:tcPr>
          <w:p w14:paraId="5FFD1BA8" w14:textId="77777777" w:rsidR="00DE6E0C" w:rsidRPr="00A92ED7" w:rsidRDefault="00C24057">
            <w:pPr>
              <w:pStyle w:val="TableParagraph"/>
              <w:spacing w:line="258" w:lineRule="exact"/>
              <w:ind w:left="419" w:right="403"/>
              <w:jc w:val="center"/>
              <w:rPr>
                <w:b/>
                <w:sz w:val="24"/>
              </w:rPr>
            </w:pPr>
            <w:r w:rsidRPr="00A92ED7">
              <w:rPr>
                <w:b/>
                <w:sz w:val="24"/>
              </w:rPr>
              <w:t>74</w:t>
            </w:r>
          </w:p>
        </w:tc>
      </w:tr>
      <w:tr w:rsidR="00A92ED7" w:rsidRPr="00A92ED7" w14:paraId="5FFD1BAD" w14:textId="77777777">
        <w:trPr>
          <w:trHeight w:val="273"/>
        </w:trPr>
        <w:tc>
          <w:tcPr>
            <w:tcW w:w="4448" w:type="dxa"/>
            <w:tcBorders>
              <w:top w:val="single" w:sz="4" w:space="0" w:color="000000"/>
              <w:left w:val="single" w:sz="4" w:space="0" w:color="000000"/>
              <w:bottom w:val="single" w:sz="4" w:space="0" w:color="000000"/>
              <w:right w:val="single" w:sz="4" w:space="0" w:color="000000"/>
            </w:tcBorders>
          </w:tcPr>
          <w:p w14:paraId="5FFD1BAA" w14:textId="79A0DA1D" w:rsidR="00DE6E0C" w:rsidRPr="00A92ED7" w:rsidRDefault="00C24057">
            <w:pPr>
              <w:pStyle w:val="TableParagraph"/>
              <w:spacing w:line="253" w:lineRule="exact"/>
              <w:ind w:left="110"/>
            </w:pPr>
            <w:r w:rsidRPr="00A92ED7">
              <w:rPr>
                <w:b/>
                <w:sz w:val="24"/>
              </w:rPr>
              <w:t>Вид</w:t>
            </w:r>
            <w:r w:rsidR="006E5199" w:rsidRPr="00A92ED7">
              <w:rPr>
                <w:b/>
                <w:sz w:val="24"/>
              </w:rPr>
              <w:t xml:space="preserve"> </w:t>
            </w:r>
            <w:r w:rsidRPr="00A92ED7">
              <w:rPr>
                <w:b/>
                <w:sz w:val="24"/>
              </w:rPr>
              <w:t>текущего</w:t>
            </w:r>
            <w:r w:rsidR="006E5199" w:rsidRPr="00A92ED7">
              <w:rPr>
                <w:b/>
                <w:sz w:val="24"/>
              </w:rPr>
              <w:t xml:space="preserve"> </w:t>
            </w:r>
            <w:r w:rsidRPr="00A92ED7">
              <w:rPr>
                <w:b/>
                <w:sz w:val="24"/>
              </w:rPr>
              <w:t>контроля</w:t>
            </w:r>
          </w:p>
        </w:tc>
        <w:tc>
          <w:tcPr>
            <w:tcW w:w="2682" w:type="dxa"/>
            <w:tcBorders>
              <w:top w:val="single" w:sz="4" w:space="0" w:color="000000"/>
              <w:left w:val="single" w:sz="4" w:space="0" w:color="000000"/>
              <w:bottom w:val="single" w:sz="4" w:space="0" w:color="000000"/>
              <w:right w:val="single" w:sz="4" w:space="0" w:color="000000"/>
            </w:tcBorders>
            <w:vAlign w:val="center"/>
          </w:tcPr>
          <w:p w14:paraId="5FFD1BAB" w14:textId="53FBADDF" w:rsidR="00DE6E0C" w:rsidRPr="00A92ED7" w:rsidRDefault="00C24057">
            <w:pPr>
              <w:pStyle w:val="TableParagraph"/>
              <w:spacing w:line="253" w:lineRule="exact"/>
              <w:ind w:left="120" w:right="113"/>
              <w:jc w:val="center"/>
            </w:pPr>
            <w:r w:rsidRPr="00A92ED7">
              <w:rPr>
                <w:sz w:val="24"/>
              </w:rPr>
              <w:t>Контрольная</w:t>
            </w:r>
            <w:r w:rsidR="006E5199" w:rsidRPr="00A92ED7">
              <w:rPr>
                <w:sz w:val="24"/>
              </w:rPr>
              <w:t xml:space="preserve"> </w:t>
            </w:r>
            <w:r w:rsidRPr="00A92ED7">
              <w:rPr>
                <w:sz w:val="24"/>
              </w:rPr>
              <w:t>работа</w:t>
            </w:r>
          </w:p>
        </w:tc>
        <w:tc>
          <w:tcPr>
            <w:tcW w:w="3276" w:type="dxa"/>
            <w:tcBorders>
              <w:top w:val="single" w:sz="4" w:space="0" w:color="000000"/>
              <w:left w:val="single" w:sz="4" w:space="0" w:color="000000"/>
              <w:bottom w:val="single" w:sz="4" w:space="0" w:color="000000"/>
              <w:right w:val="single" w:sz="4" w:space="0" w:color="000000"/>
            </w:tcBorders>
            <w:vAlign w:val="center"/>
          </w:tcPr>
          <w:p w14:paraId="5FFD1BAC" w14:textId="77777777" w:rsidR="00DE6E0C" w:rsidRPr="00A92ED7" w:rsidRDefault="00C24057">
            <w:pPr>
              <w:pStyle w:val="TableParagraph"/>
              <w:spacing w:line="253" w:lineRule="exact"/>
              <w:ind w:left="419" w:right="406"/>
              <w:jc w:val="center"/>
              <w:rPr>
                <w:sz w:val="24"/>
              </w:rPr>
            </w:pPr>
            <w:r w:rsidRPr="00A92ED7">
              <w:rPr>
                <w:sz w:val="24"/>
              </w:rPr>
              <w:t>Контрольная работа</w:t>
            </w:r>
          </w:p>
        </w:tc>
      </w:tr>
      <w:tr w:rsidR="00A92ED7" w:rsidRPr="00A92ED7" w14:paraId="5FFD1BB1" w14:textId="77777777">
        <w:trPr>
          <w:trHeight w:val="277"/>
        </w:trPr>
        <w:tc>
          <w:tcPr>
            <w:tcW w:w="4448" w:type="dxa"/>
            <w:tcBorders>
              <w:top w:val="single" w:sz="4" w:space="0" w:color="000000"/>
              <w:left w:val="single" w:sz="4" w:space="0" w:color="000000"/>
              <w:bottom w:val="single" w:sz="4" w:space="0" w:color="000000"/>
              <w:right w:val="single" w:sz="4" w:space="0" w:color="000000"/>
            </w:tcBorders>
          </w:tcPr>
          <w:p w14:paraId="5FFD1BAE" w14:textId="2ADC930E" w:rsidR="00DE6E0C" w:rsidRPr="00A92ED7" w:rsidRDefault="00C24057">
            <w:pPr>
              <w:pStyle w:val="TableParagraph"/>
              <w:spacing w:line="258" w:lineRule="exact"/>
              <w:ind w:left="110"/>
            </w:pPr>
            <w:r w:rsidRPr="00A92ED7">
              <w:rPr>
                <w:sz w:val="24"/>
              </w:rPr>
              <w:t>Вид</w:t>
            </w:r>
            <w:r w:rsidR="006E5199" w:rsidRPr="00A92ED7">
              <w:rPr>
                <w:sz w:val="24"/>
              </w:rPr>
              <w:t xml:space="preserve"> </w:t>
            </w:r>
            <w:r w:rsidRPr="00A92ED7">
              <w:rPr>
                <w:sz w:val="24"/>
              </w:rPr>
              <w:t>промежуточной аттестации</w:t>
            </w:r>
          </w:p>
        </w:tc>
        <w:tc>
          <w:tcPr>
            <w:tcW w:w="2682" w:type="dxa"/>
            <w:tcBorders>
              <w:top w:val="single" w:sz="4" w:space="0" w:color="000000"/>
              <w:left w:val="single" w:sz="4" w:space="0" w:color="000000"/>
              <w:bottom w:val="single" w:sz="4" w:space="0" w:color="000000"/>
              <w:right w:val="single" w:sz="4" w:space="0" w:color="000000"/>
            </w:tcBorders>
            <w:vAlign w:val="center"/>
          </w:tcPr>
          <w:p w14:paraId="5FFD1BAF" w14:textId="77777777" w:rsidR="00DE6E0C" w:rsidRPr="00A92ED7" w:rsidRDefault="00C24057">
            <w:pPr>
              <w:pStyle w:val="TableParagraph"/>
              <w:spacing w:line="258" w:lineRule="exact"/>
              <w:ind w:left="117" w:right="113"/>
              <w:jc w:val="center"/>
              <w:rPr>
                <w:sz w:val="24"/>
              </w:rPr>
            </w:pPr>
            <w:r w:rsidRPr="00A92ED7">
              <w:rPr>
                <w:sz w:val="24"/>
              </w:rPr>
              <w:t>зачет</w:t>
            </w:r>
          </w:p>
        </w:tc>
        <w:tc>
          <w:tcPr>
            <w:tcW w:w="3276" w:type="dxa"/>
            <w:tcBorders>
              <w:top w:val="single" w:sz="4" w:space="0" w:color="000000"/>
              <w:left w:val="single" w:sz="4" w:space="0" w:color="000000"/>
              <w:bottom w:val="single" w:sz="4" w:space="0" w:color="000000"/>
              <w:right w:val="single" w:sz="4" w:space="0" w:color="000000"/>
            </w:tcBorders>
            <w:vAlign w:val="center"/>
          </w:tcPr>
          <w:p w14:paraId="5FFD1BB0" w14:textId="77777777" w:rsidR="00DE6E0C" w:rsidRPr="00A92ED7" w:rsidRDefault="00C24057">
            <w:pPr>
              <w:pStyle w:val="TableParagraph"/>
              <w:spacing w:line="258" w:lineRule="exact"/>
              <w:ind w:left="416" w:right="406"/>
              <w:jc w:val="center"/>
              <w:rPr>
                <w:sz w:val="24"/>
              </w:rPr>
            </w:pPr>
            <w:r w:rsidRPr="00A92ED7">
              <w:rPr>
                <w:sz w:val="24"/>
              </w:rPr>
              <w:t>зачет</w:t>
            </w:r>
          </w:p>
        </w:tc>
      </w:tr>
    </w:tbl>
    <w:p w14:paraId="5FFD1BB2" w14:textId="77777777" w:rsidR="00DE6E0C" w:rsidRPr="00A92ED7" w:rsidRDefault="00DE6E0C">
      <w:pPr>
        <w:pStyle w:val="a0"/>
        <w:rPr>
          <w:sz w:val="30"/>
        </w:rPr>
      </w:pPr>
    </w:p>
    <w:p w14:paraId="5FFD1BB3" w14:textId="77777777" w:rsidR="00DE6E0C" w:rsidRPr="00A92ED7" w:rsidRDefault="00DE6E0C">
      <w:pPr>
        <w:pStyle w:val="a0"/>
        <w:spacing w:before="9"/>
        <w:rPr>
          <w:sz w:val="25"/>
        </w:rPr>
      </w:pPr>
    </w:p>
    <w:p w14:paraId="5FFD1BB4" w14:textId="1BDA13DA" w:rsidR="00DE6E0C" w:rsidRPr="00A92ED7" w:rsidRDefault="00C24057">
      <w:pPr>
        <w:pStyle w:val="2"/>
        <w:numPr>
          <w:ilvl w:val="0"/>
          <w:numId w:val="5"/>
        </w:numPr>
        <w:tabs>
          <w:tab w:val="left" w:pos="0"/>
        </w:tabs>
        <w:ind w:left="0" w:right="374" w:firstLine="709"/>
        <w:jc w:val="both"/>
      </w:pPr>
      <w:r w:rsidRPr="00A92ED7">
        <w:t>Содержание</w:t>
      </w:r>
      <w:r w:rsidR="00D03F9D" w:rsidRPr="00A92ED7">
        <w:t xml:space="preserve"> </w:t>
      </w:r>
      <w:r w:rsidRPr="00A92ED7">
        <w:t>дисциплины,</w:t>
      </w:r>
      <w:r w:rsidR="00D03F9D" w:rsidRPr="00A92ED7">
        <w:t xml:space="preserve"> </w:t>
      </w:r>
      <w:r w:rsidRPr="00A92ED7">
        <w:t>структурированное</w:t>
      </w:r>
      <w:r w:rsidR="00D03F9D" w:rsidRPr="00A92ED7">
        <w:t xml:space="preserve"> </w:t>
      </w:r>
      <w:r w:rsidRPr="00A92ED7">
        <w:t>по</w:t>
      </w:r>
      <w:r w:rsidR="00D03F9D" w:rsidRPr="00A92ED7">
        <w:t xml:space="preserve"> </w:t>
      </w:r>
      <w:r w:rsidRPr="00A92ED7">
        <w:t>темам</w:t>
      </w:r>
      <w:r w:rsidR="00D03F9D" w:rsidRPr="00A92ED7">
        <w:t xml:space="preserve"> </w:t>
      </w:r>
      <w:r w:rsidRPr="00A92ED7">
        <w:t>(разделам) дисциплины с указанием их объемов (в академических часах) и видов учебных</w:t>
      </w:r>
      <w:r w:rsidR="00AE0F6D" w:rsidRPr="00A92ED7">
        <w:t xml:space="preserve"> </w:t>
      </w:r>
      <w:r w:rsidRPr="00A92ED7">
        <w:t>занятий</w:t>
      </w:r>
    </w:p>
    <w:p w14:paraId="5FFD1BB5" w14:textId="77777777" w:rsidR="00AE0F6D" w:rsidRPr="00A92ED7" w:rsidRDefault="00AE0F6D" w:rsidP="00AE0F6D">
      <w:pPr>
        <w:pStyle w:val="a0"/>
      </w:pPr>
    </w:p>
    <w:p w14:paraId="5FFD1BB6" w14:textId="77777777" w:rsidR="00AE0F6D" w:rsidRPr="00A92ED7" w:rsidRDefault="00AE0F6D" w:rsidP="00AE0F6D">
      <w:pPr>
        <w:pStyle w:val="af2"/>
        <w:numPr>
          <w:ilvl w:val="1"/>
          <w:numId w:val="5"/>
        </w:numPr>
        <w:tabs>
          <w:tab w:val="clear" w:pos="720"/>
          <w:tab w:val="left" w:pos="0"/>
        </w:tabs>
        <w:ind w:left="0" w:firstLine="709"/>
      </w:pPr>
      <w:r w:rsidRPr="00A92ED7">
        <w:rPr>
          <w:bCs/>
          <w:sz w:val="28"/>
          <w:szCs w:val="28"/>
        </w:rPr>
        <w:t>Содержание дисциплины.</w:t>
      </w:r>
    </w:p>
    <w:p w14:paraId="5FFD1BB7" w14:textId="77777777" w:rsidR="00AE0F6D" w:rsidRPr="00A92ED7" w:rsidRDefault="00AE0F6D" w:rsidP="00AE0F6D">
      <w:pPr>
        <w:pStyle w:val="13"/>
        <w:spacing w:before="0" w:after="0"/>
        <w:ind w:firstLine="709"/>
        <w:rPr>
          <w:b/>
          <w:bCs/>
          <w:sz w:val="28"/>
          <w:szCs w:val="28"/>
        </w:rPr>
      </w:pPr>
    </w:p>
    <w:p w14:paraId="5FFD1BB8" w14:textId="77777777" w:rsidR="00AE0F6D" w:rsidRPr="00A92ED7" w:rsidRDefault="00AE0F6D" w:rsidP="00AE0F6D">
      <w:pPr>
        <w:pStyle w:val="ad"/>
        <w:ind w:hanging="1297"/>
        <w:rPr>
          <w:sz w:val="28"/>
          <w:szCs w:val="28"/>
        </w:rPr>
      </w:pPr>
      <w:r w:rsidRPr="00A92ED7">
        <w:rPr>
          <w:sz w:val="28"/>
          <w:szCs w:val="28"/>
        </w:rPr>
        <w:t xml:space="preserve">Тема 1. Социологические теории в изучении города. </w:t>
      </w:r>
    </w:p>
    <w:p w14:paraId="5FFD1BB9" w14:textId="77777777" w:rsidR="00AE0F6D" w:rsidRPr="00A92ED7" w:rsidRDefault="00AE0F6D" w:rsidP="00AE0F6D">
      <w:pPr>
        <w:pStyle w:val="13"/>
        <w:spacing w:before="0" w:after="0"/>
        <w:ind w:firstLine="567"/>
        <w:jc w:val="both"/>
      </w:pPr>
      <w:r w:rsidRPr="00A92ED7">
        <w:rPr>
          <w:bCs/>
          <w:sz w:val="28"/>
          <w:szCs w:val="28"/>
        </w:rPr>
        <w:lastRenderedPageBreak/>
        <w:t xml:space="preserve">Городские системы. </w:t>
      </w:r>
      <w:r w:rsidRPr="00A92ED7">
        <w:rPr>
          <w:sz w:val="28"/>
          <w:szCs w:val="28"/>
        </w:rPr>
        <w:t>Г</w:t>
      </w:r>
      <w:r w:rsidRPr="00A92ED7">
        <w:rPr>
          <w:bCs/>
          <w:sz w:val="28"/>
          <w:szCs w:val="28"/>
        </w:rPr>
        <w:t>ородская морфология</w:t>
      </w:r>
      <w:r w:rsidRPr="00A92ED7">
        <w:rPr>
          <w:sz w:val="28"/>
          <w:szCs w:val="28"/>
        </w:rPr>
        <w:t xml:space="preserve">. </w:t>
      </w:r>
      <w:r w:rsidRPr="00A92ED7">
        <w:rPr>
          <w:bCs/>
          <w:sz w:val="28"/>
          <w:szCs w:val="28"/>
        </w:rPr>
        <w:t>Макрокосм и микрокосм города</w:t>
      </w:r>
      <w:r w:rsidRPr="00A92ED7">
        <w:rPr>
          <w:sz w:val="28"/>
          <w:szCs w:val="28"/>
        </w:rPr>
        <w:t xml:space="preserve">.  </w:t>
      </w:r>
      <w:r w:rsidRPr="00A92ED7">
        <w:rPr>
          <w:bCs/>
          <w:sz w:val="28"/>
          <w:szCs w:val="28"/>
        </w:rPr>
        <w:t>Образ города.</w:t>
      </w:r>
      <w:r w:rsidRPr="00A92ED7">
        <w:rPr>
          <w:b/>
          <w:bCs/>
          <w:sz w:val="28"/>
          <w:szCs w:val="28"/>
        </w:rPr>
        <w:t xml:space="preserve"> </w:t>
      </w:r>
      <w:r w:rsidRPr="00A92ED7">
        <w:rPr>
          <w:bCs/>
          <w:sz w:val="28"/>
          <w:szCs w:val="28"/>
        </w:rPr>
        <w:t xml:space="preserve"> Ф</w:t>
      </w:r>
      <w:r w:rsidRPr="00A92ED7">
        <w:rPr>
          <w:sz w:val="28"/>
          <w:szCs w:val="28"/>
        </w:rPr>
        <w:t xml:space="preserve">еноменологические и психологические подходы к изучению пространства городской среды. </w:t>
      </w:r>
      <w:r w:rsidRPr="00A92ED7">
        <w:rPr>
          <w:bCs/>
          <w:sz w:val="28"/>
          <w:szCs w:val="28"/>
        </w:rPr>
        <w:t xml:space="preserve">Социально-демографические факторы восприятия города. </w:t>
      </w:r>
      <w:r w:rsidRPr="00A92ED7">
        <w:rPr>
          <w:sz w:val="28"/>
          <w:szCs w:val="28"/>
        </w:rPr>
        <w:t xml:space="preserve">Индивидуализация восприятия города. </w:t>
      </w:r>
      <w:r w:rsidRPr="00A92ED7">
        <w:rPr>
          <w:bCs/>
          <w:sz w:val="28"/>
          <w:szCs w:val="28"/>
        </w:rPr>
        <w:t xml:space="preserve">Позитивный и негативные образы города в социологии. </w:t>
      </w:r>
      <w:r w:rsidRPr="00A92ED7">
        <w:rPr>
          <w:sz w:val="28"/>
          <w:szCs w:val="28"/>
        </w:rPr>
        <w:t xml:space="preserve">Совместное проживание в мультикультурной городской среде. Городские территориальные общности. </w:t>
      </w:r>
      <w:r w:rsidRPr="00A92ED7">
        <w:rPr>
          <w:bCs/>
          <w:sz w:val="28"/>
          <w:szCs w:val="28"/>
        </w:rPr>
        <w:t>Эволюция социологических теорий городского развития.</w:t>
      </w:r>
      <w:r w:rsidRPr="00A92ED7">
        <w:rPr>
          <w:sz w:val="28"/>
          <w:szCs w:val="28"/>
        </w:rPr>
        <w:t xml:space="preserve"> Роль денег и времени в городе. Место и роль к</w:t>
      </w:r>
      <w:r w:rsidRPr="00A92ED7">
        <w:rPr>
          <w:bCs/>
          <w:sz w:val="28"/>
          <w:szCs w:val="28"/>
        </w:rPr>
        <w:t xml:space="preserve">ультурных факторов в формировании </w:t>
      </w:r>
      <w:r w:rsidRPr="00A92ED7">
        <w:rPr>
          <w:sz w:val="28"/>
          <w:szCs w:val="28"/>
        </w:rPr>
        <w:t>ареалов расселения. Социальные миры в городе. Причины социальных потрясений в городах.</w:t>
      </w:r>
      <w:r w:rsidRPr="00A92ED7">
        <w:rPr>
          <w:bCs/>
          <w:sz w:val="28"/>
          <w:szCs w:val="28"/>
        </w:rPr>
        <w:t xml:space="preserve"> </w:t>
      </w:r>
      <w:r w:rsidRPr="00A92ED7">
        <w:rPr>
          <w:sz w:val="28"/>
          <w:szCs w:val="28"/>
        </w:rPr>
        <w:t>Взаимозависимость членов сообщества. Социальная активность как соприкосновение городских пространств. Г</w:t>
      </w:r>
      <w:r w:rsidRPr="00A92ED7">
        <w:rPr>
          <w:bCs/>
          <w:sz w:val="28"/>
          <w:szCs w:val="28"/>
        </w:rPr>
        <w:t xml:space="preserve">ород как место коллективного потребления. Способы </w:t>
      </w:r>
      <w:r w:rsidRPr="00A92ED7">
        <w:rPr>
          <w:sz w:val="28"/>
          <w:szCs w:val="28"/>
        </w:rPr>
        <w:t>поддержания государством социального порядка в городе. Социальные движения горожан.</w:t>
      </w:r>
      <w:r w:rsidRPr="00A92ED7">
        <w:rPr>
          <w:bCs/>
          <w:sz w:val="28"/>
          <w:szCs w:val="28"/>
        </w:rPr>
        <w:t xml:space="preserve"> </w:t>
      </w:r>
      <w:r w:rsidRPr="00A92ED7">
        <w:rPr>
          <w:sz w:val="28"/>
          <w:szCs w:val="28"/>
        </w:rPr>
        <w:t xml:space="preserve">Социальная справедливость и город.  </w:t>
      </w:r>
      <w:r w:rsidRPr="00A92ED7">
        <w:rPr>
          <w:bCs/>
          <w:sz w:val="28"/>
          <w:szCs w:val="28"/>
        </w:rPr>
        <w:t>Жилищные классы</w:t>
      </w:r>
      <w:r w:rsidRPr="00A92ED7">
        <w:rPr>
          <w:sz w:val="28"/>
          <w:szCs w:val="28"/>
        </w:rPr>
        <w:t xml:space="preserve">. Включение населения в число агентов роста. Рост городов как результат переговорного процесса. Социальная сконструированность городской среды. Модели городского поведения и их проявления. </w:t>
      </w:r>
    </w:p>
    <w:p w14:paraId="5FFD1BBA" w14:textId="77777777" w:rsidR="00AE0F6D" w:rsidRPr="00A92ED7" w:rsidRDefault="00AE0F6D" w:rsidP="00AE0F6D">
      <w:pPr>
        <w:pStyle w:val="13"/>
        <w:spacing w:before="0" w:after="0"/>
        <w:jc w:val="both"/>
        <w:rPr>
          <w:b/>
          <w:bCs/>
          <w:sz w:val="28"/>
          <w:szCs w:val="28"/>
        </w:rPr>
      </w:pPr>
    </w:p>
    <w:p w14:paraId="5FFD1BBB" w14:textId="77777777" w:rsidR="00AE0F6D" w:rsidRPr="00A92ED7" w:rsidRDefault="00AE0F6D" w:rsidP="00AE0F6D">
      <w:pPr>
        <w:pStyle w:val="ad"/>
        <w:ind w:left="0" w:right="-80" w:firstLine="567"/>
        <w:jc w:val="both"/>
        <w:rPr>
          <w:sz w:val="28"/>
          <w:szCs w:val="28"/>
        </w:rPr>
      </w:pPr>
      <w:r w:rsidRPr="00A92ED7">
        <w:rPr>
          <w:sz w:val="28"/>
          <w:szCs w:val="28"/>
        </w:rPr>
        <w:t>Тема 2. Теоретические подходы к изучению роли сообществ в городских процессах</w:t>
      </w:r>
    </w:p>
    <w:p w14:paraId="5FFD1BBC" w14:textId="77777777" w:rsidR="00AE0F6D" w:rsidRPr="00A92ED7" w:rsidRDefault="00AE0F6D" w:rsidP="00AE0F6D">
      <w:pPr>
        <w:pStyle w:val="13"/>
        <w:spacing w:before="0" w:after="0"/>
        <w:ind w:firstLine="567"/>
        <w:jc w:val="both"/>
      </w:pPr>
      <w:r w:rsidRPr="00A92ED7">
        <w:rPr>
          <w:sz w:val="28"/>
          <w:szCs w:val="28"/>
        </w:rPr>
        <w:t>Городские сообщества. Идентификация границ комьюнити. Дифференцированность вовлечения жителей в дела сообществ. Три типа групп общения.</w:t>
      </w:r>
      <w:r w:rsidRPr="00A92ED7">
        <w:rPr>
          <w:bCs/>
          <w:sz w:val="28"/>
          <w:szCs w:val="28"/>
        </w:rPr>
        <w:t xml:space="preserve"> Роль типа жилья в с</w:t>
      </w:r>
      <w:r w:rsidRPr="00A92ED7">
        <w:rPr>
          <w:sz w:val="28"/>
          <w:szCs w:val="28"/>
        </w:rPr>
        <w:t xml:space="preserve">оциальных отношениях в ареале расселения. Картографирование города на основе сообществ. Влияние урбанизма на социальное участие и традиционные ценности. Типология участия горожан в делах коммьюнити. </w:t>
      </w:r>
      <w:r w:rsidRPr="00A92ED7">
        <w:rPr>
          <w:bCs/>
          <w:sz w:val="28"/>
          <w:szCs w:val="28"/>
        </w:rPr>
        <w:t>Соседства в жизни городов.</w:t>
      </w:r>
      <w:r w:rsidRPr="00A92ED7">
        <w:rPr>
          <w:sz w:val="28"/>
          <w:szCs w:val="28"/>
        </w:rPr>
        <w:t xml:space="preserve">. Влияние социально-демографических факторов на интенсивность межсоседских связей. Разнообразие типов соседств и их систематизация. </w:t>
      </w:r>
      <w:r w:rsidRPr="00A92ED7">
        <w:rPr>
          <w:bCs/>
          <w:sz w:val="28"/>
          <w:szCs w:val="28"/>
        </w:rPr>
        <w:t xml:space="preserve">Городские социальные движения. </w:t>
      </w:r>
      <w:r w:rsidRPr="00A92ED7">
        <w:rPr>
          <w:sz w:val="28"/>
          <w:szCs w:val="28"/>
        </w:rPr>
        <w:t xml:space="preserve">Противоречия между интересами горожан и хозяйствующих субъектов. </w:t>
      </w:r>
      <w:r w:rsidRPr="00A92ED7">
        <w:rPr>
          <w:bCs/>
          <w:sz w:val="28"/>
          <w:szCs w:val="28"/>
        </w:rPr>
        <w:t>Городские жилищные движения.</w:t>
      </w:r>
    </w:p>
    <w:p w14:paraId="5FFD1BBD" w14:textId="77777777" w:rsidR="00AE0F6D" w:rsidRPr="00A92ED7" w:rsidRDefault="00AE0F6D" w:rsidP="00AE0F6D">
      <w:pPr>
        <w:pStyle w:val="13"/>
        <w:spacing w:before="0" w:after="0"/>
        <w:ind w:firstLine="567"/>
        <w:jc w:val="both"/>
        <w:rPr>
          <w:sz w:val="28"/>
          <w:szCs w:val="28"/>
        </w:rPr>
      </w:pPr>
    </w:p>
    <w:p w14:paraId="5FFD1BBE" w14:textId="77777777" w:rsidR="00AE0F6D" w:rsidRPr="00A92ED7" w:rsidRDefault="00AE0F6D" w:rsidP="00AE0F6D">
      <w:pPr>
        <w:pStyle w:val="ad"/>
        <w:tabs>
          <w:tab w:val="left" w:pos="709"/>
        </w:tabs>
        <w:ind w:left="709" w:firstLine="0"/>
        <w:rPr>
          <w:sz w:val="28"/>
          <w:szCs w:val="28"/>
        </w:rPr>
      </w:pPr>
      <w:r w:rsidRPr="00A92ED7">
        <w:rPr>
          <w:sz w:val="28"/>
          <w:szCs w:val="28"/>
        </w:rPr>
        <w:t>Тема 3. Город как объект управления.</w:t>
      </w:r>
    </w:p>
    <w:p w14:paraId="5FFD1BBF" w14:textId="77777777" w:rsidR="00AE0F6D" w:rsidRPr="00A92ED7" w:rsidRDefault="00AE0F6D" w:rsidP="00AE0F6D">
      <w:pPr>
        <w:pStyle w:val="13"/>
        <w:spacing w:before="0" w:after="0"/>
        <w:ind w:firstLine="709"/>
        <w:jc w:val="both"/>
      </w:pPr>
      <w:r w:rsidRPr="00A92ED7">
        <w:rPr>
          <w:bCs/>
          <w:sz w:val="28"/>
          <w:szCs w:val="28"/>
        </w:rPr>
        <w:t>Теоретические подходы к определению генезиса городских проблем.</w:t>
      </w:r>
      <w:r w:rsidRPr="00A92ED7">
        <w:rPr>
          <w:sz w:val="28"/>
          <w:szCs w:val="28"/>
        </w:rPr>
        <w:t xml:space="preserve"> Город как простор для социальных девиаций. Социопространственный подход. </w:t>
      </w:r>
      <w:r w:rsidRPr="00A92ED7">
        <w:rPr>
          <w:bCs/>
          <w:sz w:val="28"/>
          <w:szCs w:val="28"/>
        </w:rPr>
        <w:t>Сегрегация в городах. Д</w:t>
      </w:r>
      <w:r w:rsidRPr="00A92ED7">
        <w:rPr>
          <w:sz w:val="28"/>
          <w:szCs w:val="28"/>
        </w:rPr>
        <w:t xml:space="preserve">ве модели ассимиляции.  </w:t>
      </w:r>
      <w:r w:rsidRPr="00A92ED7">
        <w:rPr>
          <w:bCs/>
          <w:sz w:val="28"/>
          <w:szCs w:val="28"/>
        </w:rPr>
        <w:t xml:space="preserve">Основные концепции принятия политических решений в городах. </w:t>
      </w:r>
      <w:r w:rsidRPr="00A92ED7">
        <w:rPr>
          <w:b/>
          <w:bCs/>
          <w:sz w:val="28"/>
          <w:szCs w:val="28"/>
        </w:rPr>
        <w:t xml:space="preserve"> </w:t>
      </w:r>
      <w:r w:rsidRPr="00A92ED7">
        <w:rPr>
          <w:sz w:val="28"/>
          <w:szCs w:val="28"/>
        </w:rPr>
        <w:t xml:space="preserve">Эволюция моделей управления городами. Материальные и иные факторы ограничения участия населения в управлении городом. Влияние порядка формирования местных органов власти. Профессионализация городского управления. Город как административное существо. Городская исполнительная власть как идеальная бюрократия. Город соревнующихся рынков. </w:t>
      </w:r>
      <w:r w:rsidRPr="00A92ED7">
        <w:rPr>
          <w:bCs/>
          <w:sz w:val="28"/>
          <w:szCs w:val="28"/>
        </w:rPr>
        <w:t>Основные социологические концепции городского управления.</w:t>
      </w:r>
      <w:r w:rsidRPr="00A92ED7">
        <w:rPr>
          <w:b/>
          <w:bCs/>
          <w:sz w:val="28"/>
          <w:szCs w:val="28"/>
        </w:rPr>
        <w:t xml:space="preserve"> </w:t>
      </w:r>
      <w:r w:rsidRPr="00A92ED7">
        <w:rPr>
          <w:bCs/>
          <w:sz w:val="28"/>
          <w:szCs w:val="28"/>
        </w:rPr>
        <w:t>Элитизм и неоэлитизм.</w:t>
      </w:r>
      <w:r w:rsidRPr="00A92ED7">
        <w:rPr>
          <w:sz w:val="28"/>
          <w:szCs w:val="28"/>
        </w:rPr>
        <w:t xml:space="preserve"> </w:t>
      </w:r>
      <w:r w:rsidRPr="00A92ED7">
        <w:rPr>
          <w:bCs/>
          <w:sz w:val="28"/>
          <w:szCs w:val="28"/>
        </w:rPr>
        <w:t>Корпоратизм.</w:t>
      </w:r>
      <w:r w:rsidRPr="00A92ED7">
        <w:rPr>
          <w:sz w:val="28"/>
          <w:szCs w:val="28"/>
        </w:rPr>
        <w:t xml:space="preserve"> Конфликт вокруг приоритетов и распределения городских ресурсов. Факторы электоральной активности горожан.</w:t>
      </w:r>
      <w:r w:rsidRPr="00A92ED7">
        <w:rPr>
          <w:bCs/>
          <w:sz w:val="28"/>
          <w:szCs w:val="28"/>
        </w:rPr>
        <w:t xml:space="preserve"> Местное самоуправление</w:t>
      </w:r>
      <w:r w:rsidRPr="00A92ED7">
        <w:rPr>
          <w:sz w:val="28"/>
          <w:szCs w:val="28"/>
        </w:rPr>
        <w:t xml:space="preserve">. </w:t>
      </w:r>
      <w:r w:rsidRPr="00A92ED7">
        <w:rPr>
          <w:bCs/>
          <w:sz w:val="28"/>
          <w:szCs w:val="28"/>
        </w:rPr>
        <w:t>Городское планирование. Участие горожан в принятии планировочных решений.</w:t>
      </w:r>
      <w:r w:rsidRPr="00A92ED7">
        <w:rPr>
          <w:sz w:val="28"/>
          <w:szCs w:val="28"/>
        </w:rPr>
        <w:t xml:space="preserve"> Жилищная политика.</w:t>
      </w:r>
      <w:r w:rsidRPr="00A92ED7">
        <w:rPr>
          <w:b/>
          <w:sz w:val="28"/>
          <w:szCs w:val="28"/>
        </w:rPr>
        <w:t xml:space="preserve"> </w:t>
      </w:r>
      <w:r w:rsidRPr="00A92ED7">
        <w:rPr>
          <w:sz w:val="28"/>
          <w:szCs w:val="28"/>
        </w:rPr>
        <w:t xml:space="preserve">Российская модель городского жизнеустройства. </w:t>
      </w:r>
    </w:p>
    <w:p w14:paraId="5FFD1BC0" w14:textId="77777777" w:rsidR="00AE0F6D" w:rsidRPr="00A92ED7" w:rsidRDefault="00AE0F6D" w:rsidP="00AE0F6D">
      <w:pPr>
        <w:rPr>
          <w:b/>
          <w:sz w:val="28"/>
          <w:szCs w:val="28"/>
        </w:rPr>
      </w:pPr>
    </w:p>
    <w:p w14:paraId="5FFD1BC1" w14:textId="77777777" w:rsidR="00AE0F6D" w:rsidRPr="00A92ED7" w:rsidRDefault="00AE0F6D" w:rsidP="00AE0F6D">
      <w:pPr>
        <w:pStyle w:val="ad"/>
        <w:ind w:left="0" w:right="-1" w:firstLine="709"/>
        <w:rPr>
          <w:sz w:val="28"/>
          <w:szCs w:val="28"/>
        </w:rPr>
      </w:pPr>
      <w:r w:rsidRPr="00A92ED7">
        <w:rPr>
          <w:sz w:val="28"/>
          <w:szCs w:val="28"/>
        </w:rPr>
        <w:t xml:space="preserve">Тема 4 Факторы развития городского гражданского общества. </w:t>
      </w:r>
    </w:p>
    <w:p w14:paraId="5FFD1BC2" w14:textId="77777777" w:rsidR="00AE0F6D" w:rsidRPr="00A92ED7" w:rsidRDefault="00AE0F6D" w:rsidP="00AE0F6D">
      <w:pPr>
        <w:ind w:firstLine="709"/>
        <w:jc w:val="both"/>
      </w:pPr>
      <w:r w:rsidRPr="00A92ED7">
        <w:rPr>
          <w:sz w:val="28"/>
          <w:szCs w:val="28"/>
        </w:rPr>
        <w:t xml:space="preserve">Матрица факторов развития городского гражданского общества. Социально-экономические факторы гражданской активности. Уровень жизни горожан. Местный </w:t>
      </w:r>
      <w:r w:rsidRPr="00A92ED7">
        <w:rPr>
          <w:sz w:val="28"/>
          <w:szCs w:val="28"/>
        </w:rPr>
        <w:lastRenderedPageBreak/>
        <w:t xml:space="preserve">рынок труда. Возможности горожан в сфере образования и здравоохранения. Социальная защита горожан. Городская застройка, жилищный фонд, жилищно-коммунальное хозяйство. Транспортная инфраструктура. Экологическая ситуация и благоустроенность территорий. Культурная жизнь и организация  досуга горожан. </w:t>
      </w:r>
      <w:r w:rsidRPr="00A92ED7">
        <w:rPr>
          <w:bCs/>
          <w:sz w:val="28"/>
          <w:szCs w:val="28"/>
        </w:rPr>
        <w:t xml:space="preserve">Социально-политические факторы гражданской активности. </w:t>
      </w:r>
      <w:r w:rsidRPr="00A92ED7">
        <w:rPr>
          <w:sz w:val="28"/>
          <w:szCs w:val="28"/>
        </w:rPr>
        <w:t>Качество городского управления</w:t>
      </w:r>
      <w:r w:rsidRPr="00A92ED7">
        <w:rPr>
          <w:bCs/>
          <w:sz w:val="28"/>
          <w:szCs w:val="28"/>
        </w:rPr>
        <w:t>. Г</w:t>
      </w:r>
      <w:r w:rsidRPr="00A92ED7">
        <w:rPr>
          <w:sz w:val="28"/>
          <w:szCs w:val="28"/>
        </w:rPr>
        <w:t xml:space="preserve">ородская бизнес-среда. </w:t>
      </w:r>
      <w:r w:rsidRPr="00A92ED7">
        <w:rPr>
          <w:bCs/>
          <w:sz w:val="28"/>
          <w:szCs w:val="28"/>
        </w:rPr>
        <w:t xml:space="preserve">Общественная безопасность. Социальный оптимизм и </w:t>
      </w:r>
      <w:r w:rsidRPr="00A92ED7">
        <w:rPr>
          <w:iCs/>
          <w:sz w:val="28"/>
          <w:szCs w:val="28"/>
          <w:lang w:eastAsia="ru-RU"/>
        </w:rPr>
        <w:t>тревожность городского населения.</w:t>
      </w:r>
      <w:r w:rsidRPr="00A92ED7">
        <w:rPr>
          <w:sz w:val="28"/>
          <w:szCs w:val="28"/>
        </w:rPr>
        <w:t xml:space="preserve"> </w:t>
      </w:r>
      <w:r w:rsidRPr="00A92ED7">
        <w:rPr>
          <w:bCs/>
          <w:sz w:val="28"/>
          <w:szCs w:val="28"/>
        </w:rPr>
        <w:t xml:space="preserve">Социокультурные факторы развития гражданского общества. </w:t>
      </w:r>
      <w:r w:rsidRPr="00A92ED7">
        <w:rPr>
          <w:sz w:val="28"/>
          <w:szCs w:val="28"/>
        </w:rPr>
        <w:t>Межличностное доверие. Радиус ответственности</w:t>
      </w:r>
      <w:r w:rsidRPr="00A92ED7">
        <w:rPr>
          <w:iCs/>
          <w:sz w:val="28"/>
          <w:szCs w:val="28"/>
          <w:lang w:eastAsia="ru-RU"/>
        </w:rPr>
        <w:t>.</w:t>
      </w:r>
      <w:r w:rsidRPr="00A92ED7">
        <w:rPr>
          <w:sz w:val="28"/>
          <w:szCs w:val="28"/>
        </w:rPr>
        <w:t xml:space="preserve"> Социальный капитал территории. Индекс гражданского климата. </w:t>
      </w:r>
    </w:p>
    <w:p w14:paraId="5FFD1BC3" w14:textId="77777777" w:rsidR="00AE0F6D" w:rsidRPr="00A92ED7" w:rsidRDefault="00AE0F6D" w:rsidP="00AE0F6D">
      <w:pPr>
        <w:shd w:val="clear" w:color="auto" w:fill="FFFFFF"/>
        <w:jc w:val="both"/>
        <w:rPr>
          <w:b/>
          <w:bCs/>
          <w:sz w:val="28"/>
          <w:szCs w:val="28"/>
        </w:rPr>
      </w:pPr>
    </w:p>
    <w:p w14:paraId="5FFD1BC4" w14:textId="77777777" w:rsidR="00AE0F6D" w:rsidRPr="00A92ED7" w:rsidRDefault="00AE0F6D" w:rsidP="00AE0F6D">
      <w:pPr>
        <w:pStyle w:val="ad"/>
        <w:ind w:left="0" w:right="-1" w:firstLine="709"/>
        <w:rPr>
          <w:sz w:val="28"/>
          <w:szCs w:val="28"/>
        </w:rPr>
      </w:pPr>
      <w:r w:rsidRPr="00A92ED7">
        <w:rPr>
          <w:sz w:val="28"/>
          <w:szCs w:val="28"/>
        </w:rPr>
        <w:t>Тема 5. Городская идентичность и социальная активность горожан</w:t>
      </w:r>
    </w:p>
    <w:p w14:paraId="5FFD1BC5" w14:textId="77777777" w:rsidR="00AE0F6D" w:rsidRPr="00A92ED7" w:rsidRDefault="00AE0F6D" w:rsidP="00AE0F6D">
      <w:pPr>
        <w:shd w:val="clear" w:color="auto" w:fill="FFFFFF"/>
        <w:ind w:firstLine="709"/>
        <w:jc w:val="both"/>
      </w:pPr>
      <w:r w:rsidRPr="00A92ED7">
        <w:rPr>
          <w:sz w:val="28"/>
          <w:szCs w:val="28"/>
        </w:rPr>
        <w:t xml:space="preserve">Иерархия и приоритетность идентичностей. Городская идентичность. Влияние типа городской идентичности на общественную активность. Местный патриотизм.  Формы гражданской активности горожан.  Проблемы формирования городской идентичности у мигрантов. Привычки и запросы жителей городских территорий. Отношение к своему району и его образ. Отношение к городу и району коренных и приезжих жителей. Вовлеченность в жизнь территории проживания. Соседские отношения в российских городах. </w:t>
      </w:r>
    </w:p>
    <w:p w14:paraId="5FFD1BC6" w14:textId="77777777" w:rsidR="00AE0F6D" w:rsidRPr="00A92ED7" w:rsidRDefault="00AE0F6D" w:rsidP="00AE0F6D">
      <w:pPr>
        <w:pStyle w:val="af6"/>
        <w:jc w:val="both"/>
        <w:rPr>
          <w:b/>
          <w:sz w:val="28"/>
          <w:szCs w:val="28"/>
        </w:rPr>
      </w:pPr>
    </w:p>
    <w:p w14:paraId="5FFD1BC7" w14:textId="77777777" w:rsidR="00AE0F6D" w:rsidRPr="00A92ED7" w:rsidRDefault="00AE0F6D" w:rsidP="00AE0F6D">
      <w:pPr>
        <w:pStyle w:val="ad"/>
        <w:ind w:left="0" w:right="62" w:firstLine="709"/>
        <w:rPr>
          <w:sz w:val="28"/>
          <w:szCs w:val="28"/>
        </w:rPr>
      </w:pPr>
      <w:r w:rsidRPr="00A92ED7">
        <w:rPr>
          <w:sz w:val="28"/>
          <w:szCs w:val="28"/>
        </w:rPr>
        <w:t>Тема 6. Взаимодействие горожан и городской власти.</w:t>
      </w:r>
    </w:p>
    <w:p w14:paraId="5FFD1BC8" w14:textId="77777777" w:rsidR="00AE0F6D" w:rsidRPr="00A92ED7" w:rsidRDefault="00AE0F6D" w:rsidP="00AE0F6D">
      <w:pPr>
        <w:pStyle w:val="a0"/>
        <w:ind w:right="40" w:firstLine="709"/>
        <w:jc w:val="both"/>
      </w:pPr>
      <w:r w:rsidRPr="00A92ED7">
        <w:t>Иерархия городских проблем в представлении горожан. Разнонаправленность интересов различных групп горожан. Объективные и субъективные факторы оценки деятельности городских властей. Социально-демографические и с</w:t>
      </w:r>
      <w:r w:rsidRPr="00A92ED7">
        <w:rPr>
          <w:iCs/>
        </w:rPr>
        <w:t xml:space="preserve">оциально-психологические факторы удовлетворенности населения работой местной власти. </w:t>
      </w:r>
      <w:r w:rsidRPr="00A92ED7">
        <w:t xml:space="preserve">Взаимодействие граждан с городскими учреждениями. Диалог с властью, формы и влияние на гражданскую активность горожан. Представления горожан об эффективных способах решения вопросов повседневной жизни. Сферы возможного влияния на общественную жизнь в представлении горожан. Предпосылки и факторы включенности горожан в практики гражданского участия. Основные формы  проявления гражданской активности горожан. Политическая активность жителей российских городов. Включенность горожан в деятельность общественных организаций или инициативных групп. </w:t>
      </w:r>
    </w:p>
    <w:p w14:paraId="5FFD1BC9" w14:textId="77777777" w:rsidR="00AE0F6D" w:rsidRPr="00A92ED7" w:rsidRDefault="00AE0F6D" w:rsidP="00AE0F6D">
      <w:pPr>
        <w:rPr>
          <w:b/>
          <w:sz w:val="28"/>
          <w:szCs w:val="28"/>
          <w:lang w:eastAsia="ru-RU"/>
        </w:rPr>
      </w:pPr>
    </w:p>
    <w:p w14:paraId="5FFD1BCA" w14:textId="77777777" w:rsidR="00AE0F6D" w:rsidRPr="00A92ED7" w:rsidRDefault="00AE0F6D" w:rsidP="00AE0F6D">
      <w:pPr>
        <w:pStyle w:val="ad"/>
        <w:ind w:left="0" w:right="62" w:firstLine="709"/>
        <w:rPr>
          <w:sz w:val="28"/>
          <w:szCs w:val="28"/>
        </w:rPr>
      </w:pPr>
      <w:r w:rsidRPr="00A92ED7">
        <w:rPr>
          <w:sz w:val="28"/>
          <w:szCs w:val="28"/>
        </w:rPr>
        <w:t>Тема7. Технологии активизации социальных инициатив.</w:t>
      </w:r>
    </w:p>
    <w:p w14:paraId="5FFD1BCB" w14:textId="77777777" w:rsidR="00AE0F6D" w:rsidRPr="00A92ED7" w:rsidRDefault="00AE0F6D" w:rsidP="00AE0F6D">
      <w:pPr>
        <w:ind w:firstLine="709"/>
        <w:jc w:val="both"/>
        <w:rPr>
          <w:b/>
        </w:rPr>
      </w:pPr>
      <w:r w:rsidRPr="00A92ED7">
        <w:rPr>
          <w:sz w:val="28"/>
          <w:szCs w:val="28"/>
          <w:lang w:eastAsia="ru-RU"/>
        </w:rPr>
        <w:t xml:space="preserve">Городские программы как инструмент активизации гражданского участия горожан.  </w:t>
      </w:r>
      <w:r w:rsidRPr="00A92ED7">
        <w:rPr>
          <w:rStyle w:val="ab"/>
          <w:b w:val="0"/>
          <w:sz w:val="28"/>
          <w:szCs w:val="28"/>
        </w:rPr>
        <w:t xml:space="preserve">Проект «Московское долголетие». </w:t>
      </w:r>
      <w:r w:rsidRPr="00A92ED7">
        <w:rPr>
          <w:sz w:val="28"/>
          <w:szCs w:val="28"/>
        </w:rPr>
        <w:t>Центры содействия семейному воспитанию. Кризисный центр помощи женщинам и детям. Центры социальной адаптации. Социальные дома. С</w:t>
      </w:r>
      <w:r w:rsidRPr="00A92ED7">
        <w:rPr>
          <w:sz w:val="28"/>
          <w:szCs w:val="28"/>
          <w:lang w:eastAsia="ru-RU"/>
        </w:rPr>
        <w:t xml:space="preserve">оциально ответственные некоммерческие организации (СО НКО). </w:t>
      </w:r>
      <w:r w:rsidRPr="00A92ED7">
        <w:rPr>
          <w:sz w:val="28"/>
          <w:szCs w:val="28"/>
        </w:rPr>
        <w:t xml:space="preserve">Отношение горожан к деятельности СО НКО. Опыт участия горожан в НКО и социальных инициативах. </w:t>
      </w:r>
      <w:r w:rsidRPr="00A92ED7">
        <w:rPr>
          <w:sz w:val="28"/>
          <w:szCs w:val="28"/>
          <w:lang w:eastAsia="ru-RU"/>
        </w:rPr>
        <w:t xml:space="preserve">Формы поддержки СО НКО и </w:t>
      </w:r>
      <w:r w:rsidRPr="00A92ED7">
        <w:rPr>
          <w:bCs/>
          <w:kern w:val="2"/>
          <w:sz w:val="28"/>
          <w:szCs w:val="28"/>
          <w:lang w:eastAsia="ru-RU"/>
        </w:rPr>
        <w:t>волонтерской деятельности.</w:t>
      </w:r>
      <w:r w:rsidRPr="00A92ED7">
        <w:rPr>
          <w:sz w:val="28"/>
          <w:szCs w:val="28"/>
        </w:rPr>
        <w:t xml:space="preserve">  Городские программы по развитию СО НКО в Москве. Целевые получатели и направленность социальных инициатив конкурса грантов «Москва — добрый город». Проект </w:t>
      </w:r>
      <w:r w:rsidRPr="00A92ED7">
        <w:rPr>
          <w:rStyle w:val="s1"/>
          <w:sz w:val="28"/>
          <w:szCs w:val="28"/>
        </w:rPr>
        <w:t xml:space="preserve"> «Социальный навигатор»</w:t>
      </w:r>
      <w:r w:rsidRPr="00A92ED7">
        <w:rPr>
          <w:sz w:val="28"/>
          <w:szCs w:val="28"/>
        </w:rPr>
        <w:t xml:space="preserve">. Условия получения, динамика и масштаб  поддержки СО НКО в Москве. Популярные направления </w:t>
      </w:r>
      <w:r w:rsidRPr="00A92ED7">
        <w:rPr>
          <w:sz w:val="28"/>
          <w:szCs w:val="28"/>
          <w:lang w:eastAsia="ru-RU"/>
        </w:rPr>
        <w:t xml:space="preserve">конкурса грантов мэра Москвы по поддержке СО НКО. Иные формы поддержки СО НКО. </w:t>
      </w:r>
      <w:r w:rsidRPr="00A92ED7">
        <w:rPr>
          <w:rStyle w:val="ab"/>
          <w:b w:val="0"/>
          <w:sz w:val="28"/>
          <w:szCs w:val="28"/>
        </w:rPr>
        <w:t xml:space="preserve">Социальное волонтерство. Партисипаторные практики активизации гражданского участия. </w:t>
      </w:r>
      <w:r w:rsidRPr="00A92ED7">
        <w:rPr>
          <w:rStyle w:val="ab"/>
          <w:b w:val="0"/>
          <w:sz w:val="28"/>
          <w:szCs w:val="28"/>
        </w:rPr>
        <w:lastRenderedPageBreak/>
        <w:t xml:space="preserve">Инициативное бюджетирование. </w:t>
      </w:r>
    </w:p>
    <w:p w14:paraId="5FFD1BCC" w14:textId="77777777" w:rsidR="00AE0F6D" w:rsidRPr="00A92ED7" w:rsidRDefault="00AE0F6D" w:rsidP="00AE0F6D">
      <w:pPr>
        <w:jc w:val="both"/>
        <w:rPr>
          <w:rStyle w:val="ab"/>
          <w:sz w:val="28"/>
          <w:szCs w:val="28"/>
        </w:rPr>
      </w:pPr>
    </w:p>
    <w:p w14:paraId="5FFD1BCD" w14:textId="77777777" w:rsidR="00AE0F6D" w:rsidRPr="00A92ED7" w:rsidRDefault="00AE0F6D" w:rsidP="00AE0F6D">
      <w:pPr>
        <w:ind w:firstLine="709"/>
        <w:jc w:val="both"/>
      </w:pPr>
      <w:r w:rsidRPr="00A92ED7">
        <w:rPr>
          <w:rStyle w:val="a4"/>
          <w:sz w:val="28"/>
          <w:szCs w:val="28"/>
        </w:rPr>
        <w:t>Тема 8. Цифровые практики в системе управления городом</w:t>
      </w:r>
      <w:r w:rsidRPr="00A92ED7">
        <w:rPr>
          <w:b/>
          <w:bCs/>
          <w:sz w:val="28"/>
          <w:szCs w:val="28"/>
        </w:rPr>
        <w:t>.</w:t>
      </w:r>
    </w:p>
    <w:p w14:paraId="5FFD1BCE" w14:textId="60F5C81B" w:rsidR="00AE0F6D" w:rsidRPr="00A92ED7" w:rsidRDefault="00AE0F6D" w:rsidP="00AE0F6D">
      <w:pPr>
        <w:tabs>
          <w:tab w:val="left" w:pos="0"/>
        </w:tabs>
        <w:jc w:val="both"/>
      </w:pPr>
      <w:r w:rsidRPr="00A92ED7">
        <w:rPr>
          <w:sz w:val="28"/>
          <w:szCs w:val="28"/>
        </w:rPr>
        <w:tab/>
        <w:t xml:space="preserve">Цифровая трансформация системы государственных услуг. Плюсы и минусы внедрения цифровых технологий во взаимодействие граждан с городскими учреждениями. </w:t>
      </w:r>
      <w:r w:rsidRPr="00A92ED7">
        <w:rPr>
          <w:bCs/>
          <w:sz w:val="28"/>
          <w:szCs w:val="28"/>
          <w:shd w:val="clear" w:color="auto" w:fill="FFFFFF"/>
        </w:rPr>
        <w:t xml:space="preserve">Государственные сервисы для развития гражданской активности горожан.  </w:t>
      </w:r>
      <w:r w:rsidRPr="00A92ED7">
        <w:rPr>
          <w:sz w:val="28"/>
          <w:szCs w:val="28"/>
          <w:shd w:val="clear" w:color="auto" w:fill="FFFFFF"/>
        </w:rPr>
        <w:t xml:space="preserve">Функциональный характер и уровни </w:t>
      </w:r>
      <w:r w:rsidRPr="00A92ED7">
        <w:rPr>
          <w:sz w:val="28"/>
          <w:szCs w:val="28"/>
        </w:rPr>
        <w:t>электронных платформ. Подходы к анализу эффективности работы электронных онлайн-сервисов и платформ по организации гражданского участия. Виды э</w:t>
      </w:r>
      <w:r w:rsidRPr="00A92ED7">
        <w:rPr>
          <w:sz w:val="28"/>
          <w:szCs w:val="28"/>
          <w:shd w:val="clear" w:color="auto" w:fill="FFFFFF"/>
        </w:rPr>
        <w:t xml:space="preserve">лектронных платформ для взаимодействия горожан и власти. </w:t>
      </w:r>
      <w:r w:rsidRPr="00A92ED7">
        <w:rPr>
          <w:sz w:val="28"/>
          <w:szCs w:val="28"/>
        </w:rPr>
        <w:t>Платформы для принятия решений населением и внесения социальных инициатив. Э</w:t>
      </w:r>
      <w:r w:rsidRPr="00A92ED7">
        <w:rPr>
          <w:sz w:val="28"/>
          <w:szCs w:val="28"/>
          <w:shd w:val="clear" w:color="auto" w:fill="FFFFFF"/>
        </w:rPr>
        <w:t>лектронные площадки для взаимодействия горожан. Роль с</w:t>
      </w:r>
      <w:r w:rsidRPr="00A92ED7">
        <w:rPr>
          <w:sz w:val="28"/>
          <w:szCs w:val="28"/>
        </w:rPr>
        <w:t>оциальных медиа (соцсетей) в самоорганизации горожан. Опыт развития городских цифровых платформ в Москве. Электронные платформы гражданского участия. Способы стимулирования активности горожан на цифровых платформах.  Сравнительный анализ платформ как площадок для коммуникации городского населения и местных властей.</w:t>
      </w:r>
    </w:p>
    <w:p w14:paraId="5FFD1BD1" w14:textId="77777777" w:rsidR="00DE6E0C" w:rsidRPr="00A92ED7" w:rsidRDefault="00DE6E0C">
      <w:pPr>
        <w:pStyle w:val="a0"/>
        <w:rPr>
          <w:b/>
        </w:rPr>
      </w:pPr>
    </w:p>
    <w:p w14:paraId="5FFD1BD2" w14:textId="18385196" w:rsidR="00DE6E0C" w:rsidRPr="00A92ED7" w:rsidRDefault="00C24057">
      <w:pPr>
        <w:pStyle w:val="2"/>
        <w:numPr>
          <w:ilvl w:val="1"/>
          <w:numId w:val="5"/>
        </w:numPr>
        <w:tabs>
          <w:tab w:val="clear" w:pos="720"/>
          <w:tab w:val="left" w:pos="1885"/>
        </w:tabs>
        <w:spacing w:before="217" w:line="319" w:lineRule="exact"/>
        <w:ind w:hanging="495"/>
        <w:jc w:val="center"/>
      </w:pPr>
      <w:r w:rsidRPr="00A92ED7">
        <w:t>Учебно–тематический</w:t>
      </w:r>
      <w:r w:rsidR="00D03F9D" w:rsidRPr="00A92ED7">
        <w:t xml:space="preserve"> </w:t>
      </w:r>
      <w:r w:rsidRPr="00A92ED7">
        <w:t>план</w:t>
      </w:r>
    </w:p>
    <w:p w14:paraId="5FFD1BD3" w14:textId="77777777" w:rsidR="00DE6E0C" w:rsidRPr="00A92ED7" w:rsidRDefault="00C24057">
      <w:pPr>
        <w:pStyle w:val="a0"/>
        <w:spacing w:after="7" w:line="319" w:lineRule="exact"/>
        <w:ind w:right="487"/>
        <w:jc w:val="right"/>
      </w:pPr>
      <w:r w:rsidRPr="00A92ED7">
        <w:t>Таблица3</w:t>
      </w:r>
    </w:p>
    <w:p w14:paraId="5FFD1BD4" w14:textId="77777777" w:rsidR="00DE6E0C" w:rsidRPr="00A92ED7" w:rsidRDefault="00DE6E0C">
      <w:pPr>
        <w:pStyle w:val="a0"/>
        <w:spacing w:after="7" w:line="319" w:lineRule="exact"/>
        <w:ind w:right="487"/>
        <w:jc w:val="right"/>
      </w:pPr>
    </w:p>
    <w:tbl>
      <w:tblPr>
        <w:tblW w:w="9928" w:type="dxa"/>
        <w:tblInd w:w="108" w:type="dxa"/>
        <w:tblLayout w:type="fixed"/>
        <w:tblCellMar>
          <w:left w:w="0" w:type="dxa"/>
          <w:right w:w="0" w:type="dxa"/>
        </w:tblCellMar>
        <w:tblLook w:val="04A0" w:firstRow="1" w:lastRow="0" w:firstColumn="1" w:lastColumn="0" w:noHBand="0" w:noVBand="1"/>
      </w:tblPr>
      <w:tblGrid>
        <w:gridCol w:w="562"/>
        <w:gridCol w:w="1989"/>
        <w:gridCol w:w="851"/>
        <w:gridCol w:w="1021"/>
        <w:gridCol w:w="1134"/>
        <w:gridCol w:w="1134"/>
        <w:gridCol w:w="1541"/>
        <w:gridCol w:w="1696"/>
      </w:tblGrid>
      <w:tr w:rsidR="00A92ED7" w:rsidRPr="00A92ED7" w14:paraId="5FFD1BDB" w14:textId="77777777">
        <w:trPr>
          <w:trHeight w:val="273"/>
        </w:trPr>
        <w:tc>
          <w:tcPr>
            <w:tcW w:w="562" w:type="dxa"/>
            <w:vMerge w:val="restart"/>
            <w:tcBorders>
              <w:top w:val="single" w:sz="4" w:space="0" w:color="000000"/>
              <w:left w:val="single" w:sz="4" w:space="0" w:color="000000"/>
              <w:bottom w:val="single" w:sz="4" w:space="0" w:color="000000"/>
              <w:right w:val="single" w:sz="4" w:space="0" w:color="000000"/>
            </w:tcBorders>
          </w:tcPr>
          <w:p w14:paraId="5FFD1BD5" w14:textId="77777777" w:rsidR="00DE6E0C" w:rsidRPr="00A92ED7" w:rsidRDefault="00DE6E0C">
            <w:pPr>
              <w:pStyle w:val="TableParagraph"/>
              <w:snapToGrid w:val="0"/>
              <w:rPr>
                <w:sz w:val="26"/>
              </w:rPr>
            </w:pPr>
          </w:p>
          <w:p w14:paraId="5FFD1BD6" w14:textId="77777777" w:rsidR="00DE6E0C" w:rsidRPr="00A92ED7" w:rsidRDefault="00DE6E0C">
            <w:pPr>
              <w:pStyle w:val="TableParagraph"/>
              <w:spacing w:before="3"/>
              <w:rPr>
                <w:sz w:val="21"/>
              </w:rPr>
            </w:pPr>
          </w:p>
          <w:p w14:paraId="5FFD1BD7" w14:textId="77777777" w:rsidR="00DE6E0C" w:rsidRPr="00A92ED7" w:rsidRDefault="00C24057">
            <w:pPr>
              <w:pStyle w:val="TableParagraph"/>
              <w:ind w:left="110" w:right="98"/>
            </w:pPr>
            <w:r w:rsidRPr="00A92ED7">
              <w:rPr>
                <w:sz w:val="24"/>
              </w:rPr>
              <w:t>№п/п</w:t>
            </w:r>
          </w:p>
        </w:tc>
        <w:tc>
          <w:tcPr>
            <w:tcW w:w="1989" w:type="dxa"/>
            <w:vMerge w:val="restart"/>
            <w:tcBorders>
              <w:top w:val="single" w:sz="4" w:space="0" w:color="000000"/>
              <w:left w:val="single" w:sz="4" w:space="0" w:color="000000"/>
              <w:bottom w:val="single" w:sz="4" w:space="0" w:color="000000"/>
              <w:right w:val="single" w:sz="4" w:space="0" w:color="000000"/>
            </w:tcBorders>
            <w:vAlign w:val="center"/>
          </w:tcPr>
          <w:p w14:paraId="5FFD1BD8" w14:textId="0123293F" w:rsidR="00DE6E0C" w:rsidRPr="00A92ED7" w:rsidRDefault="00C24057">
            <w:pPr>
              <w:pStyle w:val="TableParagraph"/>
              <w:tabs>
                <w:tab w:val="left" w:pos="763"/>
              </w:tabs>
              <w:ind w:left="109" w:right="91"/>
              <w:jc w:val="center"/>
            </w:pPr>
            <w:r w:rsidRPr="00A92ED7">
              <w:rPr>
                <w:b/>
                <w:sz w:val="24"/>
              </w:rPr>
              <w:t>Наименование</w:t>
            </w:r>
            <w:r w:rsidR="00E83EFF" w:rsidRPr="00A92ED7">
              <w:rPr>
                <w:b/>
                <w:sz w:val="24"/>
              </w:rPr>
              <w:t xml:space="preserve"> </w:t>
            </w:r>
            <w:r w:rsidRPr="00A92ED7">
              <w:rPr>
                <w:b/>
                <w:sz w:val="24"/>
              </w:rPr>
              <w:t xml:space="preserve">тем </w:t>
            </w:r>
            <w:r w:rsidRPr="00A92ED7">
              <w:rPr>
                <w:b/>
                <w:spacing w:val="-1"/>
                <w:sz w:val="24"/>
              </w:rPr>
              <w:t>(разделов)</w:t>
            </w:r>
            <w:r w:rsidRPr="00A92ED7">
              <w:rPr>
                <w:b/>
                <w:sz w:val="24"/>
              </w:rPr>
              <w:t>дисциплины</w:t>
            </w:r>
          </w:p>
        </w:tc>
        <w:tc>
          <w:tcPr>
            <w:tcW w:w="5681" w:type="dxa"/>
            <w:gridSpan w:val="5"/>
            <w:tcBorders>
              <w:top w:val="single" w:sz="4" w:space="0" w:color="000000"/>
              <w:left w:val="single" w:sz="4" w:space="0" w:color="000000"/>
              <w:bottom w:val="single" w:sz="4" w:space="0" w:color="000000"/>
              <w:right w:val="single" w:sz="4" w:space="0" w:color="000000"/>
            </w:tcBorders>
            <w:vAlign w:val="center"/>
          </w:tcPr>
          <w:p w14:paraId="5FFD1BD9" w14:textId="3CF20C6F" w:rsidR="00DE6E0C" w:rsidRPr="00A92ED7" w:rsidRDefault="00C24057">
            <w:pPr>
              <w:pStyle w:val="TableParagraph"/>
              <w:spacing w:line="253" w:lineRule="exact"/>
              <w:jc w:val="center"/>
            </w:pPr>
            <w:r w:rsidRPr="00A92ED7">
              <w:rPr>
                <w:b/>
                <w:sz w:val="24"/>
              </w:rPr>
              <w:t>Трудоемкость</w:t>
            </w:r>
            <w:r w:rsidR="00E83EFF" w:rsidRPr="00A92ED7">
              <w:rPr>
                <w:b/>
                <w:sz w:val="24"/>
              </w:rPr>
              <w:t xml:space="preserve"> </w:t>
            </w:r>
            <w:r w:rsidRPr="00A92ED7">
              <w:rPr>
                <w:b/>
                <w:sz w:val="24"/>
              </w:rPr>
              <w:t>в часах</w:t>
            </w:r>
          </w:p>
        </w:tc>
        <w:tc>
          <w:tcPr>
            <w:tcW w:w="1696" w:type="dxa"/>
            <w:vMerge w:val="restart"/>
            <w:tcBorders>
              <w:top w:val="single" w:sz="4" w:space="0" w:color="000000"/>
              <w:left w:val="single" w:sz="4" w:space="0" w:color="000000"/>
              <w:bottom w:val="single" w:sz="4" w:space="0" w:color="000000"/>
              <w:right w:val="single" w:sz="4" w:space="0" w:color="000000"/>
            </w:tcBorders>
            <w:vAlign w:val="center"/>
          </w:tcPr>
          <w:p w14:paraId="5FFD1BDA" w14:textId="601E7FCE" w:rsidR="00DE6E0C" w:rsidRPr="00A92ED7" w:rsidRDefault="00C24057">
            <w:pPr>
              <w:pStyle w:val="TableParagraph"/>
              <w:ind w:left="103" w:right="101"/>
              <w:jc w:val="center"/>
            </w:pPr>
            <w:r w:rsidRPr="00A92ED7">
              <w:rPr>
                <w:b/>
                <w:sz w:val="24"/>
              </w:rPr>
              <w:t>Формы</w:t>
            </w:r>
            <w:r w:rsidR="00D72D68" w:rsidRPr="00A92ED7">
              <w:rPr>
                <w:b/>
                <w:sz w:val="24"/>
              </w:rPr>
              <w:t xml:space="preserve"> </w:t>
            </w:r>
            <w:r w:rsidRPr="00A92ED7">
              <w:rPr>
                <w:b/>
                <w:sz w:val="24"/>
              </w:rPr>
              <w:t>текущего</w:t>
            </w:r>
            <w:r w:rsidR="00D72D68" w:rsidRPr="00A92ED7">
              <w:rPr>
                <w:b/>
                <w:sz w:val="24"/>
              </w:rPr>
              <w:t xml:space="preserve"> </w:t>
            </w:r>
            <w:r w:rsidRPr="00A92ED7">
              <w:rPr>
                <w:b/>
                <w:sz w:val="24"/>
              </w:rPr>
              <w:t>контроля</w:t>
            </w:r>
            <w:r w:rsidR="00D72D68" w:rsidRPr="00A92ED7">
              <w:rPr>
                <w:b/>
                <w:sz w:val="24"/>
              </w:rPr>
              <w:t xml:space="preserve"> </w:t>
            </w:r>
            <w:r w:rsidRPr="00A92ED7">
              <w:rPr>
                <w:b/>
                <w:spacing w:val="-1"/>
                <w:sz w:val="24"/>
              </w:rPr>
              <w:t>успеваемости</w:t>
            </w:r>
          </w:p>
        </w:tc>
      </w:tr>
      <w:tr w:rsidR="00A92ED7" w:rsidRPr="00A92ED7" w14:paraId="5FFD1BE3" w14:textId="77777777">
        <w:trPr>
          <w:trHeight w:val="277"/>
        </w:trPr>
        <w:tc>
          <w:tcPr>
            <w:tcW w:w="562" w:type="dxa"/>
            <w:vMerge/>
            <w:tcBorders>
              <w:top w:val="single" w:sz="4" w:space="0" w:color="000000"/>
              <w:left w:val="single" w:sz="4" w:space="0" w:color="000000"/>
              <w:bottom w:val="single" w:sz="4" w:space="0" w:color="000000"/>
              <w:right w:val="single" w:sz="4" w:space="0" w:color="000000"/>
            </w:tcBorders>
          </w:tcPr>
          <w:p w14:paraId="5FFD1BDC" w14:textId="77777777" w:rsidR="00DE6E0C" w:rsidRPr="00A92ED7" w:rsidRDefault="00DE6E0C"/>
        </w:tc>
        <w:tc>
          <w:tcPr>
            <w:tcW w:w="1989" w:type="dxa"/>
            <w:vMerge/>
            <w:tcBorders>
              <w:top w:val="single" w:sz="4" w:space="0" w:color="000000"/>
              <w:left w:val="single" w:sz="4" w:space="0" w:color="000000"/>
              <w:bottom w:val="single" w:sz="4" w:space="0" w:color="000000"/>
              <w:right w:val="single" w:sz="4" w:space="0" w:color="000000"/>
            </w:tcBorders>
            <w:vAlign w:val="center"/>
          </w:tcPr>
          <w:p w14:paraId="5FFD1BDD" w14:textId="77777777" w:rsidR="00DE6E0C" w:rsidRPr="00A92ED7" w:rsidRDefault="00DE6E0C"/>
        </w:tc>
        <w:tc>
          <w:tcPr>
            <w:tcW w:w="851" w:type="dxa"/>
            <w:vMerge w:val="restart"/>
            <w:tcBorders>
              <w:top w:val="single" w:sz="4" w:space="0" w:color="000000"/>
              <w:left w:val="single" w:sz="4" w:space="0" w:color="000000"/>
              <w:bottom w:val="single" w:sz="4" w:space="0" w:color="000000"/>
              <w:right w:val="single" w:sz="4" w:space="0" w:color="000000"/>
            </w:tcBorders>
            <w:vAlign w:val="center"/>
          </w:tcPr>
          <w:p w14:paraId="5FFD1BDE" w14:textId="77777777" w:rsidR="00DE6E0C" w:rsidRPr="00A92ED7" w:rsidRDefault="00C24057">
            <w:pPr>
              <w:pStyle w:val="TableParagraph"/>
              <w:spacing w:before="1"/>
              <w:ind w:left="108"/>
              <w:jc w:val="center"/>
              <w:rPr>
                <w:b/>
                <w:sz w:val="24"/>
              </w:rPr>
            </w:pPr>
            <w:r w:rsidRPr="00A92ED7">
              <w:rPr>
                <w:b/>
                <w:sz w:val="24"/>
              </w:rPr>
              <w:t>Всего</w:t>
            </w:r>
          </w:p>
        </w:tc>
        <w:tc>
          <w:tcPr>
            <w:tcW w:w="3289" w:type="dxa"/>
            <w:gridSpan w:val="3"/>
            <w:tcBorders>
              <w:top w:val="single" w:sz="4" w:space="0" w:color="000000"/>
              <w:left w:val="single" w:sz="4" w:space="0" w:color="000000"/>
              <w:bottom w:val="single" w:sz="4" w:space="0" w:color="000000"/>
              <w:right w:val="single" w:sz="4" w:space="0" w:color="000000"/>
            </w:tcBorders>
          </w:tcPr>
          <w:p w14:paraId="5FFD1BDF" w14:textId="2CD3E128" w:rsidR="00DE6E0C" w:rsidRPr="00A92ED7" w:rsidRDefault="00C24057">
            <w:pPr>
              <w:pStyle w:val="TableParagraph"/>
              <w:spacing w:before="1" w:line="257" w:lineRule="exact"/>
              <w:jc w:val="center"/>
            </w:pPr>
            <w:r w:rsidRPr="00A92ED7">
              <w:rPr>
                <w:b/>
                <w:sz w:val="24"/>
              </w:rPr>
              <w:t>Контактная работа-Аудиторная</w:t>
            </w:r>
            <w:r w:rsidR="00E83EFF" w:rsidRPr="00A92ED7">
              <w:rPr>
                <w:b/>
                <w:sz w:val="24"/>
              </w:rPr>
              <w:t xml:space="preserve"> </w:t>
            </w:r>
            <w:r w:rsidRPr="00A92ED7">
              <w:rPr>
                <w:b/>
                <w:sz w:val="24"/>
              </w:rPr>
              <w:t>работа</w:t>
            </w:r>
          </w:p>
        </w:tc>
        <w:tc>
          <w:tcPr>
            <w:tcW w:w="1541" w:type="dxa"/>
            <w:vMerge w:val="restart"/>
            <w:tcBorders>
              <w:top w:val="single" w:sz="4" w:space="0" w:color="000000"/>
              <w:left w:val="single" w:sz="4" w:space="0" w:color="000000"/>
              <w:bottom w:val="single" w:sz="4" w:space="0" w:color="000000"/>
              <w:right w:val="single" w:sz="4" w:space="0" w:color="000000"/>
            </w:tcBorders>
            <w:vAlign w:val="center"/>
          </w:tcPr>
          <w:p w14:paraId="5FFD1BE1" w14:textId="300D1EEA" w:rsidR="00DE6E0C" w:rsidRPr="00A92ED7" w:rsidRDefault="00C24057" w:rsidP="00D72D68">
            <w:pPr>
              <w:pStyle w:val="TableParagraph"/>
              <w:spacing w:before="1"/>
              <w:ind w:left="104" w:right="134"/>
              <w:jc w:val="center"/>
            </w:pPr>
            <w:r w:rsidRPr="00A92ED7">
              <w:rPr>
                <w:b/>
                <w:sz w:val="24"/>
              </w:rPr>
              <w:t>Самостоятельная</w:t>
            </w:r>
            <w:r w:rsidR="00D72D68" w:rsidRPr="00A92ED7">
              <w:rPr>
                <w:b/>
                <w:sz w:val="24"/>
              </w:rPr>
              <w:t xml:space="preserve"> </w:t>
            </w:r>
            <w:r w:rsidRPr="00A92ED7">
              <w:rPr>
                <w:b/>
                <w:sz w:val="24"/>
              </w:rPr>
              <w:t>работа</w:t>
            </w:r>
          </w:p>
        </w:tc>
        <w:tc>
          <w:tcPr>
            <w:tcW w:w="1696" w:type="dxa"/>
            <w:vMerge/>
            <w:tcBorders>
              <w:top w:val="single" w:sz="4" w:space="0" w:color="000000"/>
              <w:left w:val="single" w:sz="4" w:space="0" w:color="000000"/>
              <w:bottom w:val="single" w:sz="4" w:space="0" w:color="000000"/>
              <w:right w:val="single" w:sz="4" w:space="0" w:color="000000"/>
            </w:tcBorders>
            <w:vAlign w:val="center"/>
          </w:tcPr>
          <w:p w14:paraId="5FFD1BE2" w14:textId="77777777" w:rsidR="00DE6E0C" w:rsidRPr="00A92ED7" w:rsidRDefault="00DE6E0C"/>
        </w:tc>
      </w:tr>
      <w:tr w:rsidR="00A92ED7" w:rsidRPr="00A92ED7" w14:paraId="5FFD1BEB" w14:textId="77777777">
        <w:trPr>
          <w:trHeight w:val="90"/>
        </w:trPr>
        <w:tc>
          <w:tcPr>
            <w:tcW w:w="562" w:type="dxa"/>
            <w:vMerge/>
            <w:tcBorders>
              <w:top w:val="single" w:sz="4" w:space="0" w:color="000000"/>
              <w:left w:val="single" w:sz="4" w:space="0" w:color="000000"/>
              <w:bottom w:val="single" w:sz="4" w:space="0" w:color="000000"/>
              <w:right w:val="single" w:sz="4" w:space="0" w:color="000000"/>
            </w:tcBorders>
          </w:tcPr>
          <w:p w14:paraId="5FFD1BE4" w14:textId="77777777" w:rsidR="00DE6E0C" w:rsidRPr="00A92ED7" w:rsidRDefault="00DE6E0C"/>
        </w:tc>
        <w:tc>
          <w:tcPr>
            <w:tcW w:w="1989" w:type="dxa"/>
            <w:vMerge/>
            <w:tcBorders>
              <w:top w:val="single" w:sz="4" w:space="0" w:color="000000"/>
              <w:left w:val="single" w:sz="4" w:space="0" w:color="000000"/>
              <w:bottom w:val="single" w:sz="4" w:space="0" w:color="000000"/>
              <w:right w:val="single" w:sz="4" w:space="0" w:color="000000"/>
            </w:tcBorders>
            <w:vAlign w:val="center"/>
          </w:tcPr>
          <w:p w14:paraId="5FFD1BE5" w14:textId="77777777" w:rsidR="00DE6E0C" w:rsidRPr="00A92ED7" w:rsidRDefault="00DE6E0C"/>
        </w:tc>
        <w:tc>
          <w:tcPr>
            <w:tcW w:w="851" w:type="dxa"/>
            <w:vMerge/>
            <w:tcBorders>
              <w:top w:val="single" w:sz="4" w:space="0" w:color="000000"/>
              <w:left w:val="single" w:sz="4" w:space="0" w:color="000000"/>
              <w:bottom w:val="single" w:sz="4" w:space="0" w:color="000000"/>
              <w:right w:val="single" w:sz="4" w:space="0" w:color="000000"/>
            </w:tcBorders>
            <w:vAlign w:val="center"/>
          </w:tcPr>
          <w:p w14:paraId="5FFD1BE6" w14:textId="77777777" w:rsidR="00DE6E0C" w:rsidRPr="00A92ED7" w:rsidRDefault="00DE6E0C"/>
        </w:tc>
        <w:tc>
          <w:tcPr>
            <w:tcW w:w="1021" w:type="dxa"/>
            <w:vMerge w:val="restart"/>
            <w:tcBorders>
              <w:top w:val="single" w:sz="4" w:space="0" w:color="000000"/>
              <w:left w:val="single" w:sz="4" w:space="0" w:color="000000"/>
              <w:bottom w:val="single" w:sz="4" w:space="0" w:color="000000"/>
              <w:right w:val="single" w:sz="4" w:space="0" w:color="000000"/>
            </w:tcBorders>
            <w:vAlign w:val="center"/>
          </w:tcPr>
          <w:p w14:paraId="5FFD1BE7" w14:textId="77777777" w:rsidR="00DE6E0C" w:rsidRPr="00A92ED7" w:rsidRDefault="00C24057">
            <w:pPr>
              <w:pStyle w:val="TableParagraph"/>
              <w:tabs>
                <w:tab w:val="left" w:pos="635"/>
              </w:tabs>
              <w:ind w:left="108" w:right="94"/>
              <w:jc w:val="center"/>
            </w:pPr>
            <w:r w:rsidRPr="00A92ED7">
              <w:rPr>
                <w:sz w:val="20"/>
                <w:szCs w:val="20"/>
              </w:rPr>
              <w:t>Общая, в т.ч.</w:t>
            </w:r>
          </w:p>
        </w:tc>
        <w:tc>
          <w:tcPr>
            <w:tcW w:w="2268" w:type="dxa"/>
            <w:gridSpan w:val="2"/>
            <w:tcBorders>
              <w:top w:val="single" w:sz="4" w:space="0" w:color="000000"/>
              <w:left w:val="single" w:sz="4" w:space="0" w:color="000000"/>
              <w:bottom w:val="single" w:sz="4" w:space="0" w:color="000000"/>
              <w:right w:val="single" w:sz="4" w:space="0" w:color="000000"/>
            </w:tcBorders>
          </w:tcPr>
          <w:p w14:paraId="5FFD1BE8" w14:textId="77777777" w:rsidR="00DE6E0C" w:rsidRPr="00A92ED7" w:rsidRDefault="00C24057">
            <w:pPr>
              <w:pStyle w:val="TableParagraph"/>
              <w:ind w:left="105" w:right="130"/>
              <w:jc w:val="center"/>
              <w:rPr>
                <w:b/>
                <w:bCs/>
                <w:sz w:val="20"/>
                <w:szCs w:val="20"/>
              </w:rPr>
            </w:pPr>
            <w:r w:rsidRPr="00A92ED7">
              <w:rPr>
                <w:b/>
                <w:bCs/>
                <w:sz w:val="20"/>
                <w:szCs w:val="20"/>
              </w:rPr>
              <w:t>В том числе</w:t>
            </w:r>
          </w:p>
        </w:tc>
        <w:tc>
          <w:tcPr>
            <w:tcW w:w="1541" w:type="dxa"/>
            <w:vMerge/>
            <w:tcBorders>
              <w:top w:val="single" w:sz="4" w:space="0" w:color="000000"/>
              <w:left w:val="single" w:sz="4" w:space="0" w:color="000000"/>
              <w:bottom w:val="single" w:sz="4" w:space="0" w:color="000000"/>
              <w:right w:val="single" w:sz="4" w:space="0" w:color="000000"/>
            </w:tcBorders>
            <w:vAlign w:val="center"/>
          </w:tcPr>
          <w:p w14:paraId="5FFD1BE9" w14:textId="77777777" w:rsidR="00DE6E0C" w:rsidRPr="00A92ED7" w:rsidRDefault="00DE6E0C"/>
        </w:tc>
        <w:tc>
          <w:tcPr>
            <w:tcW w:w="1696" w:type="dxa"/>
            <w:vMerge/>
            <w:tcBorders>
              <w:top w:val="single" w:sz="4" w:space="0" w:color="000000"/>
              <w:left w:val="single" w:sz="4" w:space="0" w:color="000000"/>
              <w:bottom w:val="single" w:sz="4" w:space="0" w:color="000000"/>
              <w:right w:val="single" w:sz="4" w:space="0" w:color="000000"/>
            </w:tcBorders>
            <w:vAlign w:val="center"/>
          </w:tcPr>
          <w:p w14:paraId="5FFD1BEA" w14:textId="77777777" w:rsidR="00DE6E0C" w:rsidRPr="00A92ED7" w:rsidRDefault="00DE6E0C"/>
        </w:tc>
      </w:tr>
      <w:tr w:rsidR="00A92ED7" w:rsidRPr="00A92ED7" w14:paraId="5FFD1BF5" w14:textId="77777777">
        <w:trPr>
          <w:trHeight w:val="1382"/>
        </w:trPr>
        <w:tc>
          <w:tcPr>
            <w:tcW w:w="562" w:type="dxa"/>
            <w:vMerge/>
            <w:tcBorders>
              <w:top w:val="single" w:sz="4" w:space="0" w:color="000000"/>
              <w:left w:val="single" w:sz="4" w:space="0" w:color="000000"/>
              <w:bottom w:val="single" w:sz="4" w:space="0" w:color="000000"/>
              <w:right w:val="single" w:sz="4" w:space="0" w:color="000000"/>
            </w:tcBorders>
          </w:tcPr>
          <w:p w14:paraId="5FFD1BEC" w14:textId="77777777" w:rsidR="00DE6E0C" w:rsidRPr="00A92ED7" w:rsidRDefault="00DE6E0C"/>
        </w:tc>
        <w:tc>
          <w:tcPr>
            <w:tcW w:w="1989" w:type="dxa"/>
            <w:vMerge/>
            <w:tcBorders>
              <w:top w:val="single" w:sz="4" w:space="0" w:color="000000"/>
              <w:left w:val="single" w:sz="4" w:space="0" w:color="000000"/>
              <w:bottom w:val="single" w:sz="4" w:space="0" w:color="000000"/>
              <w:right w:val="single" w:sz="4" w:space="0" w:color="000000"/>
            </w:tcBorders>
            <w:vAlign w:val="center"/>
          </w:tcPr>
          <w:p w14:paraId="5FFD1BED" w14:textId="77777777" w:rsidR="00DE6E0C" w:rsidRPr="00A92ED7" w:rsidRDefault="00DE6E0C"/>
        </w:tc>
        <w:tc>
          <w:tcPr>
            <w:tcW w:w="851" w:type="dxa"/>
            <w:vMerge/>
            <w:tcBorders>
              <w:top w:val="single" w:sz="4" w:space="0" w:color="000000"/>
              <w:left w:val="single" w:sz="4" w:space="0" w:color="000000"/>
              <w:bottom w:val="single" w:sz="4" w:space="0" w:color="000000"/>
              <w:right w:val="single" w:sz="4" w:space="0" w:color="000000"/>
            </w:tcBorders>
            <w:vAlign w:val="center"/>
          </w:tcPr>
          <w:p w14:paraId="5FFD1BEE" w14:textId="77777777" w:rsidR="00DE6E0C" w:rsidRPr="00A92ED7" w:rsidRDefault="00DE6E0C"/>
        </w:tc>
        <w:tc>
          <w:tcPr>
            <w:tcW w:w="1021" w:type="dxa"/>
            <w:vMerge/>
            <w:tcBorders>
              <w:top w:val="single" w:sz="4" w:space="0" w:color="000000"/>
              <w:left w:val="single" w:sz="4" w:space="0" w:color="000000"/>
              <w:bottom w:val="single" w:sz="4" w:space="0" w:color="000000"/>
              <w:right w:val="single" w:sz="4" w:space="0" w:color="000000"/>
            </w:tcBorders>
            <w:vAlign w:val="center"/>
          </w:tcPr>
          <w:p w14:paraId="5FFD1BEF" w14:textId="77777777" w:rsidR="00DE6E0C" w:rsidRPr="00A92ED7" w:rsidRDefault="00DE6E0C"/>
        </w:tc>
        <w:tc>
          <w:tcPr>
            <w:tcW w:w="1134" w:type="dxa"/>
            <w:tcBorders>
              <w:top w:val="single" w:sz="4" w:space="0" w:color="000000"/>
              <w:left w:val="single" w:sz="4" w:space="0" w:color="000000"/>
              <w:bottom w:val="single" w:sz="4" w:space="0" w:color="000000"/>
              <w:right w:val="single" w:sz="4" w:space="0" w:color="000000"/>
            </w:tcBorders>
            <w:vAlign w:val="center"/>
          </w:tcPr>
          <w:p w14:paraId="5FFD1BF0" w14:textId="77777777" w:rsidR="00DE6E0C" w:rsidRPr="00A92ED7" w:rsidRDefault="00C24057">
            <w:pPr>
              <w:pStyle w:val="TableParagraph"/>
              <w:spacing w:line="268" w:lineRule="exact"/>
              <w:ind w:left="83" w:right="84"/>
              <w:jc w:val="center"/>
              <w:rPr>
                <w:sz w:val="20"/>
                <w:szCs w:val="20"/>
              </w:rPr>
            </w:pPr>
            <w:r w:rsidRPr="00A92ED7">
              <w:rPr>
                <w:sz w:val="20"/>
                <w:szCs w:val="20"/>
              </w:rPr>
              <w:t>Лекции</w:t>
            </w:r>
          </w:p>
        </w:tc>
        <w:tc>
          <w:tcPr>
            <w:tcW w:w="1134" w:type="dxa"/>
            <w:tcBorders>
              <w:top w:val="single" w:sz="4" w:space="0" w:color="000000"/>
              <w:left w:val="single" w:sz="4" w:space="0" w:color="000000"/>
              <w:bottom w:val="single" w:sz="4" w:space="0" w:color="000000"/>
              <w:right w:val="single" w:sz="4" w:space="0" w:color="000000"/>
            </w:tcBorders>
            <w:vAlign w:val="center"/>
          </w:tcPr>
          <w:p w14:paraId="5FFD1BF2" w14:textId="53D5AFDC" w:rsidR="00DE6E0C" w:rsidRPr="00A92ED7" w:rsidRDefault="00C24057" w:rsidP="00E83EFF">
            <w:pPr>
              <w:pStyle w:val="TableParagraph"/>
              <w:ind w:left="106" w:right="101"/>
              <w:jc w:val="center"/>
            </w:pPr>
            <w:r w:rsidRPr="00A92ED7">
              <w:rPr>
                <w:sz w:val="20"/>
                <w:szCs w:val="20"/>
              </w:rPr>
              <w:t>Семинар</w:t>
            </w:r>
            <w:r w:rsidR="00D72D68" w:rsidRPr="00A92ED7">
              <w:rPr>
                <w:sz w:val="20"/>
                <w:szCs w:val="20"/>
              </w:rPr>
              <w:t>ы</w:t>
            </w:r>
            <w:r w:rsidRPr="00A92ED7">
              <w:rPr>
                <w:sz w:val="20"/>
                <w:szCs w:val="20"/>
              </w:rPr>
              <w:t>,</w:t>
            </w:r>
            <w:r w:rsidR="00E83EFF" w:rsidRPr="00A92ED7">
              <w:rPr>
                <w:sz w:val="20"/>
                <w:szCs w:val="20"/>
              </w:rPr>
              <w:t xml:space="preserve"> </w:t>
            </w:r>
            <w:r w:rsidRPr="00A92ED7">
              <w:rPr>
                <w:sz w:val="20"/>
                <w:szCs w:val="20"/>
              </w:rPr>
              <w:t>практич</w:t>
            </w:r>
            <w:r w:rsidR="00D72D68" w:rsidRPr="00A92ED7">
              <w:rPr>
                <w:sz w:val="20"/>
                <w:szCs w:val="20"/>
              </w:rPr>
              <w:t>е</w:t>
            </w:r>
            <w:r w:rsidRPr="00A92ED7">
              <w:rPr>
                <w:sz w:val="20"/>
                <w:szCs w:val="20"/>
              </w:rPr>
              <w:t>ские</w:t>
            </w:r>
            <w:r w:rsidR="00E83EFF" w:rsidRPr="00A92ED7">
              <w:rPr>
                <w:sz w:val="20"/>
                <w:szCs w:val="20"/>
              </w:rPr>
              <w:t xml:space="preserve"> </w:t>
            </w:r>
            <w:r w:rsidRPr="00A92ED7">
              <w:rPr>
                <w:sz w:val="20"/>
                <w:szCs w:val="20"/>
              </w:rPr>
              <w:t>занятия</w:t>
            </w:r>
          </w:p>
        </w:tc>
        <w:tc>
          <w:tcPr>
            <w:tcW w:w="1541" w:type="dxa"/>
            <w:vMerge/>
            <w:tcBorders>
              <w:top w:val="single" w:sz="4" w:space="0" w:color="000000"/>
              <w:left w:val="single" w:sz="4" w:space="0" w:color="000000"/>
              <w:bottom w:val="single" w:sz="4" w:space="0" w:color="000000"/>
              <w:right w:val="single" w:sz="4" w:space="0" w:color="000000"/>
            </w:tcBorders>
            <w:vAlign w:val="center"/>
          </w:tcPr>
          <w:p w14:paraId="5FFD1BF3" w14:textId="77777777" w:rsidR="00DE6E0C" w:rsidRPr="00A92ED7" w:rsidRDefault="00DE6E0C"/>
        </w:tc>
        <w:tc>
          <w:tcPr>
            <w:tcW w:w="1696" w:type="dxa"/>
            <w:vMerge/>
            <w:tcBorders>
              <w:top w:val="single" w:sz="4" w:space="0" w:color="000000"/>
              <w:left w:val="single" w:sz="4" w:space="0" w:color="000000"/>
              <w:bottom w:val="single" w:sz="4" w:space="0" w:color="000000"/>
              <w:right w:val="single" w:sz="4" w:space="0" w:color="000000"/>
            </w:tcBorders>
            <w:vAlign w:val="center"/>
          </w:tcPr>
          <w:p w14:paraId="5FFD1BF4" w14:textId="77777777" w:rsidR="00DE6E0C" w:rsidRPr="00A92ED7" w:rsidRDefault="00DE6E0C"/>
        </w:tc>
      </w:tr>
      <w:tr w:rsidR="00A92ED7" w:rsidRPr="00A92ED7" w14:paraId="5FFD1BFF" w14:textId="77777777">
        <w:trPr>
          <w:trHeight w:val="1377"/>
        </w:trPr>
        <w:tc>
          <w:tcPr>
            <w:tcW w:w="562" w:type="dxa"/>
            <w:tcBorders>
              <w:top w:val="single" w:sz="4" w:space="0" w:color="000000"/>
              <w:left w:val="single" w:sz="4" w:space="0" w:color="000000"/>
              <w:bottom w:val="single" w:sz="4" w:space="0" w:color="000000"/>
              <w:right w:val="single" w:sz="4" w:space="0" w:color="000000"/>
            </w:tcBorders>
            <w:vAlign w:val="center"/>
          </w:tcPr>
          <w:p w14:paraId="5FFD1BF6" w14:textId="77777777" w:rsidR="00DE6E0C" w:rsidRPr="00A92ED7" w:rsidRDefault="00C24057">
            <w:pPr>
              <w:pStyle w:val="TableParagraph"/>
              <w:spacing w:before="1"/>
              <w:ind w:left="110"/>
              <w:jc w:val="center"/>
              <w:rPr>
                <w:sz w:val="24"/>
              </w:rPr>
            </w:pPr>
            <w:r w:rsidRPr="00A92ED7">
              <w:rPr>
                <w:sz w:val="24"/>
              </w:rPr>
              <w:t>1</w:t>
            </w:r>
          </w:p>
        </w:tc>
        <w:tc>
          <w:tcPr>
            <w:tcW w:w="1989" w:type="dxa"/>
            <w:tcBorders>
              <w:top w:val="single" w:sz="4" w:space="0" w:color="000000"/>
              <w:left w:val="single" w:sz="4" w:space="0" w:color="000000"/>
              <w:bottom w:val="single" w:sz="4" w:space="0" w:color="000000"/>
              <w:right w:val="single" w:sz="4" w:space="0" w:color="000000"/>
            </w:tcBorders>
            <w:vAlign w:val="center"/>
          </w:tcPr>
          <w:p w14:paraId="5FFD1BF7" w14:textId="77777777" w:rsidR="00DE6E0C" w:rsidRPr="00A92ED7" w:rsidRDefault="00C24057">
            <w:pPr>
              <w:pStyle w:val="TableParagraph"/>
              <w:spacing w:line="235" w:lineRule="auto"/>
              <w:ind w:left="109" w:right="108" w:hanging="10"/>
            </w:pPr>
            <w:r w:rsidRPr="00A92ED7">
              <w:rPr>
                <w:b/>
                <w:sz w:val="24"/>
              </w:rPr>
              <w:t>Тема 1.</w:t>
            </w:r>
          </w:p>
          <w:p w14:paraId="5FFD1BF8" w14:textId="77777777" w:rsidR="00DE6E0C" w:rsidRPr="00A92ED7" w:rsidRDefault="00C24057">
            <w:pPr>
              <w:pStyle w:val="TableParagraph"/>
              <w:spacing w:before="3" w:line="261" w:lineRule="exact"/>
              <w:ind w:left="109"/>
              <w:rPr>
                <w:sz w:val="24"/>
                <w:szCs w:val="24"/>
              </w:rPr>
            </w:pPr>
            <w:r w:rsidRPr="00A92ED7">
              <w:rPr>
                <w:sz w:val="24"/>
                <w:szCs w:val="24"/>
              </w:rPr>
              <w:t>Социологические теории в изучении города</w:t>
            </w:r>
          </w:p>
        </w:tc>
        <w:tc>
          <w:tcPr>
            <w:tcW w:w="851" w:type="dxa"/>
            <w:tcBorders>
              <w:top w:val="single" w:sz="4" w:space="0" w:color="000000"/>
              <w:left w:val="single" w:sz="4" w:space="0" w:color="000000"/>
              <w:bottom w:val="single" w:sz="4" w:space="0" w:color="000000"/>
              <w:right w:val="single" w:sz="4" w:space="0" w:color="000000"/>
            </w:tcBorders>
            <w:vAlign w:val="center"/>
          </w:tcPr>
          <w:p w14:paraId="5FFD1BF9" w14:textId="77777777" w:rsidR="00DE6E0C" w:rsidRPr="00A92ED7" w:rsidRDefault="00C24057">
            <w:pPr>
              <w:pStyle w:val="TableParagraph"/>
              <w:spacing w:line="268" w:lineRule="exact"/>
              <w:ind w:left="34"/>
              <w:jc w:val="center"/>
              <w:rPr>
                <w:sz w:val="24"/>
              </w:rPr>
            </w:pPr>
            <w:r w:rsidRPr="00A92ED7">
              <w:rPr>
                <w:sz w:val="24"/>
              </w:rPr>
              <w:t>16</w:t>
            </w:r>
          </w:p>
        </w:tc>
        <w:tc>
          <w:tcPr>
            <w:tcW w:w="1021" w:type="dxa"/>
            <w:tcBorders>
              <w:top w:val="single" w:sz="4" w:space="0" w:color="000000"/>
              <w:left w:val="single" w:sz="4" w:space="0" w:color="000000"/>
              <w:bottom w:val="single" w:sz="4" w:space="0" w:color="000000"/>
              <w:right w:val="single" w:sz="4" w:space="0" w:color="000000"/>
            </w:tcBorders>
            <w:vAlign w:val="center"/>
          </w:tcPr>
          <w:p w14:paraId="5FFD1BFA" w14:textId="77777777" w:rsidR="00DE6E0C" w:rsidRPr="00A92ED7" w:rsidRDefault="00C24057">
            <w:pPr>
              <w:pStyle w:val="TableParagraph"/>
              <w:spacing w:line="268" w:lineRule="exact"/>
              <w:ind w:left="34"/>
              <w:jc w:val="center"/>
              <w:rPr>
                <w:sz w:val="24"/>
              </w:rPr>
            </w:pPr>
            <w:r w:rsidRPr="00A92ED7">
              <w:rPr>
                <w:sz w:val="24"/>
              </w:rPr>
              <w:t>6</w:t>
            </w:r>
          </w:p>
        </w:tc>
        <w:tc>
          <w:tcPr>
            <w:tcW w:w="1134" w:type="dxa"/>
            <w:tcBorders>
              <w:top w:val="single" w:sz="4" w:space="0" w:color="000000"/>
              <w:left w:val="single" w:sz="4" w:space="0" w:color="000000"/>
              <w:bottom w:val="single" w:sz="4" w:space="0" w:color="000000"/>
              <w:right w:val="single" w:sz="4" w:space="0" w:color="000000"/>
            </w:tcBorders>
            <w:vAlign w:val="center"/>
          </w:tcPr>
          <w:p w14:paraId="5FFD1BFB" w14:textId="77777777" w:rsidR="00DE6E0C" w:rsidRPr="00A92ED7" w:rsidRDefault="00C24057">
            <w:pPr>
              <w:pStyle w:val="TableParagraph"/>
              <w:spacing w:line="268" w:lineRule="exact"/>
              <w:ind w:left="34"/>
              <w:jc w:val="center"/>
              <w:rPr>
                <w:sz w:val="24"/>
              </w:rPr>
            </w:pPr>
            <w:r w:rsidRPr="00A92ED7">
              <w:rPr>
                <w:sz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FFD1BFC" w14:textId="77777777" w:rsidR="00DE6E0C" w:rsidRPr="00A92ED7" w:rsidRDefault="00C24057">
            <w:pPr>
              <w:pStyle w:val="TableParagraph"/>
              <w:spacing w:line="268" w:lineRule="exact"/>
              <w:ind w:left="34"/>
              <w:jc w:val="center"/>
              <w:rPr>
                <w:sz w:val="24"/>
              </w:rPr>
            </w:pPr>
            <w:r w:rsidRPr="00A92ED7">
              <w:rPr>
                <w:sz w:val="24"/>
              </w:rPr>
              <w:t>4</w:t>
            </w:r>
          </w:p>
        </w:tc>
        <w:tc>
          <w:tcPr>
            <w:tcW w:w="1541" w:type="dxa"/>
            <w:tcBorders>
              <w:top w:val="single" w:sz="4" w:space="0" w:color="000000"/>
              <w:left w:val="single" w:sz="4" w:space="0" w:color="000000"/>
              <w:bottom w:val="single" w:sz="4" w:space="0" w:color="000000"/>
              <w:right w:val="single" w:sz="4" w:space="0" w:color="000000"/>
            </w:tcBorders>
            <w:vAlign w:val="center"/>
          </w:tcPr>
          <w:p w14:paraId="5FFD1BFD" w14:textId="77777777" w:rsidR="00DE6E0C" w:rsidRPr="00A92ED7" w:rsidRDefault="00C24057">
            <w:pPr>
              <w:pStyle w:val="TableParagraph"/>
              <w:spacing w:line="268" w:lineRule="exact"/>
              <w:ind w:left="34" w:right="117"/>
              <w:jc w:val="center"/>
              <w:rPr>
                <w:sz w:val="24"/>
              </w:rPr>
            </w:pPr>
            <w:r w:rsidRPr="00A92ED7">
              <w:rPr>
                <w:sz w:val="24"/>
              </w:rPr>
              <w:t>10</w:t>
            </w:r>
          </w:p>
        </w:tc>
        <w:tc>
          <w:tcPr>
            <w:tcW w:w="1696" w:type="dxa"/>
            <w:tcBorders>
              <w:top w:val="single" w:sz="4" w:space="0" w:color="000000"/>
              <w:left w:val="single" w:sz="4" w:space="0" w:color="000000"/>
              <w:bottom w:val="single" w:sz="4" w:space="0" w:color="000000"/>
              <w:right w:val="single" w:sz="4" w:space="0" w:color="000000"/>
            </w:tcBorders>
            <w:vAlign w:val="center"/>
          </w:tcPr>
          <w:p w14:paraId="5FFD1BFE" w14:textId="5B1CC9E9" w:rsidR="00DE6E0C" w:rsidRPr="00A92ED7" w:rsidRDefault="00C24057">
            <w:pPr>
              <w:pStyle w:val="TableParagraph"/>
              <w:ind w:left="34" w:right="117"/>
              <w:jc w:val="center"/>
            </w:pPr>
            <w:r w:rsidRPr="00A92ED7">
              <w:rPr>
                <w:sz w:val="24"/>
              </w:rPr>
              <w:t>дискуссии,</w:t>
            </w:r>
            <w:r w:rsidR="00D72D68" w:rsidRPr="00A92ED7">
              <w:rPr>
                <w:sz w:val="24"/>
              </w:rPr>
              <w:t xml:space="preserve"> </w:t>
            </w:r>
            <w:r w:rsidRPr="00A92ED7">
              <w:rPr>
                <w:sz w:val="24"/>
              </w:rPr>
              <w:t>доклады,</w:t>
            </w:r>
            <w:r w:rsidR="00D72D68" w:rsidRPr="00A92ED7">
              <w:rPr>
                <w:sz w:val="24"/>
              </w:rPr>
              <w:t xml:space="preserve"> </w:t>
            </w:r>
            <w:r w:rsidRPr="00A92ED7">
              <w:rPr>
                <w:spacing w:val="-1"/>
                <w:sz w:val="24"/>
              </w:rPr>
              <w:t>презентации,</w:t>
            </w:r>
            <w:r w:rsidR="00D72D68" w:rsidRPr="00A92ED7">
              <w:rPr>
                <w:spacing w:val="-1"/>
                <w:sz w:val="24"/>
              </w:rPr>
              <w:t xml:space="preserve"> </w:t>
            </w:r>
            <w:r w:rsidRPr="00A92ED7">
              <w:rPr>
                <w:sz w:val="24"/>
              </w:rPr>
              <w:t>кейсы.</w:t>
            </w:r>
          </w:p>
        </w:tc>
      </w:tr>
      <w:tr w:rsidR="00A92ED7" w:rsidRPr="00A92ED7" w14:paraId="5FFD1C0A" w14:textId="77777777" w:rsidTr="007E1BF6">
        <w:trPr>
          <w:trHeight w:val="1656"/>
        </w:trPr>
        <w:tc>
          <w:tcPr>
            <w:tcW w:w="562" w:type="dxa"/>
            <w:tcBorders>
              <w:top w:val="single" w:sz="4" w:space="0" w:color="000000"/>
              <w:left w:val="single" w:sz="4" w:space="0" w:color="000000"/>
              <w:bottom w:val="single" w:sz="4" w:space="0" w:color="000000"/>
              <w:right w:val="single" w:sz="4" w:space="0" w:color="000000"/>
            </w:tcBorders>
            <w:vAlign w:val="center"/>
          </w:tcPr>
          <w:p w14:paraId="5FFD1C00" w14:textId="77777777" w:rsidR="00D72D68" w:rsidRPr="00A92ED7" w:rsidRDefault="00D72D68" w:rsidP="00D72D68">
            <w:pPr>
              <w:pStyle w:val="TableParagraph"/>
              <w:spacing w:before="1"/>
              <w:ind w:left="110"/>
              <w:jc w:val="center"/>
              <w:rPr>
                <w:sz w:val="24"/>
              </w:rPr>
            </w:pPr>
            <w:r w:rsidRPr="00A92ED7">
              <w:rPr>
                <w:sz w:val="24"/>
              </w:rPr>
              <w:t>2</w:t>
            </w:r>
          </w:p>
        </w:tc>
        <w:tc>
          <w:tcPr>
            <w:tcW w:w="1989" w:type="dxa"/>
            <w:tcBorders>
              <w:top w:val="single" w:sz="4" w:space="0" w:color="000000"/>
              <w:left w:val="single" w:sz="4" w:space="0" w:color="000000"/>
              <w:bottom w:val="single" w:sz="4" w:space="0" w:color="000000"/>
              <w:right w:val="single" w:sz="4" w:space="0" w:color="000000"/>
            </w:tcBorders>
            <w:vAlign w:val="center"/>
          </w:tcPr>
          <w:p w14:paraId="5FFD1C01" w14:textId="77777777" w:rsidR="00D72D68" w:rsidRPr="00A92ED7" w:rsidRDefault="00D72D68" w:rsidP="00D72D68">
            <w:pPr>
              <w:pStyle w:val="TableParagraph"/>
              <w:spacing w:line="235" w:lineRule="auto"/>
              <w:ind w:left="109" w:right="108" w:hanging="10"/>
            </w:pPr>
            <w:r w:rsidRPr="00A92ED7">
              <w:rPr>
                <w:b/>
                <w:sz w:val="24"/>
              </w:rPr>
              <w:t>Тема 2.</w:t>
            </w:r>
          </w:p>
          <w:p w14:paraId="5FFD1C02" w14:textId="77777777" w:rsidR="00D72D68" w:rsidRPr="00A92ED7" w:rsidRDefault="00D72D68" w:rsidP="00D72D68">
            <w:pPr>
              <w:pStyle w:val="TableParagraph"/>
              <w:spacing w:line="268" w:lineRule="exact"/>
              <w:ind w:left="109"/>
              <w:rPr>
                <w:sz w:val="24"/>
                <w:szCs w:val="24"/>
              </w:rPr>
            </w:pPr>
            <w:r w:rsidRPr="00A92ED7">
              <w:rPr>
                <w:sz w:val="24"/>
                <w:szCs w:val="24"/>
              </w:rPr>
              <w:t>Теоретические подходы к изучению роли сообществ в городских процессах</w:t>
            </w:r>
          </w:p>
        </w:tc>
        <w:tc>
          <w:tcPr>
            <w:tcW w:w="851" w:type="dxa"/>
            <w:tcBorders>
              <w:top w:val="single" w:sz="4" w:space="0" w:color="000000"/>
              <w:left w:val="single" w:sz="4" w:space="0" w:color="000000"/>
              <w:bottom w:val="single" w:sz="4" w:space="0" w:color="000000"/>
              <w:right w:val="single" w:sz="4" w:space="0" w:color="000000"/>
            </w:tcBorders>
            <w:vAlign w:val="center"/>
          </w:tcPr>
          <w:p w14:paraId="5FFD1C03" w14:textId="77777777" w:rsidR="00D72D68" w:rsidRPr="00A92ED7" w:rsidRDefault="00D72D68" w:rsidP="00D72D68">
            <w:pPr>
              <w:pStyle w:val="TableParagraph"/>
              <w:spacing w:line="259" w:lineRule="exact"/>
              <w:ind w:left="34"/>
              <w:jc w:val="center"/>
              <w:rPr>
                <w:sz w:val="24"/>
              </w:rPr>
            </w:pPr>
            <w:r w:rsidRPr="00A92ED7">
              <w:rPr>
                <w:sz w:val="24"/>
              </w:rPr>
              <w:t>14</w:t>
            </w:r>
          </w:p>
        </w:tc>
        <w:tc>
          <w:tcPr>
            <w:tcW w:w="1021" w:type="dxa"/>
            <w:tcBorders>
              <w:top w:val="single" w:sz="4" w:space="0" w:color="000000"/>
              <w:left w:val="single" w:sz="4" w:space="0" w:color="000000"/>
              <w:bottom w:val="single" w:sz="4" w:space="0" w:color="000000"/>
              <w:right w:val="single" w:sz="4" w:space="0" w:color="000000"/>
            </w:tcBorders>
            <w:vAlign w:val="center"/>
          </w:tcPr>
          <w:p w14:paraId="5FFD1C04" w14:textId="77777777" w:rsidR="00D72D68" w:rsidRPr="00A92ED7" w:rsidRDefault="00D72D68" w:rsidP="00D72D68">
            <w:pPr>
              <w:pStyle w:val="TableParagraph"/>
              <w:spacing w:line="259" w:lineRule="exact"/>
              <w:ind w:left="34"/>
              <w:jc w:val="center"/>
              <w:rPr>
                <w:sz w:val="24"/>
              </w:rPr>
            </w:pPr>
            <w:r w:rsidRPr="00A92ED7">
              <w:rPr>
                <w:sz w:val="24"/>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5FFD1C05" w14:textId="77777777" w:rsidR="00D72D68" w:rsidRPr="00A92ED7" w:rsidRDefault="00D72D68" w:rsidP="00D72D68">
            <w:pPr>
              <w:pStyle w:val="TableParagraph"/>
              <w:spacing w:line="259" w:lineRule="exact"/>
              <w:ind w:left="34"/>
              <w:jc w:val="center"/>
              <w:rPr>
                <w:sz w:val="24"/>
              </w:rPr>
            </w:pPr>
            <w:r w:rsidRPr="00A92ED7">
              <w:rPr>
                <w:sz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FFD1C06" w14:textId="77777777" w:rsidR="00D72D68" w:rsidRPr="00A92ED7" w:rsidRDefault="00D72D68" w:rsidP="00D72D68">
            <w:pPr>
              <w:pStyle w:val="TableParagraph"/>
              <w:spacing w:line="259" w:lineRule="exact"/>
              <w:ind w:left="34"/>
              <w:jc w:val="center"/>
              <w:rPr>
                <w:sz w:val="24"/>
              </w:rPr>
            </w:pPr>
            <w:r w:rsidRPr="00A92ED7">
              <w:rPr>
                <w:sz w:val="24"/>
              </w:rPr>
              <w:t>2</w:t>
            </w:r>
          </w:p>
        </w:tc>
        <w:tc>
          <w:tcPr>
            <w:tcW w:w="1541" w:type="dxa"/>
            <w:tcBorders>
              <w:top w:val="single" w:sz="4" w:space="0" w:color="000000"/>
              <w:left w:val="single" w:sz="4" w:space="0" w:color="000000"/>
              <w:bottom w:val="single" w:sz="4" w:space="0" w:color="000000"/>
              <w:right w:val="single" w:sz="4" w:space="0" w:color="000000"/>
            </w:tcBorders>
            <w:vAlign w:val="center"/>
          </w:tcPr>
          <w:p w14:paraId="5FFD1C07" w14:textId="77777777" w:rsidR="00D72D68" w:rsidRPr="00A92ED7" w:rsidRDefault="00D72D68" w:rsidP="00D72D68">
            <w:pPr>
              <w:pStyle w:val="TableParagraph"/>
              <w:spacing w:line="259" w:lineRule="exact"/>
              <w:ind w:left="34" w:right="117"/>
              <w:jc w:val="center"/>
              <w:rPr>
                <w:sz w:val="24"/>
              </w:rPr>
            </w:pPr>
            <w:r w:rsidRPr="00A92ED7">
              <w:rPr>
                <w:sz w:val="24"/>
              </w:rPr>
              <w:t>10</w:t>
            </w:r>
          </w:p>
        </w:tc>
        <w:tc>
          <w:tcPr>
            <w:tcW w:w="1696" w:type="dxa"/>
            <w:tcBorders>
              <w:top w:val="single" w:sz="4" w:space="0" w:color="000000"/>
              <w:left w:val="single" w:sz="4" w:space="0" w:color="000000"/>
              <w:bottom w:val="single" w:sz="4" w:space="0" w:color="000000"/>
              <w:right w:val="single" w:sz="4" w:space="0" w:color="000000"/>
            </w:tcBorders>
          </w:tcPr>
          <w:p w14:paraId="5FFD1C09" w14:textId="764334A5" w:rsidR="00D72D68" w:rsidRPr="00A92ED7" w:rsidRDefault="00D72D68" w:rsidP="00D72D68">
            <w:pPr>
              <w:pStyle w:val="TableParagraph"/>
              <w:spacing w:line="235" w:lineRule="auto"/>
              <w:ind w:left="34" w:right="117"/>
              <w:jc w:val="center"/>
            </w:pPr>
            <w:r w:rsidRPr="00A92ED7">
              <w:rPr>
                <w:sz w:val="24"/>
              </w:rPr>
              <w:t xml:space="preserve">дискуссии, доклады, </w:t>
            </w:r>
            <w:r w:rsidRPr="00A92ED7">
              <w:rPr>
                <w:spacing w:val="-1"/>
                <w:sz w:val="24"/>
              </w:rPr>
              <w:t xml:space="preserve">презентации, </w:t>
            </w:r>
            <w:r w:rsidRPr="00A92ED7">
              <w:rPr>
                <w:sz w:val="24"/>
              </w:rPr>
              <w:t>кейсы.</w:t>
            </w:r>
          </w:p>
        </w:tc>
      </w:tr>
      <w:tr w:rsidR="00A92ED7" w:rsidRPr="00A92ED7" w14:paraId="5FFD1C15" w14:textId="77777777" w:rsidTr="007E1BF6">
        <w:trPr>
          <w:trHeight w:val="1377"/>
        </w:trPr>
        <w:tc>
          <w:tcPr>
            <w:tcW w:w="562" w:type="dxa"/>
            <w:tcBorders>
              <w:top w:val="single" w:sz="4" w:space="0" w:color="000000"/>
              <w:left w:val="single" w:sz="4" w:space="0" w:color="000000"/>
              <w:bottom w:val="single" w:sz="4" w:space="0" w:color="000000"/>
              <w:right w:val="single" w:sz="4" w:space="0" w:color="000000"/>
            </w:tcBorders>
            <w:vAlign w:val="center"/>
          </w:tcPr>
          <w:p w14:paraId="5FFD1C0B" w14:textId="77777777" w:rsidR="00D72D68" w:rsidRPr="00A92ED7" w:rsidRDefault="00D72D68" w:rsidP="00D72D68">
            <w:pPr>
              <w:pStyle w:val="TableParagraph"/>
              <w:ind w:left="110"/>
              <w:jc w:val="center"/>
              <w:rPr>
                <w:sz w:val="24"/>
              </w:rPr>
            </w:pPr>
            <w:r w:rsidRPr="00A92ED7">
              <w:rPr>
                <w:sz w:val="24"/>
              </w:rPr>
              <w:t>3</w:t>
            </w:r>
          </w:p>
        </w:tc>
        <w:tc>
          <w:tcPr>
            <w:tcW w:w="1989" w:type="dxa"/>
            <w:tcBorders>
              <w:top w:val="single" w:sz="4" w:space="0" w:color="000000"/>
              <w:left w:val="single" w:sz="4" w:space="0" w:color="000000"/>
              <w:bottom w:val="single" w:sz="4" w:space="0" w:color="000000"/>
              <w:right w:val="single" w:sz="4" w:space="0" w:color="000000"/>
            </w:tcBorders>
            <w:vAlign w:val="center"/>
          </w:tcPr>
          <w:p w14:paraId="5FFD1C0C" w14:textId="77777777" w:rsidR="00D72D68" w:rsidRPr="00A92ED7" w:rsidRDefault="00D72D68" w:rsidP="00D72D68">
            <w:pPr>
              <w:pStyle w:val="TableParagraph"/>
              <w:spacing w:line="235" w:lineRule="auto"/>
              <w:ind w:left="109" w:right="108" w:hanging="10"/>
            </w:pPr>
            <w:r w:rsidRPr="00A92ED7">
              <w:rPr>
                <w:b/>
                <w:sz w:val="24"/>
              </w:rPr>
              <w:t>Тема 3.</w:t>
            </w:r>
          </w:p>
          <w:p w14:paraId="5FFD1C0D" w14:textId="77777777" w:rsidR="00D72D68" w:rsidRPr="00A92ED7" w:rsidRDefault="00D72D68" w:rsidP="00D72D68">
            <w:pPr>
              <w:pStyle w:val="TableParagraph"/>
              <w:spacing w:line="270" w:lineRule="exact"/>
              <w:ind w:left="109"/>
              <w:rPr>
                <w:sz w:val="24"/>
                <w:szCs w:val="24"/>
              </w:rPr>
            </w:pPr>
            <w:r w:rsidRPr="00A92ED7">
              <w:rPr>
                <w:sz w:val="24"/>
                <w:szCs w:val="24"/>
              </w:rPr>
              <w:t>Город как объект управления</w:t>
            </w:r>
          </w:p>
        </w:tc>
        <w:tc>
          <w:tcPr>
            <w:tcW w:w="851" w:type="dxa"/>
            <w:tcBorders>
              <w:top w:val="single" w:sz="4" w:space="0" w:color="000000"/>
              <w:left w:val="single" w:sz="4" w:space="0" w:color="000000"/>
              <w:bottom w:val="single" w:sz="4" w:space="0" w:color="000000"/>
              <w:right w:val="single" w:sz="4" w:space="0" w:color="000000"/>
            </w:tcBorders>
            <w:vAlign w:val="center"/>
          </w:tcPr>
          <w:p w14:paraId="5FFD1C0E" w14:textId="77777777" w:rsidR="00D72D68" w:rsidRPr="00A92ED7" w:rsidRDefault="00D72D68" w:rsidP="00D72D68">
            <w:pPr>
              <w:pStyle w:val="TableParagraph"/>
              <w:spacing w:line="259" w:lineRule="exact"/>
              <w:ind w:left="34"/>
              <w:jc w:val="center"/>
              <w:rPr>
                <w:sz w:val="24"/>
              </w:rPr>
            </w:pPr>
            <w:r w:rsidRPr="00A92ED7">
              <w:rPr>
                <w:sz w:val="24"/>
              </w:rPr>
              <w:t>14</w:t>
            </w:r>
          </w:p>
        </w:tc>
        <w:tc>
          <w:tcPr>
            <w:tcW w:w="1021" w:type="dxa"/>
            <w:tcBorders>
              <w:top w:val="single" w:sz="4" w:space="0" w:color="000000"/>
              <w:left w:val="single" w:sz="4" w:space="0" w:color="000000"/>
              <w:bottom w:val="single" w:sz="4" w:space="0" w:color="000000"/>
              <w:right w:val="single" w:sz="4" w:space="0" w:color="000000"/>
            </w:tcBorders>
            <w:vAlign w:val="center"/>
          </w:tcPr>
          <w:p w14:paraId="5FFD1C0F" w14:textId="77777777" w:rsidR="00D72D68" w:rsidRPr="00A92ED7" w:rsidRDefault="00D72D68" w:rsidP="00D72D68">
            <w:pPr>
              <w:pStyle w:val="TableParagraph"/>
              <w:spacing w:line="259" w:lineRule="exact"/>
              <w:ind w:left="34"/>
              <w:jc w:val="center"/>
              <w:rPr>
                <w:sz w:val="24"/>
              </w:rPr>
            </w:pPr>
            <w:r w:rsidRPr="00A92ED7">
              <w:rPr>
                <w:sz w:val="24"/>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5FFD1C10" w14:textId="77777777" w:rsidR="00D72D68" w:rsidRPr="00A92ED7" w:rsidRDefault="00D72D68" w:rsidP="00D72D68">
            <w:pPr>
              <w:pStyle w:val="TableParagraph"/>
              <w:spacing w:line="259" w:lineRule="exact"/>
              <w:ind w:left="34"/>
              <w:jc w:val="center"/>
              <w:rPr>
                <w:sz w:val="24"/>
              </w:rPr>
            </w:pPr>
            <w:r w:rsidRPr="00A92ED7">
              <w:rPr>
                <w:sz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FFD1C11" w14:textId="77777777" w:rsidR="00D72D68" w:rsidRPr="00A92ED7" w:rsidRDefault="00D72D68" w:rsidP="00D72D68">
            <w:pPr>
              <w:pStyle w:val="TableParagraph"/>
              <w:spacing w:line="259" w:lineRule="exact"/>
              <w:ind w:left="34"/>
              <w:jc w:val="center"/>
              <w:rPr>
                <w:sz w:val="24"/>
              </w:rPr>
            </w:pPr>
            <w:r w:rsidRPr="00A92ED7">
              <w:rPr>
                <w:sz w:val="24"/>
              </w:rPr>
              <w:t>2</w:t>
            </w:r>
          </w:p>
        </w:tc>
        <w:tc>
          <w:tcPr>
            <w:tcW w:w="1541" w:type="dxa"/>
            <w:tcBorders>
              <w:top w:val="single" w:sz="4" w:space="0" w:color="000000"/>
              <w:left w:val="single" w:sz="4" w:space="0" w:color="000000"/>
              <w:bottom w:val="single" w:sz="4" w:space="0" w:color="000000"/>
              <w:right w:val="single" w:sz="4" w:space="0" w:color="000000"/>
            </w:tcBorders>
            <w:vAlign w:val="center"/>
          </w:tcPr>
          <w:p w14:paraId="5FFD1C12" w14:textId="77777777" w:rsidR="00D72D68" w:rsidRPr="00A92ED7" w:rsidRDefault="00D72D68" w:rsidP="00D72D68">
            <w:pPr>
              <w:pStyle w:val="TableParagraph"/>
              <w:spacing w:line="259" w:lineRule="exact"/>
              <w:ind w:left="34" w:right="117"/>
              <w:jc w:val="center"/>
              <w:rPr>
                <w:sz w:val="24"/>
              </w:rPr>
            </w:pPr>
            <w:r w:rsidRPr="00A92ED7">
              <w:rPr>
                <w:sz w:val="24"/>
              </w:rPr>
              <w:t>10</w:t>
            </w:r>
          </w:p>
        </w:tc>
        <w:tc>
          <w:tcPr>
            <w:tcW w:w="1696" w:type="dxa"/>
            <w:tcBorders>
              <w:top w:val="single" w:sz="4" w:space="0" w:color="000000"/>
              <w:left w:val="single" w:sz="4" w:space="0" w:color="000000"/>
              <w:bottom w:val="single" w:sz="4" w:space="0" w:color="000000"/>
              <w:right w:val="single" w:sz="4" w:space="0" w:color="000000"/>
            </w:tcBorders>
          </w:tcPr>
          <w:p w14:paraId="5FFD1C14" w14:textId="56231C42" w:rsidR="00D72D68" w:rsidRPr="00A92ED7" w:rsidRDefault="00D72D68" w:rsidP="00D72D68">
            <w:pPr>
              <w:pStyle w:val="TableParagraph"/>
              <w:spacing w:before="4" w:line="235" w:lineRule="auto"/>
              <w:ind w:left="34" w:right="117"/>
              <w:jc w:val="center"/>
            </w:pPr>
            <w:r w:rsidRPr="00A92ED7">
              <w:rPr>
                <w:sz w:val="24"/>
              </w:rPr>
              <w:t xml:space="preserve">дискуссии, доклады, </w:t>
            </w:r>
            <w:r w:rsidRPr="00A92ED7">
              <w:rPr>
                <w:spacing w:val="-1"/>
                <w:sz w:val="24"/>
              </w:rPr>
              <w:t xml:space="preserve">презентации, </w:t>
            </w:r>
            <w:r w:rsidRPr="00A92ED7">
              <w:rPr>
                <w:sz w:val="24"/>
              </w:rPr>
              <w:t>кейсы.</w:t>
            </w:r>
          </w:p>
        </w:tc>
      </w:tr>
      <w:tr w:rsidR="00A92ED7" w:rsidRPr="00A92ED7" w14:paraId="5FFD1C1F" w14:textId="77777777" w:rsidTr="007E1BF6">
        <w:trPr>
          <w:trHeight w:val="1500"/>
        </w:trPr>
        <w:tc>
          <w:tcPr>
            <w:tcW w:w="562" w:type="dxa"/>
            <w:tcBorders>
              <w:top w:val="single" w:sz="4" w:space="0" w:color="000000"/>
              <w:left w:val="single" w:sz="4" w:space="0" w:color="000000"/>
              <w:bottom w:val="single" w:sz="4" w:space="0" w:color="000000"/>
              <w:right w:val="single" w:sz="4" w:space="0" w:color="000000"/>
            </w:tcBorders>
            <w:vAlign w:val="center"/>
          </w:tcPr>
          <w:p w14:paraId="5FFD1C16" w14:textId="77777777" w:rsidR="00D72D68" w:rsidRPr="00A92ED7" w:rsidRDefault="00D72D68" w:rsidP="00D72D68">
            <w:pPr>
              <w:pStyle w:val="TableParagraph"/>
              <w:ind w:left="110"/>
              <w:jc w:val="center"/>
              <w:rPr>
                <w:sz w:val="24"/>
              </w:rPr>
            </w:pPr>
            <w:r w:rsidRPr="00A92ED7">
              <w:rPr>
                <w:sz w:val="24"/>
              </w:rPr>
              <w:lastRenderedPageBreak/>
              <w:t>4</w:t>
            </w:r>
          </w:p>
        </w:tc>
        <w:tc>
          <w:tcPr>
            <w:tcW w:w="1989" w:type="dxa"/>
            <w:tcBorders>
              <w:top w:val="single" w:sz="4" w:space="0" w:color="000000"/>
              <w:left w:val="single" w:sz="4" w:space="0" w:color="000000"/>
              <w:bottom w:val="single" w:sz="4" w:space="0" w:color="000000"/>
              <w:right w:val="single" w:sz="4" w:space="0" w:color="000000"/>
            </w:tcBorders>
            <w:vAlign w:val="center"/>
          </w:tcPr>
          <w:p w14:paraId="5FFD1C17" w14:textId="77777777" w:rsidR="00D72D68" w:rsidRPr="00A92ED7" w:rsidRDefault="00D72D68" w:rsidP="00D72D68">
            <w:pPr>
              <w:pStyle w:val="TableParagraph"/>
              <w:spacing w:line="235" w:lineRule="auto"/>
              <w:ind w:left="109" w:right="108" w:hanging="10"/>
            </w:pPr>
            <w:r w:rsidRPr="00A92ED7">
              <w:rPr>
                <w:b/>
                <w:sz w:val="24"/>
              </w:rPr>
              <w:t>Тема 4.</w:t>
            </w:r>
          </w:p>
          <w:p w14:paraId="5FFD1C18" w14:textId="77777777" w:rsidR="00D72D68" w:rsidRPr="00A92ED7" w:rsidRDefault="00D72D68" w:rsidP="00D72D68">
            <w:pPr>
              <w:pStyle w:val="TableParagraph"/>
              <w:spacing w:line="268" w:lineRule="exact"/>
              <w:ind w:left="109"/>
              <w:rPr>
                <w:sz w:val="24"/>
                <w:szCs w:val="24"/>
              </w:rPr>
            </w:pPr>
            <w:r w:rsidRPr="00A92ED7">
              <w:rPr>
                <w:sz w:val="24"/>
                <w:szCs w:val="24"/>
              </w:rPr>
              <w:t>Факторы развития городского гражданского общества.</w:t>
            </w:r>
          </w:p>
        </w:tc>
        <w:tc>
          <w:tcPr>
            <w:tcW w:w="851" w:type="dxa"/>
            <w:tcBorders>
              <w:top w:val="single" w:sz="4" w:space="0" w:color="000000"/>
              <w:left w:val="single" w:sz="4" w:space="0" w:color="000000"/>
              <w:bottom w:val="single" w:sz="4" w:space="0" w:color="000000"/>
              <w:right w:val="single" w:sz="4" w:space="0" w:color="000000"/>
            </w:tcBorders>
            <w:vAlign w:val="center"/>
          </w:tcPr>
          <w:p w14:paraId="5FFD1C19" w14:textId="77777777" w:rsidR="00D72D68" w:rsidRPr="00A92ED7" w:rsidRDefault="00D72D68" w:rsidP="00D72D68">
            <w:pPr>
              <w:pStyle w:val="TableParagraph"/>
              <w:spacing w:line="264" w:lineRule="exact"/>
              <w:ind w:left="34"/>
              <w:jc w:val="center"/>
              <w:rPr>
                <w:sz w:val="24"/>
              </w:rPr>
            </w:pPr>
            <w:r w:rsidRPr="00A92ED7">
              <w:rPr>
                <w:sz w:val="24"/>
              </w:rPr>
              <w:t>14</w:t>
            </w:r>
          </w:p>
        </w:tc>
        <w:tc>
          <w:tcPr>
            <w:tcW w:w="1021" w:type="dxa"/>
            <w:tcBorders>
              <w:top w:val="single" w:sz="4" w:space="0" w:color="000000"/>
              <w:left w:val="single" w:sz="4" w:space="0" w:color="000000"/>
              <w:bottom w:val="single" w:sz="4" w:space="0" w:color="000000"/>
              <w:right w:val="single" w:sz="4" w:space="0" w:color="000000"/>
            </w:tcBorders>
            <w:vAlign w:val="center"/>
          </w:tcPr>
          <w:p w14:paraId="5FFD1C1A" w14:textId="77777777" w:rsidR="00D72D68" w:rsidRPr="00A92ED7" w:rsidRDefault="00D72D68" w:rsidP="00D72D68">
            <w:pPr>
              <w:pStyle w:val="TableParagraph"/>
              <w:spacing w:line="264" w:lineRule="exact"/>
              <w:ind w:left="34"/>
              <w:jc w:val="center"/>
              <w:rPr>
                <w:sz w:val="24"/>
              </w:rPr>
            </w:pPr>
            <w:r w:rsidRPr="00A92ED7">
              <w:rPr>
                <w:sz w:val="24"/>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5FFD1C1B" w14:textId="77777777" w:rsidR="00D72D68" w:rsidRPr="00A92ED7" w:rsidRDefault="00D72D68" w:rsidP="00D72D68">
            <w:pPr>
              <w:pStyle w:val="TableParagraph"/>
              <w:spacing w:line="264" w:lineRule="exact"/>
              <w:ind w:left="34"/>
              <w:jc w:val="center"/>
              <w:rPr>
                <w:sz w:val="24"/>
              </w:rPr>
            </w:pPr>
            <w:r w:rsidRPr="00A92ED7">
              <w:rPr>
                <w:sz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FFD1C1C" w14:textId="77777777" w:rsidR="00D72D68" w:rsidRPr="00A92ED7" w:rsidRDefault="00D72D68" w:rsidP="00D72D68">
            <w:pPr>
              <w:pStyle w:val="TableParagraph"/>
              <w:spacing w:line="264" w:lineRule="exact"/>
              <w:ind w:left="34"/>
              <w:jc w:val="center"/>
              <w:rPr>
                <w:sz w:val="24"/>
              </w:rPr>
            </w:pPr>
            <w:r w:rsidRPr="00A92ED7">
              <w:rPr>
                <w:sz w:val="24"/>
              </w:rPr>
              <w:t>2</w:t>
            </w:r>
          </w:p>
        </w:tc>
        <w:tc>
          <w:tcPr>
            <w:tcW w:w="1541" w:type="dxa"/>
            <w:tcBorders>
              <w:top w:val="single" w:sz="4" w:space="0" w:color="000000"/>
              <w:left w:val="single" w:sz="4" w:space="0" w:color="000000"/>
              <w:bottom w:val="single" w:sz="4" w:space="0" w:color="000000"/>
              <w:right w:val="single" w:sz="4" w:space="0" w:color="000000"/>
            </w:tcBorders>
            <w:vAlign w:val="center"/>
          </w:tcPr>
          <w:p w14:paraId="5FFD1C1D" w14:textId="77777777" w:rsidR="00D72D68" w:rsidRPr="00A92ED7" w:rsidRDefault="00D72D68" w:rsidP="00D72D68">
            <w:pPr>
              <w:pStyle w:val="TableParagraph"/>
              <w:spacing w:line="264" w:lineRule="exact"/>
              <w:ind w:left="34" w:right="117"/>
              <w:jc w:val="center"/>
              <w:rPr>
                <w:sz w:val="24"/>
              </w:rPr>
            </w:pPr>
            <w:r w:rsidRPr="00A92ED7">
              <w:rPr>
                <w:sz w:val="24"/>
              </w:rPr>
              <w:t>10</w:t>
            </w:r>
          </w:p>
        </w:tc>
        <w:tc>
          <w:tcPr>
            <w:tcW w:w="1696" w:type="dxa"/>
            <w:tcBorders>
              <w:top w:val="single" w:sz="4" w:space="0" w:color="000000"/>
              <w:left w:val="single" w:sz="4" w:space="0" w:color="000000"/>
              <w:bottom w:val="single" w:sz="4" w:space="0" w:color="000000"/>
              <w:right w:val="single" w:sz="4" w:space="0" w:color="000000"/>
            </w:tcBorders>
          </w:tcPr>
          <w:p w14:paraId="5FFD1C1E" w14:textId="456BD512" w:rsidR="00D72D68" w:rsidRPr="00A92ED7" w:rsidRDefault="00D72D68" w:rsidP="00D72D68">
            <w:pPr>
              <w:pStyle w:val="TableParagraph"/>
              <w:ind w:left="34" w:right="117"/>
              <w:jc w:val="center"/>
            </w:pPr>
            <w:r w:rsidRPr="00A92ED7">
              <w:rPr>
                <w:sz w:val="24"/>
              </w:rPr>
              <w:t xml:space="preserve">дискуссии, доклады, </w:t>
            </w:r>
            <w:r w:rsidRPr="00A92ED7">
              <w:rPr>
                <w:spacing w:val="-1"/>
                <w:sz w:val="24"/>
              </w:rPr>
              <w:t xml:space="preserve">презентации, </w:t>
            </w:r>
            <w:r w:rsidRPr="00A92ED7">
              <w:rPr>
                <w:sz w:val="24"/>
              </w:rPr>
              <w:t>кейсы.</w:t>
            </w:r>
          </w:p>
        </w:tc>
      </w:tr>
      <w:tr w:rsidR="00A92ED7" w:rsidRPr="00A92ED7" w14:paraId="5FFD1C29" w14:textId="77777777" w:rsidTr="007E1BF6">
        <w:trPr>
          <w:trHeight w:val="1500"/>
        </w:trPr>
        <w:tc>
          <w:tcPr>
            <w:tcW w:w="562" w:type="dxa"/>
            <w:tcBorders>
              <w:top w:val="single" w:sz="4" w:space="0" w:color="000000"/>
              <w:left w:val="single" w:sz="4" w:space="0" w:color="000000"/>
              <w:bottom w:val="single" w:sz="4" w:space="0" w:color="000000"/>
              <w:right w:val="single" w:sz="4" w:space="0" w:color="000000"/>
            </w:tcBorders>
            <w:vAlign w:val="center"/>
          </w:tcPr>
          <w:p w14:paraId="5FFD1C20" w14:textId="77777777" w:rsidR="00D72D68" w:rsidRPr="00A92ED7" w:rsidRDefault="00D72D68" w:rsidP="00D72D68">
            <w:pPr>
              <w:pStyle w:val="TableParagraph"/>
              <w:ind w:left="110"/>
              <w:jc w:val="center"/>
              <w:rPr>
                <w:sz w:val="24"/>
              </w:rPr>
            </w:pPr>
            <w:r w:rsidRPr="00A92ED7">
              <w:rPr>
                <w:sz w:val="24"/>
              </w:rPr>
              <w:t>5</w:t>
            </w:r>
          </w:p>
        </w:tc>
        <w:tc>
          <w:tcPr>
            <w:tcW w:w="1989" w:type="dxa"/>
            <w:tcBorders>
              <w:top w:val="single" w:sz="4" w:space="0" w:color="000000"/>
              <w:left w:val="single" w:sz="4" w:space="0" w:color="000000"/>
              <w:bottom w:val="single" w:sz="4" w:space="0" w:color="000000"/>
              <w:right w:val="single" w:sz="4" w:space="0" w:color="000000"/>
            </w:tcBorders>
            <w:vAlign w:val="center"/>
          </w:tcPr>
          <w:p w14:paraId="5FFD1C21" w14:textId="77777777" w:rsidR="00D72D68" w:rsidRPr="00A92ED7" w:rsidRDefault="00D72D68" w:rsidP="00D72D68">
            <w:pPr>
              <w:pStyle w:val="TableParagraph"/>
              <w:spacing w:line="235" w:lineRule="auto"/>
              <w:ind w:left="109" w:right="108" w:hanging="10"/>
            </w:pPr>
            <w:r w:rsidRPr="00A92ED7">
              <w:rPr>
                <w:b/>
                <w:sz w:val="24"/>
              </w:rPr>
              <w:t>Тема 5.</w:t>
            </w:r>
          </w:p>
          <w:p w14:paraId="5FFD1C22" w14:textId="77777777" w:rsidR="00D72D68" w:rsidRPr="00A92ED7" w:rsidRDefault="00D72D68" w:rsidP="00D72D68">
            <w:pPr>
              <w:pStyle w:val="TableParagraph"/>
              <w:ind w:left="109" w:right="160" w:hanging="10"/>
              <w:rPr>
                <w:sz w:val="24"/>
              </w:rPr>
            </w:pPr>
            <w:r w:rsidRPr="00A92ED7">
              <w:rPr>
                <w:sz w:val="24"/>
              </w:rPr>
              <w:t>Городская идентичность и социальная активность горожан</w:t>
            </w:r>
          </w:p>
        </w:tc>
        <w:tc>
          <w:tcPr>
            <w:tcW w:w="851" w:type="dxa"/>
            <w:tcBorders>
              <w:top w:val="single" w:sz="4" w:space="0" w:color="000000"/>
              <w:left w:val="single" w:sz="4" w:space="0" w:color="000000"/>
              <w:bottom w:val="single" w:sz="4" w:space="0" w:color="000000"/>
              <w:right w:val="single" w:sz="4" w:space="0" w:color="000000"/>
            </w:tcBorders>
            <w:vAlign w:val="center"/>
          </w:tcPr>
          <w:p w14:paraId="5FFD1C23" w14:textId="77777777" w:rsidR="00D72D68" w:rsidRPr="00A92ED7" w:rsidRDefault="00D72D68" w:rsidP="00D72D68">
            <w:pPr>
              <w:pStyle w:val="TableParagraph"/>
              <w:spacing w:line="264" w:lineRule="exact"/>
              <w:ind w:left="34"/>
              <w:jc w:val="center"/>
              <w:rPr>
                <w:sz w:val="24"/>
              </w:rPr>
            </w:pPr>
            <w:r w:rsidRPr="00A92ED7">
              <w:rPr>
                <w:sz w:val="24"/>
              </w:rPr>
              <w:t>14</w:t>
            </w:r>
          </w:p>
        </w:tc>
        <w:tc>
          <w:tcPr>
            <w:tcW w:w="1021" w:type="dxa"/>
            <w:tcBorders>
              <w:top w:val="single" w:sz="4" w:space="0" w:color="000000"/>
              <w:left w:val="single" w:sz="4" w:space="0" w:color="000000"/>
              <w:bottom w:val="single" w:sz="4" w:space="0" w:color="000000"/>
              <w:right w:val="single" w:sz="4" w:space="0" w:color="000000"/>
            </w:tcBorders>
            <w:vAlign w:val="center"/>
          </w:tcPr>
          <w:p w14:paraId="5FFD1C24" w14:textId="77777777" w:rsidR="00D72D68" w:rsidRPr="00A92ED7" w:rsidRDefault="00D72D68" w:rsidP="00D72D68">
            <w:pPr>
              <w:pStyle w:val="TableParagraph"/>
              <w:spacing w:line="264" w:lineRule="exact"/>
              <w:ind w:left="34"/>
              <w:jc w:val="center"/>
              <w:rPr>
                <w:sz w:val="24"/>
              </w:rPr>
            </w:pPr>
            <w:r w:rsidRPr="00A92ED7">
              <w:rPr>
                <w:sz w:val="24"/>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5FFD1C25" w14:textId="77777777" w:rsidR="00D72D68" w:rsidRPr="00A92ED7" w:rsidRDefault="00D72D68" w:rsidP="00D72D68">
            <w:pPr>
              <w:pStyle w:val="TableParagraph"/>
              <w:spacing w:line="264" w:lineRule="exact"/>
              <w:ind w:left="34"/>
              <w:jc w:val="center"/>
              <w:rPr>
                <w:sz w:val="24"/>
              </w:rPr>
            </w:pPr>
            <w:r w:rsidRPr="00A92ED7">
              <w:rPr>
                <w:sz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FFD1C26" w14:textId="77777777" w:rsidR="00D72D68" w:rsidRPr="00A92ED7" w:rsidRDefault="00D72D68" w:rsidP="00D72D68">
            <w:pPr>
              <w:pStyle w:val="TableParagraph"/>
              <w:spacing w:line="264" w:lineRule="exact"/>
              <w:ind w:left="34"/>
              <w:jc w:val="center"/>
              <w:rPr>
                <w:sz w:val="24"/>
              </w:rPr>
            </w:pPr>
            <w:r w:rsidRPr="00A92ED7">
              <w:rPr>
                <w:sz w:val="24"/>
              </w:rPr>
              <w:t>2</w:t>
            </w:r>
          </w:p>
        </w:tc>
        <w:tc>
          <w:tcPr>
            <w:tcW w:w="1541" w:type="dxa"/>
            <w:tcBorders>
              <w:top w:val="single" w:sz="4" w:space="0" w:color="000000"/>
              <w:left w:val="single" w:sz="4" w:space="0" w:color="000000"/>
              <w:bottom w:val="single" w:sz="4" w:space="0" w:color="000000"/>
              <w:right w:val="single" w:sz="4" w:space="0" w:color="000000"/>
            </w:tcBorders>
            <w:vAlign w:val="center"/>
          </w:tcPr>
          <w:p w14:paraId="5FFD1C27" w14:textId="77777777" w:rsidR="00D72D68" w:rsidRPr="00A92ED7" w:rsidRDefault="00D72D68" w:rsidP="00D72D68">
            <w:pPr>
              <w:pStyle w:val="TableParagraph"/>
              <w:spacing w:line="264" w:lineRule="exact"/>
              <w:ind w:left="34" w:right="117"/>
              <w:jc w:val="center"/>
              <w:rPr>
                <w:sz w:val="24"/>
              </w:rPr>
            </w:pPr>
            <w:r w:rsidRPr="00A92ED7">
              <w:rPr>
                <w:sz w:val="24"/>
              </w:rPr>
              <w:t>10</w:t>
            </w:r>
          </w:p>
        </w:tc>
        <w:tc>
          <w:tcPr>
            <w:tcW w:w="1696" w:type="dxa"/>
            <w:tcBorders>
              <w:top w:val="single" w:sz="4" w:space="0" w:color="000000"/>
              <w:left w:val="single" w:sz="4" w:space="0" w:color="000000"/>
              <w:bottom w:val="single" w:sz="4" w:space="0" w:color="000000"/>
              <w:right w:val="single" w:sz="4" w:space="0" w:color="000000"/>
            </w:tcBorders>
          </w:tcPr>
          <w:p w14:paraId="5FFD1C28" w14:textId="461E634D" w:rsidR="00D72D68" w:rsidRPr="00A92ED7" w:rsidRDefault="00D72D68" w:rsidP="00D72D68">
            <w:pPr>
              <w:pStyle w:val="TableParagraph"/>
              <w:ind w:left="34" w:right="117"/>
              <w:jc w:val="center"/>
            </w:pPr>
            <w:r w:rsidRPr="00A92ED7">
              <w:rPr>
                <w:sz w:val="24"/>
              </w:rPr>
              <w:t xml:space="preserve">дискуссии, доклады, </w:t>
            </w:r>
            <w:r w:rsidRPr="00A92ED7">
              <w:rPr>
                <w:spacing w:val="-1"/>
                <w:sz w:val="24"/>
              </w:rPr>
              <w:t xml:space="preserve">презентации, </w:t>
            </w:r>
            <w:r w:rsidRPr="00A92ED7">
              <w:rPr>
                <w:sz w:val="24"/>
              </w:rPr>
              <w:t>кейсы.</w:t>
            </w:r>
          </w:p>
        </w:tc>
      </w:tr>
      <w:tr w:rsidR="00A92ED7" w:rsidRPr="00A92ED7" w14:paraId="5FFD1C33" w14:textId="77777777" w:rsidTr="00D7231B">
        <w:trPr>
          <w:trHeight w:val="1500"/>
        </w:trPr>
        <w:tc>
          <w:tcPr>
            <w:tcW w:w="562" w:type="dxa"/>
            <w:tcBorders>
              <w:top w:val="single" w:sz="4" w:space="0" w:color="000000"/>
              <w:left w:val="single" w:sz="4" w:space="0" w:color="000000"/>
              <w:bottom w:val="single" w:sz="4" w:space="0" w:color="000000"/>
              <w:right w:val="single" w:sz="4" w:space="0" w:color="000000"/>
            </w:tcBorders>
            <w:vAlign w:val="center"/>
          </w:tcPr>
          <w:p w14:paraId="5FFD1C2A" w14:textId="77777777" w:rsidR="00D72D68" w:rsidRPr="00A92ED7" w:rsidRDefault="00D72D68" w:rsidP="00D72D68">
            <w:pPr>
              <w:pStyle w:val="TableParagraph"/>
              <w:ind w:left="110"/>
              <w:jc w:val="center"/>
              <w:rPr>
                <w:sz w:val="24"/>
              </w:rPr>
            </w:pPr>
            <w:r w:rsidRPr="00A92ED7">
              <w:rPr>
                <w:sz w:val="24"/>
              </w:rPr>
              <w:t>6</w:t>
            </w:r>
          </w:p>
        </w:tc>
        <w:tc>
          <w:tcPr>
            <w:tcW w:w="1989" w:type="dxa"/>
            <w:tcBorders>
              <w:top w:val="single" w:sz="4" w:space="0" w:color="000000"/>
              <w:left w:val="single" w:sz="4" w:space="0" w:color="000000"/>
              <w:bottom w:val="single" w:sz="4" w:space="0" w:color="000000"/>
              <w:right w:val="single" w:sz="4" w:space="0" w:color="000000"/>
            </w:tcBorders>
            <w:vAlign w:val="center"/>
          </w:tcPr>
          <w:p w14:paraId="5FFD1C2B" w14:textId="77777777" w:rsidR="00D72D68" w:rsidRPr="00A92ED7" w:rsidRDefault="00D72D68" w:rsidP="00D72D68">
            <w:pPr>
              <w:pStyle w:val="TableParagraph"/>
              <w:ind w:left="109" w:right="160" w:hanging="10"/>
              <w:rPr>
                <w:b/>
                <w:sz w:val="24"/>
              </w:rPr>
            </w:pPr>
            <w:r w:rsidRPr="00A92ED7">
              <w:rPr>
                <w:b/>
                <w:sz w:val="24"/>
              </w:rPr>
              <w:t>Тема 6.</w:t>
            </w:r>
          </w:p>
          <w:p w14:paraId="5FFD1C2C" w14:textId="77777777" w:rsidR="00D72D68" w:rsidRPr="00A92ED7" w:rsidRDefault="00D72D68" w:rsidP="00D72D68">
            <w:pPr>
              <w:pStyle w:val="TableParagraph"/>
              <w:ind w:left="109" w:right="160" w:hanging="10"/>
              <w:rPr>
                <w:sz w:val="24"/>
              </w:rPr>
            </w:pPr>
            <w:r w:rsidRPr="00A92ED7">
              <w:rPr>
                <w:sz w:val="24"/>
              </w:rPr>
              <w:t>Взаимодействие горожан и городской власти</w:t>
            </w:r>
          </w:p>
        </w:tc>
        <w:tc>
          <w:tcPr>
            <w:tcW w:w="851" w:type="dxa"/>
            <w:tcBorders>
              <w:top w:val="single" w:sz="4" w:space="0" w:color="000000"/>
              <w:left w:val="single" w:sz="4" w:space="0" w:color="000000"/>
              <w:bottom w:val="single" w:sz="4" w:space="0" w:color="000000"/>
              <w:right w:val="single" w:sz="4" w:space="0" w:color="000000"/>
            </w:tcBorders>
            <w:vAlign w:val="center"/>
          </w:tcPr>
          <w:p w14:paraId="5FFD1C2D" w14:textId="77777777" w:rsidR="00D72D68" w:rsidRPr="00A92ED7" w:rsidRDefault="00D72D68" w:rsidP="00D72D68">
            <w:pPr>
              <w:pStyle w:val="TableParagraph"/>
              <w:spacing w:line="264" w:lineRule="exact"/>
              <w:ind w:left="34"/>
              <w:jc w:val="center"/>
              <w:rPr>
                <w:sz w:val="24"/>
              </w:rPr>
            </w:pPr>
            <w:r w:rsidRPr="00A92ED7">
              <w:rPr>
                <w:sz w:val="24"/>
              </w:rPr>
              <w:t>14</w:t>
            </w:r>
          </w:p>
        </w:tc>
        <w:tc>
          <w:tcPr>
            <w:tcW w:w="1021" w:type="dxa"/>
            <w:tcBorders>
              <w:top w:val="single" w:sz="4" w:space="0" w:color="000000"/>
              <w:left w:val="single" w:sz="4" w:space="0" w:color="000000"/>
              <w:bottom w:val="single" w:sz="4" w:space="0" w:color="000000"/>
              <w:right w:val="single" w:sz="4" w:space="0" w:color="000000"/>
            </w:tcBorders>
            <w:vAlign w:val="center"/>
          </w:tcPr>
          <w:p w14:paraId="5FFD1C2E" w14:textId="77777777" w:rsidR="00D72D68" w:rsidRPr="00A92ED7" w:rsidRDefault="00D72D68" w:rsidP="00D72D68">
            <w:pPr>
              <w:pStyle w:val="TableParagraph"/>
              <w:spacing w:line="264" w:lineRule="exact"/>
              <w:ind w:left="34"/>
              <w:jc w:val="center"/>
              <w:rPr>
                <w:sz w:val="24"/>
              </w:rPr>
            </w:pPr>
            <w:r w:rsidRPr="00A92ED7">
              <w:rPr>
                <w:sz w:val="24"/>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5FFD1C2F" w14:textId="77777777" w:rsidR="00D72D68" w:rsidRPr="00A92ED7" w:rsidRDefault="00D72D68" w:rsidP="00D72D68">
            <w:pPr>
              <w:pStyle w:val="TableParagraph"/>
              <w:spacing w:line="264" w:lineRule="exact"/>
              <w:ind w:left="34"/>
              <w:jc w:val="center"/>
              <w:rPr>
                <w:sz w:val="24"/>
              </w:rPr>
            </w:pPr>
            <w:r w:rsidRPr="00A92ED7">
              <w:rPr>
                <w:sz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FFD1C30" w14:textId="77777777" w:rsidR="00D72D68" w:rsidRPr="00A92ED7" w:rsidRDefault="00D72D68" w:rsidP="00D72D68">
            <w:pPr>
              <w:pStyle w:val="TableParagraph"/>
              <w:spacing w:line="264" w:lineRule="exact"/>
              <w:ind w:left="34"/>
              <w:jc w:val="center"/>
              <w:rPr>
                <w:sz w:val="24"/>
              </w:rPr>
            </w:pPr>
            <w:r w:rsidRPr="00A92ED7">
              <w:rPr>
                <w:sz w:val="24"/>
              </w:rPr>
              <w:t>2</w:t>
            </w:r>
          </w:p>
        </w:tc>
        <w:tc>
          <w:tcPr>
            <w:tcW w:w="1541" w:type="dxa"/>
            <w:tcBorders>
              <w:top w:val="single" w:sz="4" w:space="0" w:color="000000"/>
              <w:left w:val="single" w:sz="4" w:space="0" w:color="000000"/>
              <w:bottom w:val="single" w:sz="4" w:space="0" w:color="000000"/>
              <w:right w:val="single" w:sz="4" w:space="0" w:color="000000"/>
            </w:tcBorders>
            <w:vAlign w:val="center"/>
          </w:tcPr>
          <w:p w14:paraId="5FFD1C31" w14:textId="77777777" w:rsidR="00D72D68" w:rsidRPr="00A92ED7" w:rsidRDefault="00D72D68" w:rsidP="00D72D68">
            <w:pPr>
              <w:pStyle w:val="TableParagraph"/>
              <w:spacing w:line="264" w:lineRule="exact"/>
              <w:ind w:left="34" w:right="117"/>
              <w:jc w:val="center"/>
              <w:rPr>
                <w:sz w:val="24"/>
              </w:rPr>
            </w:pPr>
            <w:r w:rsidRPr="00A92ED7">
              <w:rPr>
                <w:sz w:val="24"/>
              </w:rPr>
              <w:t>10</w:t>
            </w:r>
          </w:p>
        </w:tc>
        <w:tc>
          <w:tcPr>
            <w:tcW w:w="1696" w:type="dxa"/>
            <w:tcBorders>
              <w:top w:val="single" w:sz="4" w:space="0" w:color="000000"/>
              <w:left w:val="single" w:sz="4" w:space="0" w:color="000000"/>
              <w:bottom w:val="single" w:sz="4" w:space="0" w:color="000000"/>
              <w:right w:val="single" w:sz="4" w:space="0" w:color="000000"/>
            </w:tcBorders>
          </w:tcPr>
          <w:p w14:paraId="5FFD1C32" w14:textId="13F0ED84" w:rsidR="00D72D68" w:rsidRPr="00A92ED7" w:rsidRDefault="00D72D68" w:rsidP="00D72D68">
            <w:pPr>
              <w:pStyle w:val="TableParagraph"/>
              <w:ind w:left="34" w:right="117"/>
              <w:jc w:val="center"/>
            </w:pPr>
            <w:r w:rsidRPr="00A92ED7">
              <w:rPr>
                <w:sz w:val="24"/>
              </w:rPr>
              <w:t xml:space="preserve">дискуссии, доклады, </w:t>
            </w:r>
            <w:r w:rsidRPr="00A92ED7">
              <w:rPr>
                <w:spacing w:val="-1"/>
                <w:sz w:val="24"/>
              </w:rPr>
              <w:t xml:space="preserve">презентации, </w:t>
            </w:r>
            <w:r w:rsidRPr="00A92ED7">
              <w:rPr>
                <w:sz w:val="24"/>
              </w:rPr>
              <w:t>кейсы.</w:t>
            </w:r>
          </w:p>
        </w:tc>
      </w:tr>
      <w:tr w:rsidR="00A92ED7" w:rsidRPr="00A92ED7" w14:paraId="5FFD1C3D" w14:textId="77777777" w:rsidTr="00D7231B">
        <w:trPr>
          <w:trHeight w:val="1500"/>
        </w:trPr>
        <w:tc>
          <w:tcPr>
            <w:tcW w:w="562" w:type="dxa"/>
            <w:tcBorders>
              <w:top w:val="single" w:sz="4" w:space="0" w:color="000000"/>
              <w:left w:val="single" w:sz="4" w:space="0" w:color="000000"/>
              <w:bottom w:val="single" w:sz="4" w:space="0" w:color="000000"/>
              <w:right w:val="single" w:sz="4" w:space="0" w:color="000000"/>
            </w:tcBorders>
            <w:vAlign w:val="center"/>
          </w:tcPr>
          <w:p w14:paraId="5FFD1C34" w14:textId="77777777" w:rsidR="00D72D68" w:rsidRPr="00A92ED7" w:rsidRDefault="00D72D68" w:rsidP="00D72D68">
            <w:pPr>
              <w:pStyle w:val="TableParagraph"/>
              <w:ind w:left="110"/>
              <w:jc w:val="center"/>
              <w:rPr>
                <w:sz w:val="24"/>
              </w:rPr>
            </w:pPr>
            <w:r w:rsidRPr="00A92ED7">
              <w:rPr>
                <w:sz w:val="24"/>
              </w:rPr>
              <w:t>7</w:t>
            </w:r>
          </w:p>
        </w:tc>
        <w:tc>
          <w:tcPr>
            <w:tcW w:w="1989" w:type="dxa"/>
            <w:tcBorders>
              <w:top w:val="single" w:sz="4" w:space="0" w:color="000000"/>
              <w:left w:val="single" w:sz="4" w:space="0" w:color="000000"/>
              <w:bottom w:val="single" w:sz="4" w:space="0" w:color="000000"/>
              <w:right w:val="single" w:sz="4" w:space="0" w:color="000000"/>
            </w:tcBorders>
            <w:vAlign w:val="center"/>
          </w:tcPr>
          <w:p w14:paraId="5FFD1C35" w14:textId="77777777" w:rsidR="00D72D68" w:rsidRPr="00A92ED7" w:rsidRDefault="00D72D68" w:rsidP="00D72D68">
            <w:pPr>
              <w:pStyle w:val="TableParagraph"/>
              <w:ind w:left="109" w:right="160" w:hanging="10"/>
              <w:rPr>
                <w:b/>
                <w:sz w:val="24"/>
              </w:rPr>
            </w:pPr>
            <w:r w:rsidRPr="00A92ED7">
              <w:rPr>
                <w:b/>
                <w:sz w:val="24"/>
              </w:rPr>
              <w:t>Тема 7.</w:t>
            </w:r>
          </w:p>
          <w:p w14:paraId="5FFD1C36" w14:textId="77777777" w:rsidR="00D72D68" w:rsidRPr="00A92ED7" w:rsidRDefault="00D72D68" w:rsidP="00D72D68">
            <w:pPr>
              <w:pStyle w:val="TableParagraph"/>
              <w:ind w:left="109" w:right="160" w:hanging="10"/>
              <w:rPr>
                <w:sz w:val="24"/>
              </w:rPr>
            </w:pPr>
            <w:r w:rsidRPr="00A92ED7">
              <w:rPr>
                <w:sz w:val="24"/>
              </w:rPr>
              <w:t>Технологии активизации социальных инициатив</w:t>
            </w:r>
          </w:p>
        </w:tc>
        <w:tc>
          <w:tcPr>
            <w:tcW w:w="851" w:type="dxa"/>
            <w:tcBorders>
              <w:top w:val="single" w:sz="4" w:space="0" w:color="000000"/>
              <w:left w:val="single" w:sz="4" w:space="0" w:color="000000"/>
              <w:bottom w:val="single" w:sz="4" w:space="0" w:color="000000"/>
              <w:right w:val="single" w:sz="4" w:space="0" w:color="000000"/>
            </w:tcBorders>
            <w:vAlign w:val="center"/>
          </w:tcPr>
          <w:p w14:paraId="5FFD1C37" w14:textId="77777777" w:rsidR="00D72D68" w:rsidRPr="00A92ED7" w:rsidRDefault="00D72D68" w:rsidP="00D72D68">
            <w:pPr>
              <w:pStyle w:val="TableParagraph"/>
              <w:spacing w:line="264" w:lineRule="exact"/>
              <w:ind w:left="34"/>
              <w:jc w:val="center"/>
              <w:rPr>
                <w:sz w:val="24"/>
              </w:rPr>
            </w:pPr>
            <w:r w:rsidRPr="00A92ED7">
              <w:rPr>
                <w:sz w:val="24"/>
              </w:rPr>
              <w:t>12</w:t>
            </w:r>
          </w:p>
        </w:tc>
        <w:tc>
          <w:tcPr>
            <w:tcW w:w="1021" w:type="dxa"/>
            <w:tcBorders>
              <w:top w:val="single" w:sz="4" w:space="0" w:color="000000"/>
              <w:left w:val="single" w:sz="4" w:space="0" w:color="000000"/>
              <w:bottom w:val="single" w:sz="4" w:space="0" w:color="000000"/>
              <w:right w:val="single" w:sz="4" w:space="0" w:color="000000"/>
            </w:tcBorders>
            <w:vAlign w:val="center"/>
          </w:tcPr>
          <w:p w14:paraId="5FFD1C38" w14:textId="77777777" w:rsidR="00D72D68" w:rsidRPr="00A92ED7" w:rsidRDefault="00D72D68" w:rsidP="00D72D68">
            <w:pPr>
              <w:pStyle w:val="TableParagraph"/>
              <w:spacing w:line="264" w:lineRule="exact"/>
              <w:ind w:left="34"/>
              <w:jc w:val="center"/>
              <w:rPr>
                <w:sz w:val="24"/>
              </w:rPr>
            </w:pPr>
            <w:r w:rsidRPr="00A92ED7">
              <w:rPr>
                <w:sz w:val="24"/>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5FFD1C39" w14:textId="77777777" w:rsidR="00D72D68" w:rsidRPr="00A92ED7" w:rsidRDefault="00D72D68" w:rsidP="00D72D68">
            <w:pPr>
              <w:pStyle w:val="TableParagraph"/>
              <w:spacing w:line="264" w:lineRule="exact"/>
              <w:ind w:left="34"/>
              <w:jc w:val="center"/>
              <w:rPr>
                <w:sz w:val="24"/>
              </w:rPr>
            </w:pPr>
            <w:r w:rsidRPr="00A92ED7">
              <w:rPr>
                <w:sz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FFD1C3A" w14:textId="77777777" w:rsidR="00D72D68" w:rsidRPr="00A92ED7" w:rsidRDefault="00D72D68" w:rsidP="00D72D68">
            <w:pPr>
              <w:pStyle w:val="TableParagraph"/>
              <w:spacing w:line="264" w:lineRule="exact"/>
              <w:ind w:left="34"/>
              <w:jc w:val="center"/>
              <w:rPr>
                <w:sz w:val="24"/>
              </w:rPr>
            </w:pPr>
            <w:r w:rsidRPr="00A92ED7">
              <w:rPr>
                <w:sz w:val="24"/>
              </w:rPr>
              <w:t>2</w:t>
            </w:r>
          </w:p>
        </w:tc>
        <w:tc>
          <w:tcPr>
            <w:tcW w:w="1541" w:type="dxa"/>
            <w:tcBorders>
              <w:top w:val="single" w:sz="4" w:space="0" w:color="000000"/>
              <w:left w:val="single" w:sz="4" w:space="0" w:color="000000"/>
              <w:bottom w:val="single" w:sz="4" w:space="0" w:color="000000"/>
              <w:right w:val="single" w:sz="4" w:space="0" w:color="000000"/>
            </w:tcBorders>
            <w:vAlign w:val="center"/>
          </w:tcPr>
          <w:p w14:paraId="5FFD1C3B" w14:textId="77777777" w:rsidR="00D72D68" w:rsidRPr="00A92ED7" w:rsidRDefault="00D72D68" w:rsidP="00D72D68">
            <w:pPr>
              <w:pStyle w:val="TableParagraph"/>
              <w:spacing w:line="264" w:lineRule="exact"/>
              <w:ind w:left="34" w:right="117"/>
              <w:jc w:val="center"/>
              <w:rPr>
                <w:sz w:val="24"/>
              </w:rPr>
            </w:pPr>
            <w:r w:rsidRPr="00A92ED7">
              <w:rPr>
                <w:sz w:val="24"/>
              </w:rPr>
              <w:t>8</w:t>
            </w:r>
          </w:p>
        </w:tc>
        <w:tc>
          <w:tcPr>
            <w:tcW w:w="1696" w:type="dxa"/>
            <w:tcBorders>
              <w:top w:val="single" w:sz="4" w:space="0" w:color="000000"/>
              <w:left w:val="single" w:sz="4" w:space="0" w:color="000000"/>
              <w:bottom w:val="single" w:sz="4" w:space="0" w:color="000000"/>
              <w:right w:val="single" w:sz="4" w:space="0" w:color="000000"/>
            </w:tcBorders>
          </w:tcPr>
          <w:p w14:paraId="5FFD1C3C" w14:textId="2185E630" w:rsidR="00D72D68" w:rsidRPr="00A92ED7" w:rsidRDefault="00D72D68" w:rsidP="00D72D68">
            <w:pPr>
              <w:pStyle w:val="TableParagraph"/>
              <w:ind w:left="34" w:right="117"/>
              <w:jc w:val="center"/>
            </w:pPr>
            <w:r w:rsidRPr="00A92ED7">
              <w:rPr>
                <w:sz w:val="24"/>
              </w:rPr>
              <w:t xml:space="preserve">дискуссии, доклады, </w:t>
            </w:r>
            <w:r w:rsidRPr="00A92ED7">
              <w:rPr>
                <w:spacing w:val="-1"/>
                <w:sz w:val="24"/>
              </w:rPr>
              <w:t xml:space="preserve">презентации, </w:t>
            </w:r>
            <w:r w:rsidRPr="00A92ED7">
              <w:rPr>
                <w:sz w:val="24"/>
              </w:rPr>
              <w:t>кейсы.</w:t>
            </w:r>
          </w:p>
        </w:tc>
      </w:tr>
      <w:tr w:rsidR="00A92ED7" w:rsidRPr="00A92ED7" w14:paraId="5FFD1C48" w14:textId="77777777">
        <w:trPr>
          <w:trHeight w:val="1500"/>
        </w:trPr>
        <w:tc>
          <w:tcPr>
            <w:tcW w:w="562" w:type="dxa"/>
            <w:tcBorders>
              <w:top w:val="single" w:sz="4" w:space="0" w:color="000000"/>
              <w:left w:val="single" w:sz="4" w:space="0" w:color="000000"/>
              <w:bottom w:val="single" w:sz="4" w:space="0" w:color="000000"/>
              <w:right w:val="single" w:sz="4" w:space="0" w:color="000000"/>
            </w:tcBorders>
            <w:vAlign w:val="center"/>
          </w:tcPr>
          <w:p w14:paraId="5FFD1C3E" w14:textId="77777777" w:rsidR="00DE6E0C" w:rsidRPr="00A92ED7" w:rsidRDefault="00C24057">
            <w:pPr>
              <w:pStyle w:val="TableParagraph"/>
              <w:ind w:left="110"/>
              <w:jc w:val="center"/>
              <w:rPr>
                <w:sz w:val="24"/>
              </w:rPr>
            </w:pPr>
            <w:r w:rsidRPr="00A92ED7">
              <w:rPr>
                <w:sz w:val="24"/>
              </w:rPr>
              <w:t>8</w:t>
            </w:r>
          </w:p>
        </w:tc>
        <w:tc>
          <w:tcPr>
            <w:tcW w:w="1989" w:type="dxa"/>
            <w:tcBorders>
              <w:top w:val="single" w:sz="4" w:space="0" w:color="000000"/>
              <w:left w:val="single" w:sz="4" w:space="0" w:color="000000"/>
              <w:bottom w:val="single" w:sz="4" w:space="0" w:color="000000"/>
              <w:right w:val="single" w:sz="4" w:space="0" w:color="000000"/>
            </w:tcBorders>
            <w:vAlign w:val="center"/>
          </w:tcPr>
          <w:p w14:paraId="5FFD1C3F" w14:textId="77777777" w:rsidR="00DE6E0C" w:rsidRPr="00A92ED7" w:rsidRDefault="00C24057">
            <w:pPr>
              <w:pStyle w:val="TableParagraph"/>
              <w:ind w:left="109" w:right="160" w:hanging="10"/>
              <w:rPr>
                <w:b/>
                <w:sz w:val="24"/>
              </w:rPr>
            </w:pPr>
            <w:r w:rsidRPr="00A92ED7">
              <w:rPr>
                <w:b/>
                <w:sz w:val="24"/>
              </w:rPr>
              <w:t>Тема 8.</w:t>
            </w:r>
          </w:p>
          <w:p w14:paraId="5FFD1C40" w14:textId="77777777" w:rsidR="00DE6E0C" w:rsidRPr="00A92ED7" w:rsidRDefault="00C24057">
            <w:pPr>
              <w:pStyle w:val="TableParagraph"/>
              <w:ind w:left="109" w:right="160" w:hanging="10"/>
              <w:rPr>
                <w:sz w:val="24"/>
              </w:rPr>
            </w:pPr>
            <w:r w:rsidRPr="00A92ED7">
              <w:rPr>
                <w:sz w:val="24"/>
              </w:rPr>
              <w:t>Цифровые практики в системе управления городом</w:t>
            </w:r>
          </w:p>
        </w:tc>
        <w:tc>
          <w:tcPr>
            <w:tcW w:w="851" w:type="dxa"/>
            <w:tcBorders>
              <w:top w:val="single" w:sz="4" w:space="0" w:color="000000"/>
              <w:left w:val="single" w:sz="4" w:space="0" w:color="000000"/>
              <w:bottom w:val="single" w:sz="4" w:space="0" w:color="000000"/>
              <w:right w:val="single" w:sz="4" w:space="0" w:color="000000"/>
            </w:tcBorders>
            <w:vAlign w:val="center"/>
          </w:tcPr>
          <w:p w14:paraId="5FFD1C41" w14:textId="77777777" w:rsidR="00DE6E0C" w:rsidRPr="00A92ED7" w:rsidRDefault="00C24057">
            <w:pPr>
              <w:pStyle w:val="TableParagraph"/>
              <w:spacing w:line="264" w:lineRule="exact"/>
              <w:ind w:left="34"/>
              <w:jc w:val="center"/>
              <w:rPr>
                <w:sz w:val="24"/>
              </w:rPr>
            </w:pPr>
            <w:r w:rsidRPr="00A92ED7">
              <w:rPr>
                <w:sz w:val="24"/>
              </w:rPr>
              <w:t>10</w:t>
            </w:r>
          </w:p>
        </w:tc>
        <w:tc>
          <w:tcPr>
            <w:tcW w:w="1021" w:type="dxa"/>
            <w:tcBorders>
              <w:top w:val="single" w:sz="4" w:space="0" w:color="000000"/>
              <w:left w:val="single" w:sz="4" w:space="0" w:color="000000"/>
              <w:bottom w:val="single" w:sz="4" w:space="0" w:color="000000"/>
              <w:right w:val="single" w:sz="4" w:space="0" w:color="000000"/>
            </w:tcBorders>
            <w:vAlign w:val="center"/>
          </w:tcPr>
          <w:p w14:paraId="5FFD1C42" w14:textId="77777777" w:rsidR="00DE6E0C" w:rsidRPr="00A92ED7" w:rsidRDefault="00C24057">
            <w:pPr>
              <w:pStyle w:val="TableParagraph"/>
              <w:spacing w:line="264" w:lineRule="exact"/>
              <w:ind w:left="34"/>
              <w:jc w:val="center"/>
              <w:rPr>
                <w:sz w:val="24"/>
              </w:rPr>
            </w:pPr>
            <w:r w:rsidRPr="00A92ED7">
              <w:rPr>
                <w:sz w:val="24"/>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5FFD1C43" w14:textId="77777777" w:rsidR="00DE6E0C" w:rsidRPr="00A92ED7" w:rsidRDefault="00C24057">
            <w:pPr>
              <w:pStyle w:val="TableParagraph"/>
              <w:spacing w:line="264" w:lineRule="exact"/>
              <w:ind w:left="34"/>
              <w:jc w:val="center"/>
              <w:rPr>
                <w:sz w:val="24"/>
              </w:rPr>
            </w:pPr>
            <w:r w:rsidRPr="00A92ED7">
              <w:rPr>
                <w:sz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FFD1C44" w14:textId="77777777" w:rsidR="00DE6E0C" w:rsidRPr="00A92ED7" w:rsidRDefault="00C24057">
            <w:pPr>
              <w:pStyle w:val="TableParagraph"/>
              <w:spacing w:line="264" w:lineRule="exact"/>
              <w:ind w:left="34"/>
              <w:jc w:val="center"/>
              <w:rPr>
                <w:sz w:val="24"/>
              </w:rPr>
            </w:pPr>
            <w:r w:rsidRPr="00A92ED7">
              <w:rPr>
                <w:sz w:val="24"/>
              </w:rPr>
              <w:t>2</w:t>
            </w:r>
          </w:p>
        </w:tc>
        <w:tc>
          <w:tcPr>
            <w:tcW w:w="1541" w:type="dxa"/>
            <w:tcBorders>
              <w:top w:val="single" w:sz="4" w:space="0" w:color="000000"/>
              <w:left w:val="single" w:sz="4" w:space="0" w:color="000000"/>
              <w:bottom w:val="single" w:sz="4" w:space="0" w:color="000000"/>
              <w:right w:val="single" w:sz="4" w:space="0" w:color="000000"/>
            </w:tcBorders>
            <w:vAlign w:val="center"/>
          </w:tcPr>
          <w:p w14:paraId="5FFD1C45" w14:textId="77777777" w:rsidR="00DE6E0C" w:rsidRPr="00A92ED7" w:rsidRDefault="00C24057">
            <w:pPr>
              <w:pStyle w:val="TableParagraph"/>
              <w:spacing w:line="264" w:lineRule="exact"/>
              <w:ind w:left="34" w:right="117"/>
              <w:jc w:val="center"/>
              <w:rPr>
                <w:sz w:val="24"/>
              </w:rPr>
            </w:pPr>
            <w:r w:rsidRPr="00A92ED7">
              <w:rPr>
                <w:sz w:val="24"/>
              </w:rPr>
              <w:t>6</w:t>
            </w:r>
          </w:p>
        </w:tc>
        <w:tc>
          <w:tcPr>
            <w:tcW w:w="1696" w:type="dxa"/>
            <w:tcBorders>
              <w:top w:val="single" w:sz="4" w:space="0" w:color="000000"/>
              <w:left w:val="single" w:sz="4" w:space="0" w:color="000000"/>
              <w:bottom w:val="single" w:sz="4" w:space="0" w:color="000000"/>
              <w:right w:val="single" w:sz="4" w:space="0" w:color="000000"/>
            </w:tcBorders>
            <w:vAlign w:val="center"/>
          </w:tcPr>
          <w:p w14:paraId="5FFD1C47" w14:textId="416A5AC3" w:rsidR="00DE6E0C" w:rsidRPr="00A92ED7" w:rsidRDefault="00C24057" w:rsidP="00D72D68">
            <w:pPr>
              <w:pStyle w:val="TableParagraph"/>
              <w:spacing w:line="235" w:lineRule="auto"/>
              <w:ind w:left="34" w:right="117"/>
              <w:jc w:val="center"/>
            </w:pPr>
            <w:r w:rsidRPr="00A92ED7">
              <w:rPr>
                <w:sz w:val="24"/>
              </w:rPr>
              <w:t>дискуссии,</w:t>
            </w:r>
            <w:r w:rsidR="00D72D68" w:rsidRPr="00A92ED7">
              <w:rPr>
                <w:sz w:val="24"/>
              </w:rPr>
              <w:t xml:space="preserve"> </w:t>
            </w:r>
            <w:r w:rsidRPr="00A92ED7">
              <w:rPr>
                <w:sz w:val="24"/>
              </w:rPr>
              <w:t>доклады,</w:t>
            </w:r>
            <w:r w:rsidR="00D72D68" w:rsidRPr="00A92ED7">
              <w:rPr>
                <w:sz w:val="24"/>
              </w:rPr>
              <w:t xml:space="preserve"> </w:t>
            </w:r>
            <w:r w:rsidRPr="00A92ED7">
              <w:rPr>
                <w:spacing w:val="-1"/>
                <w:sz w:val="24"/>
              </w:rPr>
              <w:t>презентации,</w:t>
            </w:r>
            <w:r w:rsidR="00D72D68" w:rsidRPr="00A92ED7">
              <w:rPr>
                <w:spacing w:val="-1"/>
                <w:sz w:val="24"/>
              </w:rPr>
              <w:t xml:space="preserve"> </w:t>
            </w:r>
            <w:r w:rsidRPr="00A92ED7">
              <w:rPr>
                <w:sz w:val="24"/>
              </w:rPr>
              <w:t>кейсы</w:t>
            </w:r>
            <w:r w:rsidR="00D72D68" w:rsidRPr="00A92ED7">
              <w:rPr>
                <w:sz w:val="24"/>
              </w:rPr>
              <w:t xml:space="preserve">, </w:t>
            </w:r>
            <w:r w:rsidR="00D533F7" w:rsidRPr="00A92ED7">
              <w:rPr>
                <w:sz w:val="24"/>
              </w:rPr>
              <w:t>контрольная</w:t>
            </w:r>
            <w:r w:rsidR="00D72D68" w:rsidRPr="00A92ED7">
              <w:t xml:space="preserve"> </w:t>
            </w:r>
            <w:r w:rsidR="00D533F7" w:rsidRPr="00A92ED7">
              <w:rPr>
                <w:sz w:val="24"/>
              </w:rPr>
              <w:t>работа</w:t>
            </w:r>
          </w:p>
        </w:tc>
      </w:tr>
      <w:tr w:rsidR="00A92ED7" w:rsidRPr="00A92ED7" w14:paraId="5FFD1C5C" w14:textId="77777777">
        <w:trPr>
          <w:trHeight w:val="1377"/>
        </w:trPr>
        <w:tc>
          <w:tcPr>
            <w:tcW w:w="2551" w:type="dxa"/>
            <w:gridSpan w:val="2"/>
            <w:tcBorders>
              <w:top w:val="single" w:sz="4" w:space="0" w:color="000000"/>
              <w:left w:val="single" w:sz="4" w:space="0" w:color="000000"/>
              <w:bottom w:val="single" w:sz="4" w:space="0" w:color="000000"/>
              <w:right w:val="single" w:sz="4" w:space="0" w:color="000000"/>
            </w:tcBorders>
            <w:vAlign w:val="center"/>
          </w:tcPr>
          <w:p w14:paraId="5FFD1C49" w14:textId="785C0A70" w:rsidR="00DE6E0C" w:rsidRPr="00A92ED7" w:rsidRDefault="00C24057">
            <w:pPr>
              <w:pStyle w:val="TableParagraph"/>
              <w:spacing w:line="235" w:lineRule="auto"/>
              <w:ind w:left="109" w:right="551" w:hanging="10"/>
              <w:jc w:val="center"/>
            </w:pPr>
            <w:r w:rsidRPr="00A92ED7">
              <w:rPr>
                <w:b/>
                <w:sz w:val="24"/>
              </w:rPr>
              <w:t>В</w:t>
            </w:r>
            <w:r w:rsidR="00F24969" w:rsidRPr="00A92ED7">
              <w:rPr>
                <w:b/>
                <w:sz w:val="24"/>
              </w:rPr>
              <w:t xml:space="preserve"> </w:t>
            </w:r>
            <w:r w:rsidRPr="00A92ED7">
              <w:rPr>
                <w:b/>
                <w:sz w:val="24"/>
              </w:rPr>
              <w:t>целом</w:t>
            </w:r>
            <w:r w:rsidR="00F24969" w:rsidRPr="00A92ED7">
              <w:rPr>
                <w:b/>
                <w:sz w:val="24"/>
              </w:rPr>
              <w:t xml:space="preserve"> </w:t>
            </w:r>
            <w:r w:rsidRPr="00A92ED7">
              <w:rPr>
                <w:b/>
                <w:sz w:val="24"/>
              </w:rPr>
              <w:t>по</w:t>
            </w:r>
            <w:r w:rsidR="00F24969" w:rsidRPr="00A92ED7">
              <w:rPr>
                <w:b/>
                <w:sz w:val="24"/>
              </w:rPr>
              <w:t xml:space="preserve"> </w:t>
            </w:r>
            <w:r w:rsidRPr="00A92ED7">
              <w:rPr>
                <w:b/>
                <w:sz w:val="24"/>
              </w:rPr>
              <w:t>дисциплине</w:t>
            </w:r>
          </w:p>
        </w:tc>
        <w:tc>
          <w:tcPr>
            <w:tcW w:w="851" w:type="dxa"/>
            <w:tcBorders>
              <w:top w:val="single" w:sz="4" w:space="0" w:color="000000"/>
              <w:left w:val="single" w:sz="4" w:space="0" w:color="000000"/>
              <w:bottom w:val="single" w:sz="4" w:space="0" w:color="000000"/>
              <w:right w:val="single" w:sz="4" w:space="0" w:color="000000"/>
            </w:tcBorders>
            <w:vAlign w:val="center"/>
          </w:tcPr>
          <w:p w14:paraId="5FFD1C4A" w14:textId="77777777" w:rsidR="00DE6E0C" w:rsidRPr="00A92ED7" w:rsidRDefault="00DE6E0C">
            <w:pPr>
              <w:pStyle w:val="TableParagraph"/>
              <w:snapToGrid w:val="0"/>
              <w:ind w:left="34"/>
              <w:jc w:val="center"/>
              <w:rPr>
                <w:b/>
                <w:sz w:val="26"/>
              </w:rPr>
            </w:pPr>
          </w:p>
          <w:p w14:paraId="5FFD1C4B" w14:textId="77777777" w:rsidR="00DE6E0C" w:rsidRPr="00A92ED7" w:rsidRDefault="00DE6E0C">
            <w:pPr>
              <w:pStyle w:val="TableParagraph"/>
              <w:spacing w:before="11"/>
              <w:ind w:left="34"/>
              <w:jc w:val="center"/>
              <w:rPr>
                <w:sz w:val="20"/>
              </w:rPr>
            </w:pPr>
          </w:p>
          <w:p w14:paraId="5FFD1C4C" w14:textId="77777777" w:rsidR="00DE6E0C" w:rsidRPr="00A92ED7" w:rsidRDefault="00C24057">
            <w:pPr>
              <w:pStyle w:val="TableParagraph"/>
              <w:ind w:left="34"/>
              <w:jc w:val="center"/>
              <w:rPr>
                <w:b/>
                <w:sz w:val="24"/>
              </w:rPr>
            </w:pPr>
            <w:r w:rsidRPr="00A92ED7">
              <w:rPr>
                <w:b/>
                <w:sz w:val="24"/>
              </w:rPr>
              <w:t>108</w:t>
            </w:r>
          </w:p>
        </w:tc>
        <w:tc>
          <w:tcPr>
            <w:tcW w:w="1021" w:type="dxa"/>
            <w:tcBorders>
              <w:top w:val="single" w:sz="4" w:space="0" w:color="000000"/>
              <w:left w:val="single" w:sz="4" w:space="0" w:color="000000"/>
              <w:bottom w:val="single" w:sz="4" w:space="0" w:color="000000"/>
              <w:right w:val="single" w:sz="4" w:space="0" w:color="000000"/>
            </w:tcBorders>
            <w:vAlign w:val="center"/>
          </w:tcPr>
          <w:p w14:paraId="5FFD1C4D" w14:textId="77777777" w:rsidR="00DE6E0C" w:rsidRPr="00A92ED7" w:rsidRDefault="00DE6E0C">
            <w:pPr>
              <w:pStyle w:val="TableParagraph"/>
              <w:snapToGrid w:val="0"/>
              <w:ind w:left="34"/>
              <w:jc w:val="center"/>
              <w:rPr>
                <w:b/>
                <w:sz w:val="26"/>
              </w:rPr>
            </w:pPr>
          </w:p>
          <w:p w14:paraId="5FFD1C4E" w14:textId="77777777" w:rsidR="00DE6E0C" w:rsidRPr="00A92ED7" w:rsidRDefault="00DE6E0C">
            <w:pPr>
              <w:pStyle w:val="TableParagraph"/>
              <w:spacing w:before="11"/>
              <w:ind w:left="34"/>
              <w:jc w:val="center"/>
              <w:rPr>
                <w:sz w:val="20"/>
              </w:rPr>
            </w:pPr>
          </w:p>
          <w:p w14:paraId="5FFD1C4F" w14:textId="77777777" w:rsidR="00DE6E0C" w:rsidRPr="00A92ED7" w:rsidRDefault="00C24057">
            <w:pPr>
              <w:pStyle w:val="TableParagraph"/>
              <w:ind w:left="34"/>
              <w:jc w:val="center"/>
              <w:rPr>
                <w:b/>
                <w:sz w:val="24"/>
              </w:rPr>
            </w:pPr>
            <w:r w:rsidRPr="00A92ED7">
              <w:rPr>
                <w:b/>
                <w:sz w:val="24"/>
              </w:rPr>
              <w:t>34</w:t>
            </w:r>
          </w:p>
        </w:tc>
        <w:tc>
          <w:tcPr>
            <w:tcW w:w="1134" w:type="dxa"/>
            <w:tcBorders>
              <w:top w:val="single" w:sz="4" w:space="0" w:color="000000"/>
              <w:left w:val="single" w:sz="4" w:space="0" w:color="000000"/>
              <w:bottom w:val="single" w:sz="4" w:space="0" w:color="000000"/>
              <w:right w:val="single" w:sz="4" w:space="0" w:color="000000"/>
            </w:tcBorders>
            <w:vAlign w:val="center"/>
          </w:tcPr>
          <w:p w14:paraId="5FFD1C50" w14:textId="77777777" w:rsidR="00DE6E0C" w:rsidRPr="00A92ED7" w:rsidRDefault="00DE6E0C">
            <w:pPr>
              <w:pStyle w:val="TableParagraph"/>
              <w:snapToGrid w:val="0"/>
              <w:ind w:left="34"/>
              <w:jc w:val="center"/>
              <w:rPr>
                <w:b/>
                <w:sz w:val="26"/>
              </w:rPr>
            </w:pPr>
          </w:p>
          <w:p w14:paraId="5FFD1C51" w14:textId="77777777" w:rsidR="00DE6E0C" w:rsidRPr="00A92ED7" w:rsidRDefault="00DE6E0C">
            <w:pPr>
              <w:pStyle w:val="TableParagraph"/>
              <w:spacing w:before="11"/>
              <w:ind w:left="34"/>
              <w:jc w:val="center"/>
              <w:rPr>
                <w:sz w:val="20"/>
              </w:rPr>
            </w:pPr>
          </w:p>
          <w:p w14:paraId="5FFD1C52" w14:textId="77777777" w:rsidR="00DE6E0C" w:rsidRPr="00A92ED7" w:rsidRDefault="00C24057">
            <w:pPr>
              <w:pStyle w:val="TableParagraph"/>
              <w:ind w:left="34"/>
              <w:jc w:val="center"/>
              <w:rPr>
                <w:b/>
                <w:sz w:val="24"/>
              </w:rPr>
            </w:pPr>
            <w:r w:rsidRPr="00A92ED7">
              <w:rPr>
                <w:b/>
                <w:sz w:val="24"/>
              </w:rPr>
              <w:t>16</w:t>
            </w:r>
          </w:p>
        </w:tc>
        <w:tc>
          <w:tcPr>
            <w:tcW w:w="1134" w:type="dxa"/>
            <w:tcBorders>
              <w:top w:val="single" w:sz="4" w:space="0" w:color="000000"/>
              <w:left w:val="single" w:sz="4" w:space="0" w:color="000000"/>
              <w:bottom w:val="single" w:sz="4" w:space="0" w:color="000000"/>
              <w:right w:val="single" w:sz="4" w:space="0" w:color="000000"/>
            </w:tcBorders>
            <w:vAlign w:val="center"/>
          </w:tcPr>
          <w:p w14:paraId="5FFD1C53" w14:textId="77777777" w:rsidR="00DE6E0C" w:rsidRPr="00A92ED7" w:rsidRDefault="00DE6E0C">
            <w:pPr>
              <w:pStyle w:val="TableParagraph"/>
              <w:snapToGrid w:val="0"/>
              <w:ind w:left="34"/>
              <w:jc w:val="center"/>
              <w:rPr>
                <w:b/>
                <w:sz w:val="26"/>
              </w:rPr>
            </w:pPr>
          </w:p>
          <w:p w14:paraId="5FFD1C54" w14:textId="77777777" w:rsidR="00DE6E0C" w:rsidRPr="00A92ED7" w:rsidRDefault="00DE6E0C">
            <w:pPr>
              <w:pStyle w:val="TableParagraph"/>
              <w:spacing w:before="11"/>
              <w:ind w:left="34"/>
              <w:jc w:val="center"/>
              <w:rPr>
                <w:sz w:val="20"/>
              </w:rPr>
            </w:pPr>
          </w:p>
          <w:p w14:paraId="5FFD1C55" w14:textId="77777777" w:rsidR="00DE6E0C" w:rsidRPr="00A92ED7" w:rsidRDefault="00C24057">
            <w:pPr>
              <w:pStyle w:val="TableParagraph"/>
              <w:ind w:left="34"/>
              <w:jc w:val="center"/>
              <w:rPr>
                <w:b/>
                <w:sz w:val="24"/>
              </w:rPr>
            </w:pPr>
            <w:r w:rsidRPr="00A92ED7">
              <w:rPr>
                <w:b/>
                <w:sz w:val="24"/>
              </w:rPr>
              <w:t>18</w:t>
            </w:r>
          </w:p>
        </w:tc>
        <w:tc>
          <w:tcPr>
            <w:tcW w:w="1541" w:type="dxa"/>
            <w:tcBorders>
              <w:top w:val="single" w:sz="4" w:space="0" w:color="000000"/>
              <w:left w:val="single" w:sz="4" w:space="0" w:color="000000"/>
              <w:bottom w:val="single" w:sz="4" w:space="0" w:color="000000"/>
              <w:right w:val="single" w:sz="4" w:space="0" w:color="000000"/>
            </w:tcBorders>
            <w:vAlign w:val="center"/>
          </w:tcPr>
          <w:p w14:paraId="5FFD1C56" w14:textId="77777777" w:rsidR="00DE6E0C" w:rsidRPr="00A92ED7" w:rsidRDefault="00DE6E0C">
            <w:pPr>
              <w:pStyle w:val="TableParagraph"/>
              <w:snapToGrid w:val="0"/>
              <w:ind w:left="34" w:right="117"/>
              <w:jc w:val="center"/>
              <w:rPr>
                <w:b/>
                <w:sz w:val="26"/>
              </w:rPr>
            </w:pPr>
          </w:p>
          <w:p w14:paraId="5FFD1C57" w14:textId="77777777" w:rsidR="00DE6E0C" w:rsidRPr="00A92ED7" w:rsidRDefault="00DE6E0C">
            <w:pPr>
              <w:pStyle w:val="TableParagraph"/>
              <w:spacing w:before="11"/>
              <w:ind w:left="34" w:right="117"/>
              <w:jc w:val="center"/>
              <w:rPr>
                <w:sz w:val="20"/>
              </w:rPr>
            </w:pPr>
          </w:p>
          <w:p w14:paraId="5FFD1C58" w14:textId="77777777" w:rsidR="00DE6E0C" w:rsidRPr="00A92ED7" w:rsidRDefault="00C24057">
            <w:pPr>
              <w:pStyle w:val="TableParagraph"/>
              <w:ind w:left="34" w:right="117"/>
              <w:jc w:val="center"/>
              <w:rPr>
                <w:b/>
                <w:sz w:val="24"/>
              </w:rPr>
            </w:pPr>
            <w:r w:rsidRPr="00A92ED7">
              <w:rPr>
                <w:b/>
                <w:sz w:val="24"/>
              </w:rPr>
              <w:t>74</w:t>
            </w:r>
          </w:p>
        </w:tc>
        <w:tc>
          <w:tcPr>
            <w:tcW w:w="1696" w:type="dxa"/>
            <w:tcBorders>
              <w:top w:val="single" w:sz="4" w:space="0" w:color="000000"/>
              <w:left w:val="single" w:sz="4" w:space="0" w:color="000000"/>
              <w:bottom w:val="single" w:sz="4" w:space="0" w:color="000000"/>
              <w:right w:val="single" w:sz="4" w:space="0" w:color="000000"/>
            </w:tcBorders>
            <w:vAlign w:val="center"/>
          </w:tcPr>
          <w:p w14:paraId="5FFD1C59" w14:textId="144BA947" w:rsidR="00DE6E0C" w:rsidRPr="00A92ED7" w:rsidRDefault="00C24057">
            <w:pPr>
              <w:pStyle w:val="TableParagraph"/>
              <w:spacing w:line="235" w:lineRule="auto"/>
              <w:ind w:left="34" w:right="117"/>
              <w:jc w:val="center"/>
            </w:pPr>
            <w:r w:rsidRPr="00A92ED7">
              <w:rPr>
                <w:sz w:val="24"/>
              </w:rPr>
              <w:t>Согласно</w:t>
            </w:r>
            <w:r w:rsidR="00F24969" w:rsidRPr="00A92ED7">
              <w:rPr>
                <w:sz w:val="24"/>
              </w:rPr>
              <w:t xml:space="preserve"> </w:t>
            </w:r>
            <w:r w:rsidRPr="00A92ED7">
              <w:rPr>
                <w:sz w:val="24"/>
              </w:rPr>
              <w:t>учебному</w:t>
            </w:r>
          </w:p>
          <w:p w14:paraId="5FFD1C5A" w14:textId="35A9B3F4" w:rsidR="00DE6E0C" w:rsidRPr="00A92ED7" w:rsidRDefault="00C24057">
            <w:pPr>
              <w:pStyle w:val="TableParagraph"/>
              <w:spacing w:line="235" w:lineRule="auto"/>
              <w:ind w:left="34" w:right="117"/>
              <w:jc w:val="center"/>
            </w:pPr>
            <w:r w:rsidRPr="00A92ED7">
              <w:rPr>
                <w:sz w:val="24"/>
              </w:rPr>
              <w:t>плану:</w:t>
            </w:r>
            <w:r w:rsidR="00F24969" w:rsidRPr="00A92ED7">
              <w:rPr>
                <w:sz w:val="24"/>
              </w:rPr>
              <w:t xml:space="preserve"> </w:t>
            </w:r>
            <w:r w:rsidRPr="00A92ED7">
              <w:rPr>
                <w:sz w:val="24"/>
              </w:rPr>
              <w:t>контрольная</w:t>
            </w:r>
          </w:p>
          <w:p w14:paraId="5FFD1C5B" w14:textId="77777777" w:rsidR="00DE6E0C" w:rsidRPr="00A92ED7" w:rsidRDefault="00C24057">
            <w:pPr>
              <w:pStyle w:val="TableParagraph"/>
              <w:spacing w:line="270" w:lineRule="exact"/>
              <w:ind w:left="34" w:right="117"/>
              <w:jc w:val="center"/>
              <w:rPr>
                <w:sz w:val="24"/>
              </w:rPr>
            </w:pPr>
            <w:r w:rsidRPr="00A92ED7">
              <w:rPr>
                <w:sz w:val="24"/>
              </w:rPr>
              <w:t>работа</w:t>
            </w:r>
          </w:p>
        </w:tc>
      </w:tr>
      <w:tr w:rsidR="00DE6E0C" w:rsidRPr="00A92ED7" w14:paraId="5FFD1C64" w14:textId="77777777">
        <w:trPr>
          <w:trHeight w:val="277"/>
        </w:trPr>
        <w:tc>
          <w:tcPr>
            <w:tcW w:w="2551" w:type="dxa"/>
            <w:gridSpan w:val="2"/>
            <w:tcBorders>
              <w:top w:val="single" w:sz="4" w:space="0" w:color="000000"/>
              <w:left w:val="single" w:sz="4" w:space="0" w:color="000000"/>
              <w:bottom w:val="single" w:sz="4" w:space="0" w:color="000000"/>
              <w:right w:val="single" w:sz="4" w:space="0" w:color="000000"/>
            </w:tcBorders>
            <w:vAlign w:val="center"/>
          </w:tcPr>
          <w:p w14:paraId="5FFD1C5D" w14:textId="7E096411" w:rsidR="00DE6E0C" w:rsidRPr="00A92ED7" w:rsidRDefault="00C24057">
            <w:pPr>
              <w:pStyle w:val="TableParagraph"/>
              <w:spacing w:line="258" w:lineRule="exact"/>
              <w:ind w:left="109"/>
              <w:jc w:val="center"/>
            </w:pPr>
            <w:r w:rsidRPr="00A92ED7">
              <w:rPr>
                <w:b/>
              </w:rPr>
              <w:t>ИТОГО</w:t>
            </w:r>
            <w:r w:rsidR="00F24969" w:rsidRPr="00A92ED7">
              <w:rPr>
                <w:b/>
              </w:rPr>
              <w:t xml:space="preserve"> </w:t>
            </w:r>
            <w:r w:rsidRPr="00A92ED7">
              <w:rPr>
                <w:b/>
              </w:rPr>
              <w:t>в %</w:t>
            </w:r>
          </w:p>
        </w:tc>
        <w:tc>
          <w:tcPr>
            <w:tcW w:w="851" w:type="dxa"/>
            <w:tcBorders>
              <w:top w:val="single" w:sz="4" w:space="0" w:color="000000"/>
              <w:left w:val="single" w:sz="4" w:space="0" w:color="000000"/>
              <w:bottom w:val="single" w:sz="4" w:space="0" w:color="000000"/>
              <w:right w:val="single" w:sz="4" w:space="0" w:color="000000"/>
            </w:tcBorders>
            <w:vAlign w:val="center"/>
          </w:tcPr>
          <w:p w14:paraId="5FFD1C5E" w14:textId="77777777" w:rsidR="00DE6E0C" w:rsidRPr="00A92ED7" w:rsidRDefault="00C24057">
            <w:pPr>
              <w:pStyle w:val="TableParagraph"/>
              <w:ind w:left="34"/>
              <w:jc w:val="center"/>
            </w:pPr>
            <w:r w:rsidRPr="00A92ED7">
              <w:t>100</w:t>
            </w:r>
          </w:p>
        </w:tc>
        <w:tc>
          <w:tcPr>
            <w:tcW w:w="1021" w:type="dxa"/>
            <w:tcBorders>
              <w:top w:val="single" w:sz="4" w:space="0" w:color="000000"/>
              <w:left w:val="single" w:sz="4" w:space="0" w:color="000000"/>
              <w:bottom w:val="single" w:sz="4" w:space="0" w:color="000000"/>
              <w:right w:val="single" w:sz="4" w:space="0" w:color="000000"/>
            </w:tcBorders>
            <w:vAlign w:val="center"/>
          </w:tcPr>
          <w:p w14:paraId="5FFD1C5F" w14:textId="77777777" w:rsidR="00DE6E0C" w:rsidRPr="00A92ED7" w:rsidRDefault="00C24057">
            <w:pPr>
              <w:pStyle w:val="TableParagraph"/>
              <w:ind w:left="34"/>
              <w:jc w:val="center"/>
            </w:pPr>
            <w:r w:rsidRPr="00A92ED7">
              <w:t>31</w:t>
            </w:r>
          </w:p>
        </w:tc>
        <w:tc>
          <w:tcPr>
            <w:tcW w:w="1134" w:type="dxa"/>
            <w:tcBorders>
              <w:top w:val="single" w:sz="4" w:space="0" w:color="000000"/>
              <w:left w:val="single" w:sz="4" w:space="0" w:color="000000"/>
              <w:bottom w:val="single" w:sz="4" w:space="0" w:color="000000"/>
              <w:right w:val="single" w:sz="4" w:space="0" w:color="000000"/>
            </w:tcBorders>
            <w:vAlign w:val="center"/>
          </w:tcPr>
          <w:p w14:paraId="5FFD1C60" w14:textId="77777777" w:rsidR="00DE6E0C" w:rsidRPr="00A92ED7" w:rsidRDefault="00C24057">
            <w:pPr>
              <w:pStyle w:val="TableParagraph"/>
              <w:ind w:left="34"/>
              <w:jc w:val="center"/>
            </w:pPr>
            <w:r w:rsidRPr="00A92ED7">
              <w:t>47</w:t>
            </w:r>
          </w:p>
        </w:tc>
        <w:tc>
          <w:tcPr>
            <w:tcW w:w="1134" w:type="dxa"/>
            <w:tcBorders>
              <w:top w:val="single" w:sz="4" w:space="0" w:color="000000"/>
              <w:left w:val="single" w:sz="4" w:space="0" w:color="000000"/>
              <w:bottom w:val="single" w:sz="4" w:space="0" w:color="000000"/>
              <w:right w:val="single" w:sz="4" w:space="0" w:color="000000"/>
            </w:tcBorders>
            <w:vAlign w:val="center"/>
          </w:tcPr>
          <w:p w14:paraId="5FFD1C61" w14:textId="77777777" w:rsidR="00DE6E0C" w:rsidRPr="00A92ED7" w:rsidRDefault="00C24057">
            <w:pPr>
              <w:pStyle w:val="TableParagraph"/>
              <w:spacing w:line="258" w:lineRule="exact"/>
              <w:ind w:left="34"/>
              <w:jc w:val="center"/>
            </w:pPr>
            <w:r w:rsidRPr="00A92ED7">
              <w:t>53</w:t>
            </w:r>
          </w:p>
        </w:tc>
        <w:tc>
          <w:tcPr>
            <w:tcW w:w="1541" w:type="dxa"/>
            <w:tcBorders>
              <w:top w:val="single" w:sz="4" w:space="0" w:color="000000"/>
              <w:left w:val="single" w:sz="4" w:space="0" w:color="000000"/>
              <w:bottom w:val="single" w:sz="4" w:space="0" w:color="000000"/>
              <w:right w:val="single" w:sz="4" w:space="0" w:color="000000"/>
            </w:tcBorders>
            <w:vAlign w:val="center"/>
          </w:tcPr>
          <w:p w14:paraId="5FFD1C62" w14:textId="77777777" w:rsidR="00DE6E0C" w:rsidRPr="00A92ED7" w:rsidRDefault="00C24057">
            <w:pPr>
              <w:pStyle w:val="TableParagraph"/>
              <w:ind w:left="34"/>
              <w:jc w:val="center"/>
            </w:pPr>
            <w:r w:rsidRPr="00A92ED7">
              <w:t>69</w:t>
            </w:r>
          </w:p>
        </w:tc>
        <w:tc>
          <w:tcPr>
            <w:tcW w:w="1696" w:type="dxa"/>
            <w:tcBorders>
              <w:top w:val="single" w:sz="4" w:space="0" w:color="000000"/>
              <w:left w:val="single" w:sz="4" w:space="0" w:color="000000"/>
              <w:bottom w:val="single" w:sz="4" w:space="0" w:color="000000"/>
              <w:right w:val="single" w:sz="4" w:space="0" w:color="000000"/>
            </w:tcBorders>
            <w:vAlign w:val="center"/>
          </w:tcPr>
          <w:p w14:paraId="5FFD1C63" w14:textId="77777777" w:rsidR="00DE6E0C" w:rsidRPr="00A92ED7" w:rsidRDefault="00DE6E0C">
            <w:pPr>
              <w:pStyle w:val="TableParagraph"/>
              <w:snapToGrid w:val="0"/>
              <w:jc w:val="center"/>
            </w:pPr>
          </w:p>
        </w:tc>
      </w:tr>
    </w:tbl>
    <w:p w14:paraId="5FFD1C66" w14:textId="77777777" w:rsidR="00DE6E0C" w:rsidRPr="00A92ED7" w:rsidRDefault="00DE6E0C">
      <w:pPr>
        <w:pStyle w:val="a0"/>
        <w:spacing w:before="5"/>
        <w:rPr>
          <w:sz w:val="19"/>
        </w:rPr>
      </w:pPr>
    </w:p>
    <w:p w14:paraId="5FFD1C67" w14:textId="1B0D5A9A" w:rsidR="00DE6E0C" w:rsidRPr="00A92ED7" w:rsidRDefault="00C24057">
      <w:pPr>
        <w:pStyle w:val="2"/>
        <w:numPr>
          <w:ilvl w:val="1"/>
          <w:numId w:val="5"/>
        </w:numPr>
        <w:tabs>
          <w:tab w:val="clear" w:pos="720"/>
          <w:tab w:val="left" w:pos="1885"/>
        </w:tabs>
        <w:spacing w:before="87" w:line="319" w:lineRule="exact"/>
        <w:ind w:left="1885" w:hanging="495"/>
      </w:pPr>
      <w:r w:rsidRPr="00A92ED7">
        <w:t>Содержание</w:t>
      </w:r>
      <w:r w:rsidR="00CF7672" w:rsidRPr="00A92ED7">
        <w:t xml:space="preserve"> </w:t>
      </w:r>
      <w:r w:rsidRPr="00A92ED7">
        <w:t>семинаров,</w:t>
      </w:r>
      <w:r w:rsidR="00CF7672" w:rsidRPr="00A92ED7">
        <w:t xml:space="preserve"> </w:t>
      </w:r>
      <w:r w:rsidRPr="00A92ED7">
        <w:t>практических</w:t>
      </w:r>
      <w:r w:rsidR="00CF7672" w:rsidRPr="00A92ED7">
        <w:t xml:space="preserve"> </w:t>
      </w:r>
      <w:r w:rsidRPr="00A92ED7">
        <w:t>занятий</w:t>
      </w:r>
    </w:p>
    <w:p w14:paraId="5FFD1C68" w14:textId="77777777" w:rsidR="00DE6E0C" w:rsidRPr="00A92ED7" w:rsidRDefault="00DE6E0C">
      <w:pPr>
        <w:rPr>
          <w:sz w:val="28"/>
          <w:szCs w:val="28"/>
        </w:rPr>
      </w:pPr>
    </w:p>
    <w:p w14:paraId="5FFD1C69" w14:textId="77777777" w:rsidR="00DE6E0C" w:rsidRPr="00A92ED7" w:rsidRDefault="00C24057">
      <w:pPr>
        <w:pStyle w:val="a0"/>
        <w:spacing w:after="7" w:line="319" w:lineRule="exact"/>
        <w:ind w:right="345"/>
        <w:jc w:val="right"/>
      </w:pPr>
      <w:r w:rsidRPr="00A92ED7">
        <w:t>Таблица 4</w:t>
      </w:r>
    </w:p>
    <w:tbl>
      <w:tblPr>
        <w:tblW w:w="4800" w:type="pct"/>
        <w:tblInd w:w="-10" w:type="dxa"/>
        <w:tblLayout w:type="fixed"/>
        <w:tblCellMar>
          <w:left w:w="0" w:type="dxa"/>
          <w:right w:w="0" w:type="dxa"/>
        </w:tblCellMar>
        <w:tblLook w:val="04A0" w:firstRow="1" w:lastRow="0" w:firstColumn="1" w:lastColumn="0" w:noHBand="0" w:noVBand="1"/>
      </w:tblPr>
      <w:tblGrid>
        <w:gridCol w:w="2082"/>
        <w:gridCol w:w="6366"/>
        <w:gridCol w:w="1551"/>
      </w:tblGrid>
      <w:tr w:rsidR="00A92ED7" w:rsidRPr="00A92ED7" w14:paraId="5FFD1C6E" w14:textId="77777777">
        <w:trPr>
          <w:trHeight w:val="840"/>
        </w:trPr>
        <w:tc>
          <w:tcPr>
            <w:tcW w:w="2080" w:type="dxa"/>
            <w:tcBorders>
              <w:top w:val="single" w:sz="4" w:space="0" w:color="000000"/>
              <w:left w:val="single" w:sz="4" w:space="0" w:color="000000"/>
              <w:bottom w:val="single" w:sz="4" w:space="0" w:color="000000"/>
              <w:right w:val="single" w:sz="4" w:space="0" w:color="000000"/>
            </w:tcBorders>
          </w:tcPr>
          <w:p w14:paraId="5FFD1C6A" w14:textId="77777777" w:rsidR="00DE6E0C" w:rsidRPr="00A92ED7" w:rsidRDefault="00C24057">
            <w:pPr>
              <w:pStyle w:val="TableParagraph"/>
              <w:ind w:left="110"/>
              <w:jc w:val="center"/>
              <w:rPr>
                <w:b/>
                <w:sz w:val="24"/>
                <w:szCs w:val="24"/>
              </w:rPr>
            </w:pPr>
            <w:r w:rsidRPr="00A92ED7">
              <w:rPr>
                <w:b/>
                <w:sz w:val="24"/>
                <w:szCs w:val="24"/>
              </w:rPr>
              <w:t>Наименование тем (разделов) дисциплины</w:t>
            </w:r>
          </w:p>
        </w:tc>
        <w:tc>
          <w:tcPr>
            <w:tcW w:w="6360" w:type="dxa"/>
            <w:tcBorders>
              <w:top w:val="single" w:sz="4" w:space="0" w:color="000000"/>
              <w:left w:val="single" w:sz="4" w:space="0" w:color="000000"/>
              <w:bottom w:val="single" w:sz="4" w:space="0" w:color="000000"/>
              <w:right w:val="single" w:sz="4" w:space="0" w:color="000000"/>
            </w:tcBorders>
          </w:tcPr>
          <w:p w14:paraId="5FFD1C6B" w14:textId="64EFA19A" w:rsidR="00DE6E0C" w:rsidRPr="00A92ED7" w:rsidRDefault="00C24057">
            <w:pPr>
              <w:pStyle w:val="TableParagraph"/>
              <w:spacing w:line="273" w:lineRule="exact"/>
              <w:ind w:left="105"/>
              <w:jc w:val="center"/>
            </w:pPr>
            <w:r w:rsidRPr="00A92ED7">
              <w:rPr>
                <w:b/>
                <w:sz w:val="24"/>
                <w:szCs w:val="24"/>
              </w:rPr>
              <w:t>Перечень</w:t>
            </w:r>
            <w:r w:rsidR="00CF7672" w:rsidRPr="00A92ED7">
              <w:rPr>
                <w:b/>
                <w:sz w:val="24"/>
                <w:szCs w:val="24"/>
              </w:rPr>
              <w:t xml:space="preserve"> </w:t>
            </w:r>
            <w:r w:rsidRPr="00A92ED7">
              <w:rPr>
                <w:b/>
                <w:sz w:val="24"/>
                <w:szCs w:val="24"/>
              </w:rPr>
              <w:t>вопросов</w:t>
            </w:r>
            <w:r w:rsidR="00CF7672" w:rsidRPr="00A92ED7">
              <w:rPr>
                <w:b/>
                <w:sz w:val="24"/>
                <w:szCs w:val="24"/>
              </w:rPr>
              <w:t xml:space="preserve"> </w:t>
            </w:r>
            <w:r w:rsidRPr="00A92ED7">
              <w:rPr>
                <w:b/>
                <w:sz w:val="24"/>
                <w:szCs w:val="24"/>
              </w:rPr>
              <w:t>для</w:t>
            </w:r>
            <w:r w:rsidR="00CF7672" w:rsidRPr="00A92ED7">
              <w:rPr>
                <w:b/>
                <w:sz w:val="24"/>
                <w:szCs w:val="24"/>
              </w:rPr>
              <w:t xml:space="preserve"> </w:t>
            </w:r>
            <w:r w:rsidRPr="00A92ED7">
              <w:rPr>
                <w:b/>
                <w:sz w:val="24"/>
                <w:szCs w:val="24"/>
              </w:rPr>
              <w:t>обсуждения</w:t>
            </w:r>
            <w:r w:rsidR="00CF7672" w:rsidRPr="00A92ED7">
              <w:rPr>
                <w:b/>
                <w:sz w:val="24"/>
                <w:szCs w:val="24"/>
              </w:rPr>
              <w:t xml:space="preserve"> </w:t>
            </w:r>
            <w:r w:rsidRPr="00A92ED7">
              <w:rPr>
                <w:b/>
                <w:sz w:val="24"/>
                <w:szCs w:val="24"/>
              </w:rPr>
              <w:t>на</w:t>
            </w:r>
          </w:p>
          <w:p w14:paraId="5FFD1C6C" w14:textId="77777777" w:rsidR="00DE6E0C" w:rsidRPr="00A92ED7" w:rsidRDefault="00C24057">
            <w:pPr>
              <w:pStyle w:val="TableParagraph"/>
              <w:spacing w:line="235" w:lineRule="auto"/>
              <w:ind w:left="105" w:right="98"/>
              <w:jc w:val="center"/>
            </w:pPr>
            <w:r w:rsidRPr="00A92ED7">
              <w:rPr>
                <w:b/>
                <w:sz w:val="24"/>
                <w:szCs w:val="24"/>
              </w:rPr>
              <w:t>семинарах,</w:t>
            </w:r>
            <w:r w:rsidRPr="00A92ED7">
              <w:rPr>
                <w:b/>
                <w:sz w:val="24"/>
                <w:szCs w:val="24"/>
              </w:rPr>
              <w:tab/>
              <w:t>практических</w:t>
            </w:r>
            <w:r w:rsidRPr="00A92ED7">
              <w:rPr>
                <w:b/>
                <w:sz w:val="24"/>
                <w:szCs w:val="24"/>
              </w:rPr>
              <w:tab/>
            </w:r>
            <w:r w:rsidRPr="00A92ED7">
              <w:rPr>
                <w:b/>
                <w:spacing w:val="-1"/>
                <w:sz w:val="24"/>
                <w:szCs w:val="24"/>
              </w:rPr>
              <w:t>занятиях,</w:t>
            </w:r>
            <w:r w:rsidRPr="00A92ED7">
              <w:rPr>
                <w:b/>
                <w:sz w:val="24"/>
                <w:szCs w:val="24"/>
              </w:rPr>
              <w:t>рекомендуемыеисточникиизразделов8, 9</w:t>
            </w:r>
          </w:p>
        </w:tc>
        <w:tc>
          <w:tcPr>
            <w:tcW w:w="1549" w:type="dxa"/>
            <w:tcBorders>
              <w:top w:val="single" w:sz="4" w:space="0" w:color="000000"/>
              <w:left w:val="single" w:sz="4" w:space="0" w:color="000000"/>
              <w:bottom w:val="single" w:sz="4" w:space="0" w:color="000000"/>
              <w:right w:val="single" w:sz="4" w:space="0" w:color="000000"/>
            </w:tcBorders>
          </w:tcPr>
          <w:p w14:paraId="5FFD1C6D" w14:textId="185990D0" w:rsidR="00DE6E0C" w:rsidRPr="00A92ED7" w:rsidRDefault="00C24057">
            <w:pPr>
              <w:pStyle w:val="TableParagraph"/>
              <w:ind w:right="214"/>
              <w:jc w:val="center"/>
            </w:pPr>
            <w:r w:rsidRPr="00A92ED7">
              <w:rPr>
                <w:b/>
                <w:sz w:val="24"/>
                <w:szCs w:val="24"/>
              </w:rPr>
              <w:t>Формы</w:t>
            </w:r>
            <w:r w:rsidR="00CF7672" w:rsidRPr="00A92ED7">
              <w:rPr>
                <w:b/>
                <w:sz w:val="24"/>
                <w:szCs w:val="24"/>
              </w:rPr>
              <w:t xml:space="preserve"> </w:t>
            </w:r>
            <w:r w:rsidRPr="00A92ED7">
              <w:rPr>
                <w:b/>
                <w:sz w:val="24"/>
                <w:szCs w:val="24"/>
              </w:rPr>
              <w:t>проведения</w:t>
            </w:r>
            <w:r w:rsidR="00CF7672" w:rsidRPr="00A92ED7">
              <w:rPr>
                <w:b/>
                <w:sz w:val="24"/>
                <w:szCs w:val="24"/>
              </w:rPr>
              <w:t xml:space="preserve"> </w:t>
            </w:r>
            <w:r w:rsidRPr="00A92ED7">
              <w:rPr>
                <w:b/>
                <w:sz w:val="24"/>
                <w:szCs w:val="24"/>
              </w:rPr>
              <w:t>занятий</w:t>
            </w:r>
          </w:p>
        </w:tc>
      </w:tr>
      <w:tr w:rsidR="00A92ED7" w:rsidRPr="00A92ED7" w14:paraId="5FFD1C7F" w14:textId="77777777">
        <w:trPr>
          <w:trHeight w:val="59"/>
        </w:trPr>
        <w:tc>
          <w:tcPr>
            <w:tcW w:w="2080" w:type="dxa"/>
            <w:tcBorders>
              <w:top w:val="single" w:sz="4" w:space="0" w:color="000000"/>
              <w:left w:val="single" w:sz="4" w:space="0" w:color="000000"/>
              <w:bottom w:val="single" w:sz="4" w:space="0" w:color="000000"/>
              <w:right w:val="single" w:sz="4" w:space="0" w:color="000000"/>
            </w:tcBorders>
            <w:vAlign w:val="center"/>
          </w:tcPr>
          <w:p w14:paraId="5FFD1C6F" w14:textId="77777777" w:rsidR="00DE6E0C" w:rsidRPr="00A92ED7" w:rsidRDefault="00C24057">
            <w:pPr>
              <w:pStyle w:val="TableParagraph"/>
              <w:spacing w:line="235" w:lineRule="auto"/>
              <w:ind w:left="109" w:right="108" w:hanging="10"/>
            </w:pPr>
            <w:r w:rsidRPr="00A92ED7">
              <w:rPr>
                <w:b/>
                <w:sz w:val="24"/>
              </w:rPr>
              <w:t>Тема 1.</w:t>
            </w:r>
          </w:p>
          <w:p w14:paraId="5FFD1C70" w14:textId="77777777" w:rsidR="00DE6E0C" w:rsidRPr="00A92ED7" w:rsidRDefault="00C24057">
            <w:pPr>
              <w:pStyle w:val="TableParagraph"/>
              <w:ind w:left="142"/>
              <w:rPr>
                <w:sz w:val="24"/>
                <w:szCs w:val="24"/>
              </w:rPr>
            </w:pPr>
            <w:r w:rsidRPr="00A92ED7">
              <w:rPr>
                <w:sz w:val="24"/>
                <w:szCs w:val="24"/>
              </w:rPr>
              <w:t>Социологические теории в изучении города</w:t>
            </w:r>
          </w:p>
        </w:tc>
        <w:tc>
          <w:tcPr>
            <w:tcW w:w="6360" w:type="dxa"/>
            <w:tcBorders>
              <w:top w:val="single" w:sz="4" w:space="0" w:color="000000"/>
              <w:left w:val="single" w:sz="4" w:space="0" w:color="000000"/>
              <w:bottom w:val="single" w:sz="4" w:space="0" w:color="000000"/>
              <w:right w:val="single" w:sz="4" w:space="0" w:color="000000"/>
            </w:tcBorders>
          </w:tcPr>
          <w:p w14:paraId="5FFD1C71" w14:textId="77777777" w:rsidR="00DE6E0C" w:rsidRPr="00A92ED7" w:rsidRDefault="00C24057">
            <w:pPr>
              <w:pStyle w:val="TableParagraph"/>
              <w:ind w:left="148" w:right="131"/>
              <w:rPr>
                <w:sz w:val="24"/>
                <w:szCs w:val="24"/>
              </w:rPr>
            </w:pPr>
            <w:r w:rsidRPr="00A92ED7">
              <w:rPr>
                <w:sz w:val="24"/>
                <w:szCs w:val="24"/>
              </w:rPr>
              <w:t>1. Городские системы. Городская морфология. Макрокосм и микрокосм города.</w:t>
            </w:r>
          </w:p>
          <w:p w14:paraId="5FFD1C72" w14:textId="77777777" w:rsidR="00DE6E0C" w:rsidRPr="00A92ED7" w:rsidRDefault="00C24057">
            <w:pPr>
              <w:pStyle w:val="TableParagraph"/>
              <w:ind w:left="148" w:right="131"/>
              <w:rPr>
                <w:sz w:val="24"/>
                <w:szCs w:val="24"/>
              </w:rPr>
            </w:pPr>
            <w:r w:rsidRPr="00A92ED7">
              <w:rPr>
                <w:sz w:val="24"/>
                <w:szCs w:val="24"/>
              </w:rPr>
              <w:t xml:space="preserve">2. Феноменологические и психологические подходы к изучению пространства городской среды </w:t>
            </w:r>
          </w:p>
          <w:p w14:paraId="5FFD1C73" w14:textId="77777777" w:rsidR="00DE6E0C" w:rsidRPr="00A92ED7" w:rsidRDefault="00C24057">
            <w:pPr>
              <w:pStyle w:val="TableParagraph"/>
              <w:ind w:left="148" w:right="131"/>
              <w:rPr>
                <w:sz w:val="24"/>
                <w:szCs w:val="24"/>
              </w:rPr>
            </w:pPr>
            <w:r w:rsidRPr="00A92ED7">
              <w:rPr>
                <w:sz w:val="24"/>
                <w:szCs w:val="24"/>
              </w:rPr>
              <w:t>3. Город как «базар» и как «джунгли»,  как «организм» и как «машина» по П.Ларжеру и Ф.Зиммелю</w:t>
            </w:r>
          </w:p>
          <w:p w14:paraId="5FFD1C74" w14:textId="77777777" w:rsidR="00DE6E0C" w:rsidRPr="00A92ED7" w:rsidRDefault="00C24057">
            <w:pPr>
              <w:pStyle w:val="TableParagraph"/>
              <w:ind w:left="148" w:right="131"/>
              <w:rPr>
                <w:sz w:val="24"/>
                <w:szCs w:val="24"/>
              </w:rPr>
            </w:pPr>
            <w:r w:rsidRPr="00A92ED7">
              <w:rPr>
                <w:sz w:val="24"/>
                <w:szCs w:val="24"/>
              </w:rPr>
              <w:t>4. Особый статус города в трансформации культуры по Р. Редфилду. Совместное проживание в мультикультурной городской среде</w:t>
            </w:r>
          </w:p>
          <w:p w14:paraId="5FFD1C75" w14:textId="77777777" w:rsidR="00DE6E0C" w:rsidRPr="00A92ED7" w:rsidRDefault="00C24057">
            <w:pPr>
              <w:pStyle w:val="TableParagraph"/>
              <w:ind w:left="148" w:right="131"/>
              <w:rPr>
                <w:sz w:val="24"/>
                <w:szCs w:val="24"/>
              </w:rPr>
            </w:pPr>
            <w:r w:rsidRPr="00A92ED7">
              <w:rPr>
                <w:sz w:val="24"/>
                <w:szCs w:val="24"/>
              </w:rPr>
              <w:t>5. Зависимость города от интересов элит (Д. Харвей, М. Кастельс)</w:t>
            </w:r>
          </w:p>
          <w:p w14:paraId="5FFD1C76" w14:textId="77777777" w:rsidR="00DE6E0C" w:rsidRPr="00A92ED7" w:rsidRDefault="00C24057">
            <w:pPr>
              <w:pStyle w:val="TableParagraph"/>
              <w:ind w:left="148" w:right="131"/>
              <w:rPr>
                <w:sz w:val="24"/>
                <w:szCs w:val="24"/>
              </w:rPr>
            </w:pPr>
            <w:r w:rsidRPr="00A92ED7">
              <w:rPr>
                <w:sz w:val="24"/>
                <w:szCs w:val="24"/>
              </w:rPr>
              <w:lastRenderedPageBreak/>
              <w:t xml:space="preserve">6. Чикагская экологическая школа (Р. Парк, Э. Берджесс, Л. Вирт).  </w:t>
            </w:r>
          </w:p>
          <w:p w14:paraId="5FFD1C77" w14:textId="77777777" w:rsidR="00DE6E0C" w:rsidRPr="00A92ED7" w:rsidRDefault="00C24057">
            <w:pPr>
              <w:pStyle w:val="TableParagraph"/>
              <w:ind w:left="148" w:right="131"/>
              <w:rPr>
                <w:sz w:val="24"/>
                <w:szCs w:val="24"/>
              </w:rPr>
            </w:pPr>
            <w:r w:rsidRPr="00A92ED7">
              <w:rPr>
                <w:sz w:val="24"/>
                <w:szCs w:val="24"/>
              </w:rPr>
              <w:t>7. Неомарксистское политэкономическое объяснение городского развития.</w:t>
            </w:r>
          </w:p>
          <w:p w14:paraId="5FFD1C78" w14:textId="77777777" w:rsidR="00DE6E0C" w:rsidRPr="00A92ED7" w:rsidRDefault="00C24057">
            <w:pPr>
              <w:pStyle w:val="TableParagraph"/>
              <w:ind w:left="148" w:right="131"/>
              <w:rPr>
                <w:sz w:val="24"/>
                <w:szCs w:val="24"/>
              </w:rPr>
            </w:pPr>
            <w:r w:rsidRPr="00A92ED7">
              <w:rPr>
                <w:sz w:val="24"/>
                <w:szCs w:val="24"/>
              </w:rPr>
              <w:t>8. Город как место «коллективного потребления» (М. Кастельс).</w:t>
            </w:r>
          </w:p>
          <w:p w14:paraId="5FFD1C79" w14:textId="77777777" w:rsidR="00DE6E0C" w:rsidRPr="00A92ED7" w:rsidRDefault="00C24057">
            <w:pPr>
              <w:pStyle w:val="TableParagraph"/>
              <w:ind w:left="148" w:right="131"/>
              <w:rPr>
                <w:sz w:val="24"/>
                <w:szCs w:val="24"/>
              </w:rPr>
            </w:pPr>
            <w:r w:rsidRPr="00A92ED7">
              <w:rPr>
                <w:sz w:val="24"/>
                <w:szCs w:val="24"/>
              </w:rPr>
              <w:t>9. Неовеберианские традиции в социологии города.</w:t>
            </w:r>
          </w:p>
          <w:p w14:paraId="5FFD1C7A" w14:textId="77777777" w:rsidR="00DE6E0C" w:rsidRPr="00A92ED7" w:rsidRDefault="00C24057">
            <w:pPr>
              <w:pStyle w:val="TableParagraph"/>
              <w:ind w:left="148" w:right="131"/>
              <w:rPr>
                <w:sz w:val="24"/>
                <w:szCs w:val="24"/>
              </w:rPr>
            </w:pPr>
            <w:r w:rsidRPr="00A92ED7">
              <w:rPr>
                <w:sz w:val="24"/>
                <w:szCs w:val="24"/>
              </w:rPr>
              <w:t>10. «Интерпретативный подход» к изучению городской жизни. Возникновения идей, верований, символов и их систем</w:t>
            </w:r>
          </w:p>
          <w:p w14:paraId="5FFD1C7B" w14:textId="77777777" w:rsidR="00DE6E0C" w:rsidRPr="00A92ED7" w:rsidRDefault="00DE6E0C">
            <w:pPr>
              <w:pStyle w:val="TableParagraph"/>
              <w:ind w:left="148" w:right="131"/>
              <w:jc w:val="both"/>
              <w:rPr>
                <w:sz w:val="24"/>
                <w:szCs w:val="24"/>
              </w:rPr>
            </w:pPr>
          </w:p>
          <w:p w14:paraId="5FFD1C7C" w14:textId="77777777" w:rsidR="00DE6E0C" w:rsidRPr="00A92ED7" w:rsidRDefault="00C24057">
            <w:pPr>
              <w:pStyle w:val="TableParagraph"/>
              <w:spacing w:line="235" w:lineRule="auto"/>
              <w:ind w:left="617" w:right="131"/>
              <w:jc w:val="both"/>
              <w:rPr>
                <w:i/>
                <w:iCs/>
                <w:sz w:val="24"/>
                <w:szCs w:val="24"/>
              </w:rPr>
            </w:pPr>
            <w:r w:rsidRPr="00A92ED7">
              <w:rPr>
                <w:i/>
                <w:iCs/>
                <w:sz w:val="24"/>
                <w:szCs w:val="24"/>
              </w:rPr>
              <w:t xml:space="preserve">Рекомендуемые источники – раздел 8: все источники. </w:t>
            </w:r>
          </w:p>
          <w:p w14:paraId="5FFD1C7D" w14:textId="61A25686" w:rsidR="00DE6E0C" w:rsidRPr="00A92ED7" w:rsidRDefault="00C24057">
            <w:pPr>
              <w:pStyle w:val="TableParagraph"/>
              <w:spacing w:line="235" w:lineRule="auto"/>
              <w:ind w:left="617" w:right="131"/>
              <w:jc w:val="both"/>
            </w:pPr>
            <w:r w:rsidRPr="00A92ED7">
              <w:rPr>
                <w:i/>
                <w:iCs/>
                <w:sz w:val="24"/>
                <w:szCs w:val="24"/>
              </w:rPr>
              <w:t>Рекомендуемые источники – раздел 9: все</w:t>
            </w:r>
            <w:r w:rsidR="00CF7672" w:rsidRPr="00A92ED7">
              <w:rPr>
                <w:i/>
                <w:iCs/>
                <w:sz w:val="24"/>
                <w:szCs w:val="24"/>
              </w:rPr>
              <w:t xml:space="preserve"> </w:t>
            </w:r>
            <w:r w:rsidRPr="00A92ED7">
              <w:rPr>
                <w:i/>
                <w:iCs/>
                <w:sz w:val="24"/>
                <w:szCs w:val="24"/>
              </w:rPr>
              <w:t>источники</w:t>
            </w:r>
          </w:p>
        </w:tc>
        <w:tc>
          <w:tcPr>
            <w:tcW w:w="1549" w:type="dxa"/>
            <w:tcBorders>
              <w:top w:val="single" w:sz="4" w:space="0" w:color="000000"/>
              <w:left w:val="single" w:sz="4" w:space="0" w:color="000000"/>
              <w:bottom w:val="single" w:sz="4" w:space="0" w:color="000000"/>
              <w:right w:val="single" w:sz="4" w:space="0" w:color="000000"/>
            </w:tcBorders>
            <w:vAlign w:val="center"/>
          </w:tcPr>
          <w:p w14:paraId="5FFD1C7E" w14:textId="3F15290B" w:rsidR="00DE6E0C" w:rsidRPr="00A92ED7" w:rsidRDefault="00C24057">
            <w:pPr>
              <w:pStyle w:val="TableParagraph"/>
              <w:ind w:left="37"/>
              <w:jc w:val="center"/>
            </w:pPr>
            <w:r w:rsidRPr="00A92ED7">
              <w:rPr>
                <w:sz w:val="24"/>
                <w:szCs w:val="24"/>
              </w:rPr>
              <w:lastRenderedPageBreak/>
              <w:t>Дискуссии, доклады,</w:t>
            </w:r>
            <w:r w:rsidR="00CF7672" w:rsidRPr="00A92ED7">
              <w:rPr>
                <w:sz w:val="24"/>
                <w:szCs w:val="24"/>
              </w:rPr>
              <w:t xml:space="preserve"> </w:t>
            </w:r>
            <w:r w:rsidRPr="00A92ED7">
              <w:rPr>
                <w:sz w:val="24"/>
                <w:szCs w:val="24"/>
              </w:rPr>
              <w:t>презентации, кейсы</w:t>
            </w:r>
          </w:p>
        </w:tc>
      </w:tr>
      <w:tr w:rsidR="00A92ED7" w:rsidRPr="00A92ED7" w14:paraId="5FFD1C9B" w14:textId="77777777">
        <w:trPr>
          <w:trHeight w:val="79"/>
        </w:trPr>
        <w:tc>
          <w:tcPr>
            <w:tcW w:w="2080" w:type="dxa"/>
            <w:tcBorders>
              <w:top w:val="single" w:sz="4" w:space="0" w:color="000000"/>
              <w:left w:val="single" w:sz="4" w:space="0" w:color="000000"/>
              <w:bottom w:val="single" w:sz="4" w:space="0" w:color="000000"/>
              <w:right w:val="single" w:sz="4" w:space="0" w:color="000000"/>
            </w:tcBorders>
            <w:vAlign w:val="center"/>
          </w:tcPr>
          <w:p w14:paraId="5FFD1C80" w14:textId="77777777" w:rsidR="00DE6E0C" w:rsidRPr="00A92ED7" w:rsidRDefault="00C24057">
            <w:pPr>
              <w:pStyle w:val="TableParagraph"/>
              <w:spacing w:line="235" w:lineRule="auto"/>
              <w:ind w:left="109" w:right="108" w:hanging="10"/>
            </w:pPr>
            <w:r w:rsidRPr="00A92ED7">
              <w:rPr>
                <w:b/>
                <w:sz w:val="24"/>
              </w:rPr>
              <w:t>Тема 2.</w:t>
            </w:r>
          </w:p>
          <w:p w14:paraId="5FFD1C81" w14:textId="77777777" w:rsidR="00DE6E0C" w:rsidRPr="00A92ED7" w:rsidRDefault="00C24057">
            <w:pPr>
              <w:pStyle w:val="TableParagraph"/>
              <w:spacing w:line="235" w:lineRule="auto"/>
              <w:ind w:left="110" w:right="468" w:hanging="10"/>
            </w:pPr>
            <w:r w:rsidRPr="00A92ED7">
              <w:rPr>
                <w:sz w:val="24"/>
                <w:szCs w:val="24"/>
              </w:rPr>
              <w:t>Теоретические подходы к изучению роли сообществ в городских процессах</w:t>
            </w:r>
          </w:p>
        </w:tc>
        <w:tc>
          <w:tcPr>
            <w:tcW w:w="6360" w:type="dxa"/>
            <w:tcBorders>
              <w:top w:val="single" w:sz="4" w:space="0" w:color="000000"/>
              <w:left w:val="single" w:sz="4" w:space="0" w:color="000000"/>
              <w:bottom w:val="single" w:sz="4" w:space="0" w:color="000000"/>
              <w:right w:val="single" w:sz="4" w:space="0" w:color="000000"/>
            </w:tcBorders>
          </w:tcPr>
          <w:p w14:paraId="5FFD1C82" w14:textId="77777777" w:rsidR="00DE6E0C" w:rsidRPr="00A92ED7" w:rsidRDefault="00C24057">
            <w:pPr>
              <w:pStyle w:val="TableParagraph"/>
              <w:ind w:left="148" w:right="131"/>
              <w:jc w:val="both"/>
              <w:rPr>
                <w:sz w:val="24"/>
                <w:szCs w:val="24"/>
              </w:rPr>
            </w:pPr>
            <w:r w:rsidRPr="00A92ED7">
              <w:rPr>
                <w:sz w:val="24"/>
                <w:szCs w:val="24"/>
              </w:rPr>
              <w:t>1. Городские сообщества:</w:t>
            </w:r>
          </w:p>
          <w:p w14:paraId="5FFD1C83" w14:textId="77777777" w:rsidR="00DE6E0C" w:rsidRPr="00A92ED7" w:rsidRDefault="00C24057">
            <w:pPr>
              <w:pStyle w:val="TableParagraph"/>
              <w:ind w:left="599" w:right="131"/>
              <w:jc w:val="both"/>
              <w:rPr>
                <w:sz w:val="24"/>
                <w:szCs w:val="24"/>
              </w:rPr>
            </w:pPr>
            <w:r w:rsidRPr="00A92ED7">
              <w:rPr>
                <w:sz w:val="24"/>
                <w:szCs w:val="24"/>
              </w:rPr>
              <w:t>– Современная концепция сообщества;</w:t>
            </w:r>
          </w:p>
          <w:p w14:paraId="5FFD1C84" w14:textId="77777777" w:rsidR="00DE6E0C" w:rsidRPr="00A92ED7" w:rsidRDefault="00C24057">
            <w:pPr>
              <w:pStyle w:val="TableParagraph"/>
              <w:ind w:left="599" w:right="131"/>
              <w:jc w:val="both"/>
              <w:rPr>
                <w:sz w:val="24"/>
                <w:szCs w:val="24"/>
              </w:rPr>
            </w:pPr>
            <w:r w:rsidRPr="00A92ED7">
              <w:rPr>
                <w:sz w:val="24"/>
                <w:szCs w:val="24"/>
              </w:rPr>
              <w:t>– Чикагская экологическая школа о сообществе;</w:t>
            </w:r>
          </w:p>
          <w:p w14:paraId="5FFD1C85" w14:textId="77777777" w:rsidR="00DE6E0C" w:rsidRPr="00A92ED7" w:rsidRDefault="00C24057">
            <w:pPr>
              <w:pStyle w:val="TableParagraph"/>
              <w:ind w:left="599" w:right="131"/>
              <w:jc w:val="both"/>
            </w:pPr>
            <w:r w:rsidRPr="00A92ED7">
              <w:rPr>
                <w:sz w:val="24"/>
                <w:szCs w:val="24"/>
              </w:rPr>
              <w:t>– Социальная дезорганизация в трущобах и гетто (Зорбаух, Траммер, Вирт);</w:t>
            </w:r>
          </w:p>
          <w:p w14:paraId="5FFD1C86" w14:textId="77777777" w:rsidR="00DE6E0C" w:rsidRPr="00A92ED7" w:rsidRDefault="00C24057">
            <w:pPr>
              <w:pStyle w:val="TableParagraph"/>
              <w:ind w:left="599" w:right="131"/>
              <w:jc w:val="both"/>
              <w:rPr>
                <w:sz w:val="24"/>
                <w:szCs w:val="24"/>
              </w:rPr>
            </w:pPr>
            <w:r w:rsidRPr="00A92ED7">
              <w:rPr>
                <w:sz w:val="24"/>
                <w:szCs w:val="24"/>
              </w:rPr>
              <w:t>– Механизмы и институты формального и традиционного социального контроля в разных сообществах;</w:t>
            </w:r>
          </w:p>
          <w:p w14:paraId="5FFD1C87" w14:textId="77777777" w:rsidR="00DE6E0C" w:rsidRPr="00A92ED7" w:rsidRDefault="00C24057">
            <w:pPr>
              <w:pStyle w:val="TableParagraph"/>
              <w:ind w:left="599" w:right="131"/>
              <w:jc w:val="both"/>
              <w:rPr>
                <w:sz w:val="24"/>
                <w:szCs w:val="24"/>
              </w:rPr>
            </w:pPr>
            <w:r w:rsidRPr="00A92ED7">
              <w:rPr>
                <w:sz w:val="24"/>
                <w:szCs w:val="24"/>
              </w:rPr>
              <w:t>– Изучение малых и средних городов по методике Линдов;</w:t>
            </w:r>
          </w:p>
          <w:p w14:paraId="5FFD1C88" w14:textId="77777777" w:rsidR="00DE6E0C" w:rsidRPr="00A92ED7" w:rsidRDefault="00C24057">
            <w:pPr>
              <w:pStyle w:val="TableParagraph"/>
              <w:ind w:left="599" w:right="131"/>
              <w:jc w:val="both"/>
              <w:rPr>
                <w:sz w:val="24"/>
                <w:szCs w:val="24"/>
              </w:rPr>
            </w:pPr>
            <w:r w:rsidRPr="00A92ED7">
              <w:rPr>
                <w:sz w:val="24"/>
                <w:szCs w:val="24"/>
              </w:rPr>
              <w:t>– Пространственный и социальный характер соседства (М. Янович);</w:t>
            </w:r>
          </w:p>
          <w:p w14:paraId="5FFD1C89" w14:textId="77777777" w:rsidR="00DE6E0C" w:rsidRPr="00A92ED7" w:rsidRDefault="00C24057">
            <w:pPr>
              <w:pStyle w:val="TableParagraph"/>
              <w:ind w:left="599" w:right="131"/>
              <w:jc w:val="both"/>
              <w:rPr>
                <w:sz w:val="24"/>
                <w:szCs w:val="24"/>
              </w:rPr>
            </w:pPr>
            <w:r w:rsidRPr="00A92ED7">
              <w:rPr>
                <w:sz w:val="24"/>
                <w:szCs w:val="24"/>
              </w:rPr>
              <w:t>– Ментальное восприятие границ сообществ и социальный порядок в коммьюнити (Т. Саттлс);</w:t>
            </w:r>
          </w:p>
          <w:p w14:paraId="5FFD1C8A" w14:textId="77777777" w:rsidR="00DE6E0C" w:rsidRPr="00A92ED7" w:rsidRDefault="00C24057">
            <w:pPr>
              <w:pStyle w:val="TableParagraph"/>
              <w:ind w:left="599" w:right="131"/>
              <w:jc w:val="both"/>
              <w:rPr>
                <w:sz w:val="24"/>
                <w:szCs w:val="24"/>
              </w:rPr>
            </w:pPr>
            <w:r w:rsidRPr="00A92ED7">
              <w:rPr>
                <w:sz w:val="24"/>
                <w:szCs w:val="24"/>
              </w:rPr>
              <w:t>– Три типа групп общения: близкие соседи, «оборонительные соседства», «сообщества с ограниченной ответственностью»;</w:t>
            </w:r>
          </w:p>
          <w:p w14:paraId="5FFD1C8B" w14:textId="77777777" w:rsidR="00DE6E0C" w:rsidRPr="00A92ED7" w:rsidRDefault="00C24057">
            <w:pPr>
              <w:pStyle w:val="TableParagraph"/>
              <w:ind w:left="599" w:right="131"/>
              <w:jc w:val="both"/>
              <w:rPr>
                <w:sz w:val="24"/>
                <w:szCs w:val="24"/>
              </w:rPr>
            </w:pPr>
            <w:r w:rsidRPr="00A92ED7">
              <w:rPr>
                <w:sz w:val="24"/>
                <w:szCs w:val="24"/>
              </w:rPr>
              <w:t>– Картографирование города на основе сообществ (Берджесс);</w:t>
            </w:r>
          </w:p>
          <w:p w14:paraId="5FFD1C8C" w14:textId="77777777" w:rsidR="00DE6E0C" w:rsidRPr="00A92ED7" w:rsidRDefault="00C24057">
            <w:pPr>
              <w:pStyle w:val="TableParagraph"/>
              <w:ind w:left="599" w:right="131"/>
              <w:jc w:val="both"/>
              <w:rPr>
                <w:sz w:val="24"/>
                <w:szCs w:val="24"/>
              </w:rPr>
            </w:pPr>
            <w:r w:rsidRPr="00A92ED7">
              <w:rPr>
                <w:sz w:val="24"/>
                <w:szCs w:val="24"/>
              </w:rPr>
              <w:t>– Концепция социальных сетей в изучении современного комьюнити (К.Фишер).</w:t>
            </w:r>
          </w:p>
          <w:p w14:paraId="5FFD1C8D" w14:textId="77777777" w:rsidR="00DE6E0C" w:rsidRPr="00A92ED7" w:rsidRDefault="00C24057">
            <w:pPr>
              <w:pStyle w:val="TableParagraph"/>
              <w:ind w:left="148" w:right="131"/>
              <w:jc w:val="both"/>
              <w:rPr>
                <w:sz w:val="24"/>
                <w:szCs w:val="24"/>
              </w:rPr>
            </w:pPr>
            <w:r w:rsidRPr="00A92ED7">
              <w:rPr>
                <w:sz w:val="24"/>
                <w:szCs w:val="24"/>
              </w:rPr>
              <w:t>2. Соседства в жизни городов:</w:t>
            </w:r>
          </w:p>
          <w:p w14:paraId="5FFD1C8E" w14:textId="77777777" w:rsidR="00DE6E0C" w:rsidRPr="00A92ED7" w:rsidRDefault="00C24057">
            <w:pPr>
              <w:pStyle w:val="TableParagraph"/>
              <w:ind w:left="599" w:right="131"/>
              <w:jc w:val="both"/>
              <w:rPr>
                <w:sz w:val="24"/>
                <w:szCs w:val="24"/>
              </w:rPr>
            </w:pPr>
            <w:r w:rsidRPr="00A92ED7">
              <w:rPr>
                <w:sz w:val="24"/>
                <w:szCs w:val="24"/>
              </w:rPr>
              <w:t>– Соседство как феномен городской жизни (А.Хантер);</w:t>
            </w:r>
          </w:p>
          <w:p w14:paraId="5FFD1C8F" w14:textId="77777777" w:rsidR="00DE6E0C" w:rsidRPr="00A92ED7" w:rsidRDefault="00C24057">
            <w:pPr>
              <w:pStyle w:val="TableParagraph"/>
              <w:ind w:left="599" w:right="131"/>
              <w:jc w:val="both"/>
              <w:rPr>
                <w:sz w:val="24"/>
                <w:szCs w:val="24"/>
              </w:rPr>
            </w:pPr>
            <w:r w:rsidRPr="00A92ED7">
              <w:rPr>
                <w:sz w:val="24"/>
                <w:szCs w:val="24"/>
              </w:rPr>
              <w:t>– Соседство и социальный контекст (К.Фишер);</w:t>
            </w:r>
          </w:p>
          <w:p w14:paraId="5FFD1C90" w14:textId="77777777" w:rsidR="00DE6E0C" w:rsidRPr="00A92ED7" w:rsidRDefault="00C24057">
            <w:pPr>
              <w:pStyle w:val="TableParagraph"/>
              <w:ind w:left="599" w:right="131"/>
              <w:jc w:val="both"/>
              <w:rPr>
                <w:sz w:val="24"/>
                <w:szCs w:val="24"/>
              </w:rPr>
            </w:pPr>
            <w:r w:rsidRPr="00A92ED7">
              <w:rPr>
                <w:sz w:val="24"/>
                <w:szCs w:val="24"/>
              </w:rPr>
              <w:t>– Значение для развития соседств местной экономики, исторических и социальных обстоятельств (И. Сассер);</w:t>
            </w:r>
          </w:p>
          <w:p w14:paraId="5FFD1C91" w14:textId="77777777" w:rsidR="00DE6E0C" w:rsidRPr="00A92ED7" w:rsidRDefault="00C24057">
            <w:pPr>
              <w:pStyle w:val="TableParagraph"/>
              <w:ind w:left="599" w:right="131"/>
              <w:jc w:val="both"/>
              <w:rPr>
                <w:sz w:val="24"/>
                <w:szCs w:val="24"/>
              </w:rPr>
            </w:pPr>
            <w:r w:rsidRPr="00A92ED7">
              <w:rPr>
                <w:sz w:val="24"/>
                <w:szCs w:val="24"/>
              </w:rPr>
              <w:t>– Разнообразие типов соседств и их систематизация. 6 типов соседств по Д.и Р. Уорренам;</w:t>
            </w:r>
          </w:p>
          <w:p w14:paraId="5FFD1C92" w14:textId="77777777" w:rsidR="00DE6E0C" w:rsidRPr="00A92ED7" w:rsidRDefault="00C24057">
            <w:pPr>
              <w:pStyle w:val="TableParagraph"/>
              <w:ind w:left="599" w:right="131"/>
              <w:jc w:val="both"/>
              <w:rPr>
                <w:sz w:val="24"/>
                <w:szCs w:val="24"/>
              </w:rPr>
            </w:pPr>
            <w:r w:rsidRPr="00A92ED7">
              <w:rPr>
                <w:sz w:val="24"/>
                <w:szCs w:val="24"/>
              </w:rPr>
              <w:t>– Этническая городская деревня (Х.Ганс).</w:t>
            </w:r>
          </w:p>
          <w:p w14:paraId="5FFD1C93" w14:textId="77777777" w:rsidR="00DE6E0C" w:rsidRPr="00A92ED7" w:rsidRDefault="00C24057">
            <w:pPr>
              <w:pStyle w:val="TableParagraph"/>
              <w:ind w:left="148" w:right="131"/>
              <w:jc w:val="both"/>
              <w:rPr>
                <w:sz w:val="24"/>
                <w:szCs w:val="24"/>
              </w:rPr>
            </w:pPr>
            <w:r w:rsidRPr="00A92ED7">
              <w:rPr>
                <w:sz w:val="24"/>
                <w:szCs w:val="24"/>
              </w:rPr>
              <w:t>3. Городские социальные движения:</w:t>
            </w:r>
          </w:p>
          <w:p w14:paraId="5FFD1C94" w14:textId="77777777" w:rsidR="00DE6E0C" w:rsidRPr="00A92ED7" w:rsidRDefault="00C24057">
            <w:pPr>
              <w:pStyle w:val="TableParagraph"/>
              <w:ind w:left="599" w:right="131"/>
              <w:jc w:val="both"/>
              <w:rPr>
                <w:sz w:val="24"/>
                <w:szCs w:val="24"/>
              </w:rPr>
            </w:pPr>
            <w:r w:rsidRPr="00A92ED7">
              <w:rPr>
                <w:sz w:val="24"/>
                <w:szCs w:val="24"/>
              </w:rPr>
              <w:t>– Понятие о городском социальном движении (М.Кастельс);</w:t>
            </w:r>
          </w:p>
          <w:p w14:paraId="5FFD1C95" w14:textId="77777777" w:rsidR="00DE6E0C" w:rsidRPr="00A92ED7" w:rsidRDefault="00C24057">
            <w:pPr>
              <w:pStyle w:val="TableParagraph"/>
              <w:ind w:left="599" w:right="131"/>
              <w:jc w:val="both"/>
              <w:rPr>
                <w:sz w:val="24"/>
                <w:szCs w:val="24"/>
              </w:rPr>
            </w:pPr>
            <w:r w:rsidRPr="00A92ED7">
              <w:rPr>
                <w:sz w:val="24"/>
                <w:szCs w:val="24"/>
              </w:rPr>
              <w:t>– Противоречия между интересами горожан и хозяйствующими субъектами. Городские жилищные движения;</w:t>
            </w:r>
          </w:p>
          <w:p w14:paraId="5FFD1C97" w14:textId="2B04D6C2" w:rsidR="00DE6E0C" w:rsidRPr="00A92ED7" w:rsidRDefault="00C24057" w:rsidP="006D2B3B">
            <w:pPr>
              <w:pStyle w:val="TableParagraph"/>
              <w:ind w:left="599" w:right="131"/>
              <w:jc w:val="both"/>
              <w:rPr>
                <w:sz w:val="24"/>
                <w:szCs w:val="24"/>
              </w:rPr>
            </w:pPr>
            <w:r w:rsidRPr="00A92ED7">
              <w:rPr>
                <w:sz w:val="24"/>
                <w:szCs w:val="24"/>
              </w:rPr>
              <w:t>– Сравнительный анализ отношения государства к жилищным движениями в России и за рубежом.</w:t>
            </w:r>
          </w:p>
          <w:p w14:paraId="5FFD1C98" w14:textId="77777777" w:rsidR="00DE6E0C" w:rsidRPr="00A92ED7" w:rsidRDefault="00C24057">
            <w:pPr>
              <w:pStyle w:val="TableParagraph"/>
              <w:spacing w:line="235" w:lineRule="auto"/>
              <w:ind w:left="617" w:right="131"/>
              <w:jc w:val="both"/>
              <w:rPr>
                <w:i/>
                <w:iCs/>
                <w:sz w:val="24"/>
                <w:szCs w:val="24"/>
              </w:rPr>
            </w:pPr>
            <w:r w:rsidRPr="00A92ED7">
              <w:rPr>
                <w:i/>
                <w:iCs/>
                <w:sz w:val="24"/>
                <w:szCs w:val="24"/>
              </w:rPr>
              <w:t xml:space="preserve">Рекомендуемые источники – раздел 8: все источники. </w:t>
            </w:r>
          </w:p>
          <w:p w14:paraId="5FFD1C99" w14:textId="6D7FF9E2" w:rsidR="00DE6E0C" w:rsidRPr="00A92ED7" w:rsidRDefault="00C24057">
            <w:pPr>
              <w:pStyle w:val="TableParagraph"/>
              <w:spacing w:line="261" w:lineRule="exact"/>
              <w:ind w:left="582" w:right="131"/>
              <w:jc w:val="both"/>
            </w:pPr>
            <w:r w:rsidRPr="00A92ED7">
              <w:rPr>
                <w:i/>
                <w:iCs/>
                <w:sz w:val="24"/>
                <w:szCs w:val="24"/>
              </w:rPr>
              <w:t>Рекомендуемые источники – раздел 9: все</w:t>
            </w:r>
            <w:r w:rsidR="00CF7672" w:rsidRPr="00A92ED7">
              <w:rPr>
                <w:i/>
                <w:iCs/>
                <w:sz w:val="24"/>
                <w:szCs w:val="24"/>
              </w:rPr>
              <w:t xml:space="preserve"> </w:t>
            </w:r>
            <w:r w:rsidRPr="00A92ED7">
              <w:rPr>
                <w:i/>
                <w:iCs/>
                <w:sz w:val="24"/>
                <w:szCs w:val="24"/>
              </w:rPr>
              <w:t>источники</w:t>
            </w:r>
          </w:p>
        </w:tc>
        <w:tc>
          <w:tcPr>
            <w:tcW w:w="1549" w:type="dxa"/>
            <w:tcBorders>
              <w:top w:val="single" w:sz="4" w:space="0" w:color="000000"/>
              <w:left w:val="single" w:sz="4" w:space="0" w:color="000000"/>
              <w:bottom w:val="single" w:sz="4" w:space="0" w:color="000000"/>
              <w:right w:val="single" w:sz="4" w:space="0" w:color="000000"/>
            </w:tcBorders>
            <w:vAlign w:val="center"/>
          </w:tcPr>
          <w:p w14:paraId="5FFD1C9A" w14:textId="6A896E57" w:rsidR="00DE6E0C" w:rsidRPr="00A92ED7" w:rsidRDefault="00CF7672">
            <w:pPr>
              <w:pStyle w:val="TableParagraph"/>
              <w:spacing w:line="235" w:lineRule="auto"/>
              <w:ind w:left="106" w:right="96"/>
              <w:jc w:val="center"/>
              <w:rPr>
                <w:sz w:val="24"/>
                <w:szCs w:val="24"/>
              </w:rPr>
            </w:pPr>
            <w:r w:rsidRPr="00A92ED7">
              <w:rPr>
                <w:sz w:val="24"/>
                <w:szCs w:val="24"/>
              </w:rPr>
              <w:t>Дискуссии, доклады, презентации, кейсы</w:t>
            </w:r>
          </w:p>
        </w:tc>
      </w:tr>
      <w:tr w:rsidR="00A92ED7" w:rsidRPr="00A92ED7" w14:paraId="5FFD1CBD" w14:textId="77777777">
        <w:trPr>
          <w:trHeight w:val="264"/>
        </w:trPr>
        <w:tc>
          <w:tcPr>
            <w:tcW w:w="2080" w:type="dxa"/>
            <w:tcBorders>
              <w:top w:val="single" w:sz="4" w:space="0" w:color="000000"/>
              <w:left w:val="single" w:sz="4" w:space="0" w:color="000000"/>
              <w:bottom w:val="single" w:sz="4" w:space="0" w:color="000000"/>
              <w:right w:val="single" w:sz="4" w:space="0" w:color="000000"/>
            </w:tcBorders>
            <w:vAlign w:val="center"/>
          </w:tcPr>
          <w:p w14:paraId="5FFD1C9C" w14:textId="77777777" w:rsidR="00DE6E0C" w:rsidRPr="00A92ED7" w:rsidRDefault="00C24057">
            <w:pPr>
              <w:pStyle w:val="TableParagraph"/>
              <w:spacing w:line="235" w:lineRule="auto"/>
              <w:ind w:left="109" w:right="108" w:hanging="10"/>
            </w:pPr>
            <w:r w:rsidRPr="00A92ED7">
              <w:rPr>
                <w:b/>
                <w:sz w:val="24"/>
              </w:rPr>
              <w:lastRenderedPageBreak/>
              <w:t>Тема 3.</w:t>
            </w:r>
          </w:p>
          <w:p w14:paraId="5FFD1C9D" w14:textId="77777777" w:rsidR="00DE6E0C" w:rsidRPr="00A92ED7" w:rsidRDefault="00C24057">
            <w:pPr>
              <w:pStyle w:val="TableParagraph"/>
              <w:spacing w:line="271" w:lineRule="exact"/>
              <w:ind w:left="110"/>
              <w:rPr>
                <w:sz w:val="24"/>
                <w:szCs w:val="24"/>
              </w:rPr>
            </w:pPr>
            <w:r w:rsidRPr="00A92ED7">
              <w:rPr>
                <w:sz w:val="24"/>
                <w:szCs w:val="24"/>
              </w:rPr>
              <w:t>Город как объект управления</w:t>
            </w:r>
          </w:p>
        </w:tc>
        <w:tc>
          <w:tcPr>
            <w:tcW w:w="6360" w:type="dxa"/>
            <w:tcBorders>
              <w:top w:val="single" w:sz="4" w:space="0" w:color="000000"/>
              <w:left w:val="single" w:sz="4" w:space="0" w:color="000000"/>
              <w:bottom w:val="single" w:sz="4" w:space="0" w:color="000000"/>
              <w:right w:val="single" w:sz="4" w:space="0" w:color="000000"/>
            </w:tcBorders>
          </w:tcPr>
          <w:p w14:paraId="5FFD1C9E" w14:textId="77777777" w:rsidR="00DE6E0C" w:rsidRPr="00A92ED7" w:rsidRDefault="00C24057">
            <w:pPr>
              <w:pStyle w:val="TableParagraph"/>
              <w:ind w:left="148" w:right="131"/>
              <w:rPr>
                <w:sz w:val="24"/>
                <w:szCs w:val="24"/>
              </w:rPr>
            </w:pPr>
            <w:r w:rsidRPr="00A92ED7">
              <w:rPr>
                <w:sz w:val="24"/>
                <w:szCs w:val="24"/>
              </w:rPr>
              <w:t>1. Теоретические подходы к определению генезиса городских проблем:</w:t>
            </w:r>
          </w:p>
          <w:p w14:paraId="5FFD1C9F" w14:textId="77777777" w:rsidR="00DE6E0C" w:rsidRPr="00A92ED7" w:rsidRDefault="00C24057">
            <w:pPr>
              <w:pStyle w:val="TableParagraph"/>
              <w:ind w:left="599" w:right="131"/>
              <w:rPr>
                <w:sz w:val="24"/>
                <w:szCs w:val="24"/>
              </w:rPr>
            </w:pPr>
            <w:r w:rsidRPr="00A92ED7">
              <w:rPr>
                <w:sz w:val="24"/>
                <w:szCs w:val="24"/>
              </w:rPr>
              <w:t>– Городская жизнь и социальная дезорганизация (Л. Вирт).</w:t>
            </w:r>
          </w:p>
          <w:p w14:paraId="5FFD1CA0" w14:textId="77777777" w:rsidR="00DE6E0C" w:rsidRPr="00A92ED7" w:rsidRDefault="00C24057">
            <w:pPr>
              <w:pStyle w:val="TableParagraph"/>
              <w:ind w:left="599" w:right="131"/>
              <w:rPr>
                <w:sz w:val="24"/>
                <w:szCs w:val="24"/>
              </w:rPr>
            </w:pPr>
            <w:r w:rsidRPr="00A92ED7">
              <w:rPr>
                <w:sz w:val="24"/>
                <w:szCs w:val="24"/>
              </w:rPr>
              <w:t>– Субкультурный фактор в объяснении городских проблем (К.Фишер)</w:t>
            </w:r>
          </w:p>
          <w:p w14:paraId="5FFD1CA1" w14:textId="77777777" w:rsidR="00DE6E0C" w:rsidRPr="00A92ED7" w:rsidRDefault="00C24057">
            <w:pPr>
              <w:pStyle w:val="TableParagraph"/>
              <w:ind w:left="599" w:right="131"/>
              <w:rPr>
                <w:sz w:val="24"/>
                <w:szCs w:val="24"/>
              </w:rPr>
            </w:pPr>
            <w:r w:rsidRPr="00A92ED7">
              <w:rPr>
                <w:sz w:val="24"/>
                <w:szCs w:val="24"/>
              </w:rPr>
              <w:t>– Сегрегация в городах. Этническая и социально-статусная сегрегация. Добровольная и навязанная сегрегация. Три группы факторов сегрегации. Положительные и отрицательные стороны сегрегации. Сегрегация и городской протест.</w:t>
            </w:r>
          </w:p>
          <w:p w14:paraId="5FFD1CA2" w14:textId="77777777" w:rsidR="00DE6E0C" w:rsidRPr="00A92ED7" w:rsidRDefault="00C24057">
            <w:pPr>
              <w:pStyle w:val="TableParagraph"/>
              <w:ind w:left="599" w:right="131"/>
              <w:rPr>
                <w:sz w:val="24"/>
                <w:szCs w:val="24"/>
              </w:rPr>
            </w:pPr>
            <w:r w:rsidRPr="00A92ED7">
              <w:rPr>
                <w:sz w:val="24"/>
                <w:szCs w:val="24"/>
              </w:rPr>
              <w:t>– Поведенческая и структурная  ассимиляция. Две модели ассимиляции</w:t>
            </w:r>
          </w:p>
          <w:p w14:paraId="5FFD1CA3" w14:textId="77777777" w:rsidR="00DE6E0C" w:rsidRPr="00A92ED7" w:rsidRDefault="00C24057">
            <w:pPr>
              <w:pStyle w:val="TableParagraph"/>
              <w:ind w:left="148" w:right="131"/>
              <w:rPr>
                <w:sz w:val="24"/>
                <w:szCs w:val="24"/>
              </w:rPr>
            </w:pPr>
            <w:r w:rsidRPr="00A92ED7">
              <w:rPr>
                <w:sz w:val="24"/>
                <w:szCs w:val="24"/>
              </w:rPr>
              <w:t>2. Основные концепции принятия политических решений в городах:</w:t>
            </w:r>
          </w:p>
          <w:p w14:paraId="5FFD1CA4" w14:textId="437123E2" w:rsidR="00DE6E0C" w:rsidRPr="00A92ED7" w:rsidRDefault="00C24057">
            <w:pPr>
              <w:pStyle w:val="TableParagraph"/>
              <w:ind w:left="599" w:right="131"/>
            </w:pPr>
            <w:r w:rsidRPr="00A92ED7">
              <w:rPr>
                <w:sz w:val="24"/>
                <w:szCs w:val="24"/>
              </w:rPr>
              <w:t>– Основные социологические концепции городского управления. Плюралистическая модель (Р. Даль и У. Полсби).</w:t>
            </w:r>
            <w:r w:rsidR="006D2B3B" w:rsidRPr="00A92ED7">
              <w:rPr>
                <w:sz w:val="24"/>
                <w:szCs w:val="24"/>
              </w:rPr>
              <w:t xml:space="preserve"> </w:t>
            </w:r>
            <w:r w:rsidRPr="00A92ED7">
              <w:rPr>
                <w:sz w:val="24"/>
                <w:szCs w:val="24"/>
              </w:rPr>
              <w:t>Неоплюрализм в управлении городом</w:t>
            </w:r>
          </w:p>
          <w:p w14:paraId="5FFD1CA5" w14:textId="77777777" w:rsidR="00DE6E0C" w:rsidRPr="00A92ED7" w:rsidRDefault="00C24057">
            <w:pPr>
              <w:pStyle w:val="TableParagraph"/>
              <w:ind w:left="599" w:right="131"/>
              <w:rPr>
                <w:sz w:val="24"/>
                <w:szCs w:val="24"/>
              </w:rPr>
            </w:pPr>
            <w:r w:rsidRPr="00A92ED7">
              <w:rPr>
                <w:sz w:val="24"/>
                <w:szCs w:val="24"/>
              </w:rPr>
              <w:t>– Элитизм. Роль элит в формировании городской власти (Ф.Хантер). Неоэлитизм. Различия между элитарными группами и их взаимодействия.</w:t>
            </w:r>
          </w:p>
          <w:p w14:paraId="5FFD1CA6" w14:textId="77777777" w:rsidR="00DE6E0C" w:rsidRPr="00A92ED7" w:rsidRDefault="00C24057">
            <w:pPr>
              <w:pStyle w:val="TableParagraph"/>
              <w:ind w:left="599" w:right="131"/>
              <w:rPr>
                <w:sz w:val="24"/>
                <w:szCs w:val="24"/>
              </w:rPr>
            </w:pPr>
            <w:r w:rsidRPr="00A92ED7">
              <w:rPr>
                <w:sz w:val="24"/>
                <w:szCs w:val="24"/>
              </w:rPr>
              <w:t>– Корпоратизм. Слияние государственных организаций и монопольных элитных групп. Идеологический корпоратизм (П. Данлеви).</w:t>
            </w:r>
          </w:p>
          <w:p w14:paraId="5FFD1CA7" w14:textId="77777777" w:rsidR="00DE6E0C" w:rsidRPr="00A92ED7" w:rsidRDefault="00C24057">
            <w:pPr>
              <w:pStyle w:val="TableParagraph"/>
              <w:ind w:left="599" w:right="131"/>
              <w:rPr>
                <w:sz w:val="24"/>
                <w:szCs w:val="24"/>
              </w:rPr>
            </w:pPr>
            <w:r w:rsidRPr="00A92ED7">
              <w:rPr>
                <w:sz w:val="24"/>
                <w:szCs w:val="24"/>
              </w:rPr>
              <w:t>– Бюджетный процесс как ключевой в деятельности местной власти. Конфликтный характер процессов принятия и исполнения бюджета</w:t>
            </w:r>
          </w:p>
          <w:p w14:paraId="5FFD1CA8" w14:textId="77777777" w:rsidR="00DE6E0C" w:rsidRPr="00A92ED7" w:rsidRDefault="00C24057">
            <w:pPr>
              <w:pStyle w:val="TableParagraph"/>
              <w:ind w:left="599" w:right="131"/>
              <w:rPr>
                <w:sz w:val="24"/>
                <w:szCs w:val="24"/>
              </w:rPr>
            </w:pPr>
            <w:r w:rsidRPr="00A92ED7">
              <w:rPr>
                <w:sz w:val="24"/>
                <w:szCs w:val="24"/>
              </w:rPr>
              <w:t>– Компромиссный характер принятия политических решений в городах.</w:t>
            </w:r>
          </w:p>
          <w:p w14:paraId="5FFD1CA9" w14:textId="77777777" w:rsidR="00DE6E0C" w:rsidRPr="00A92ED7" w:rsidRDefault="00C24057">
            <w:pPr>
              <w:pStyle w:val="TableParagraph"/>
              <w:ind w:left="599" w:right="131"/>
              <w:rPr>
                <w:sz w:val="24"/>
                <w:szCs w:val="24"/>
              </w:rPr>
            </w:pPr>
            <w:r w:rsidRPr="00A92ED7">
              <w:rPr>
                <w:sz w:val="24"/>
                <w:szCs w:val="24"/>
              </w:rPr>
              <w:t>– Типологизация горожан по степени участия в городском политическом процессе.</w:t>
            </w:r>
          </w:p>
          <w:p w14:paraId="5FFD1CAA" w14:textId="77777777" w:rsidR="00DE6E0C" w:rsidRPr="00A92ED7" w:rsidRDefault="00C24057">
            <w:pPr>
              <w:pStyle w:val="TableParagraph"/>
              <w:ind w:left="148" w:right="131"/>
              <w:rPr>
                <w:sz w:val="24"/>
                <w:szCs w:val="24"/>
              </w:rPr>
            </w:pPr>
            <w:r w:rsidRPr="00A92ED7">
              <w:rPr>
                <w:sz w:val="24"/>
                <w:szCs w:val="24"/>
              </w:rPr>
              <w:t>3. Местное самоуправление как форма управления территорией:</w:t>
            </w:r>
          </w:p>
          <w:p w14:paraId="5FFD1CAB" w14:textId="77777777" w:rsidR="00DE6E0C" w:rsidRPr="00A92ED7" w:rsidRDefault="00C24057">
            <w:pPr>
              <w:pStyle w:val="TableParagraph"/>
              <w:ind w:left="599" w:right="131"/>
              <w:rPr>
                <w:sz w:val="24"/>
                <w:szCs w:val="24"/>
              </w:rPr>
            </w:pPr>
            <w:r w:rsidRPr="00A92ED7">
              <w:rPr>
                <w:sz w:val="24"/>
                <w:szCs w:val="24"/>
              </w:rPr>
              <w:t>– Три основные модели местного самоуправления.</w:t>
            </w:r>
          </w:p>
          <w:p w14:paraId="5FFD1CAC" w14:textId="77777777" w:rsidR="00DE6E0C" w:rsidRPr="00A92ED7" w:rsidRDefault="00C24057">
            <w:pPr>
              <w:pStyle w:val="TableParagraph"/>
              <w:ind w:left="148" w:right="131"/>
              <w:rPr>
                <w:sz w:val="24"/>
                <w:szCs w:val="24"/>
              </w:rPr>
            </w:pPr>
            <w:r w:rsidRPr="00A92ED7">
              <w:rPr>
                <w:sz w:val="24"/>
                <w:szCs w:val="24"/>
              </w:rPr>
              <w:t>4. Городское планирование:</w:t>
            </w:r>
          </w:p>
          <w:p w14:paraId="5FFD1CAD" w14:textId="77777777" w:rsidR="00DE6E0C" w:rsidRPr="00A92ED7" w:rsidRDefault="00C24057">
            <w:pPr>
              <w:pStyle w:val="TableParagraph"/>
              <w:ind w:left="599" w:right="131"/>
              <w:rPr>
                <w:sz w:val="24"/>
                <w:szCs w:val="24"/>
              </w:rPr>
            </w:pPr>
            <w:r w:rsidRPr="00A92ED7">
              <w:rPr>
                <w:sz w:val="24"/>
                <w:szCs w:val="24"/>
              </w:rPr>
              <w:t>– Причины перехода к целенаправленному городскому планированию. Идеи Э.Ховарда;</w:t>
            </w:r>
          </w:p>
          <w:p w14:paraId="5FFD1CAE" w14:textId="77777777" w:rsidR="00DE6E0C" w:rsidRPr="00A92ED7" w:rsidRDefault="00C24057">
            <w:pPr>
              <w:pStyle w:val="TableParagraph"/>
              <w:ind w:left="599" w:right="131"/>
              <w:rPr>
                <w:sz w:val="24"/>
                <w:szCs w:val="24"/>
              </w:rPr>
            </w:pPr>
            <w:r w:rsidRPr="00A92ED7">
              <w:rPr>
                <w:sz w:val="24"/>
                <w:szCs w:val="24"/>
              </w:rPr>
              <w:t>– Концепция «города-сада»;</w:t>
            </w:r>
          </w:p>
          <w:p w14:paraId="5FFD1CAF" w14:textId="77777777" w:rsidR="00DE6E0C" w:rsidRPr="00A92ED7" w:rsidRDefault="00C24057">
            <w:pPr>
              <w:pStyle w:val="TableParagraph"/>
              <w:ind w:left="599" w:right="131"/>
              <w:rPr>
                <w:sz w:val="24"/>
                <w:szCs w:val="24"/>
              </w:rPr>
            </w:pPr>
            <w:r w:rsidRPr="00A92ED7">
              <w:rPr>
                <w:sz w:val="24"/>
                <w:szCs w:val="24"/>
              </w:rPr>
              <w:t>– Философия модернизма и концепция Ле Корбюзье;</w:t>
            </w:r>
          </w:p>
          <w:p w14:paraId="5FFD1CB0" w14:textId="77777777" w:rsidR="00DE6E0C" w:rsidRPr="00A92ED7" w:rsidRDefault="00C24057">
            <w:pPr>
              <w:pStyle w:val="TableParagraph"/>
              <w:ind w:left="599" w:right="131"/>
              <w:rPr>
                <w:sz w:val="24"/>
                <w:szCs w:val="24"/>
              </w:rPr>
            </w:pPr>
            <w:r w:rsidRPr="00A92ED7">
              <w:rPr>
                <w:sz w:val="24"/>
                <w:szCs w:val="24"/>
              </w:rPr>
              <w:t>– Реорганизация городской среды с помощью просвещенного городского дизайна. Здания как «машина для жизни»;</w:t>
            </w:r>
          </w:p>
          <w:p w14:paraId="5FFD1CB1" w14:textId="77777777" w:rsidR="00DE6E0C" w:rsidRPr="00A92ED7" w:rsidRDefault="00C24057">
            <w:pPr>
              <w:pStyle w:val="TableParagraph"/>
              <w:ind w:left="599" w:right="131"/>
              <w:rPr>
                <w:sz w:val="24"/>
                <w:szCs w:val="24"/>
              </w:rPr>
            </w:pPr>
            <w:r w:rsidRPr="00A92ED7">
              <w:rPr>
                <w:sz w:val="24"/>
                <w:szCs w:val="24"/>
              </w:rPr>
              <w:t>– Идеи вписывания жилищного строительства в естественное природное  окружение  (Ф. Л. Райт);</w:t>
            </w:r>
          </w:p>
          <w:p w14:paraId="5FFD1CB2" w14:textId="77777777" w:rsidR="00DE6E0C" w:rsidRPr="00A92ED7" w:rsidRDefault="00C24057">
            <w:pPr>
              <w:pStyle w:val="TableParagraph"/>
              <w:ind w:left="599" w:right="131"/>
              <w:rPr>
                <w:sz w:val="24"/>
                <w:szCs w:val="24"/>
              </w:rPr>
            </w:pPr>
            <w:r w:rsidRPr="00A92ED7">
              <w:rPr>
                <w:sz w:val="24"/>
                <w:szCs w:val="24"/>
              </w:rPr>
              <w:t>– Критика современной идеологии городского планирования (Д. Джекобс);</w:t>
            </w:r>
          </w:p>
          <w:p w14:paraId="5FFD1CB3" w14:textId="77777777" w:rsidR="00DE6E0C" w:rsidRPr="00A92ED7" w:rsidRDefault="00C24057">
            <w:pPr>
              <w:pStyle w:val="TableParagraph"/>
              <w:ind w:left="599" w:right="131"/>
              <w:rPr>
                <w:sz w:val="24"/>
                <w:szCs w:val="24"/>
              </w:rPr>
            </w:pPr>
            <w:r w:rsidRPr="00A92ED7">
              <w:rPr>
                <w:sz w:val="24"/>
                <w:szCs w:val="24"/>
              </w:rPr>
              <w:t>– Возрождение «умирающих» городских пространств;</w:t>
            </w:r>
          </w:p>
          <w:p w14:paraId="5FFD1CB4" w14:textId="77777777" w:rsidR="00DE6E0C" w:rsidRPr="00A92ED7" w:rsidRDefault="00C24057">
            <w:pPr>
              <w:pStyle w:val="TableParagraph"/>
              <w:ind w:left="148" w:right="131"/>
              <w:rPr>
                <w:sz w:val="24"/>
                <w:szCs w:val="24"/>
              </w:rPr>
            </w:pPr>
            <w:r w:rsidRPr="00A92ED7">
              <w:rPr>
                <w:sz w:val="24"/>
                <w:szCs w:val="24"/>
              </w:rPr>
              <w:t>5. Жилищная политика:</w:t>
            </w:r>
          </w:p>
          <w:p w14:paraId="5FFD1CB5" w14:textId="77777777" w:rsidR="00DE6E0C" w:rsidRPr="00A92ED7" w:rsidRDefault="00C24057">
            <w:pPr>
              <w:pStyle w:val="TableParagraph"/>
              <w:ind w:left="599" w:right="131"/>
              <w:rPr>
                <w:sz w:val="24"/>
                <w:szCs w:val="24"/>
              </w:rPr>
            </w:pPr>
            <w:r w:rsidRPr="00A92ED7">
              <w:rPr>
                <w:sz w:val="24"/>
                <w:szCs w:val="24"/>
              </w:rPr>
              <w:t>– Аккомодологический подход в изучении жилья;</w:t>
            </w:r>
          </w:p>
          <w:p w14:paraId="5FFD1CB6" w14:textId="77777777" w:rsidR="00DE6E0C" w:rsidRPr="00A92ED7" w:rsidRDefault="00C24057">
            <w:pPr>
              <w:pStyle w:val="TableParagraph"/>
              <w:ind w:left="599" w:right="131"/>
              <w:rPr>
                <w:sz w:val="24"/>
                <w:szCs w:val="24"/>
              </w:rPr>
            </w:pPr>
            <w:r w:rsidRPr="00A92ED7">
              <w:rPr>
                <w:sz w:val="24"/>
                <w:szCs w:val="24"/>
              </w:rPr>
              <w:t>– Жилищная модель. Жилищные модели на базе советской жилищной системы. Жилищные модели на базе жилищной системы частной собственности;</w:t>
            </w:r>
          </w:p>
          <w:p w14:paraId="5FFD1CB7" w14:textId="77777777" w:rsidR="00DE6E0C" w:rsidRPr="00A92ED7" w:rsidRDefault="00C24057">
            <w:pPr>
              <w:pStyle w:val="TableParagraph"/>
              <w:ind w:left="599" w:right="131"/>
              <w:rPr>
                <w:sz w:val="24"/>
                <w:szCs w:val="24"/>
              </w:rPr>
            </w:pPr>
            <w:r w:rsidRPr="00A92ED7">
              <w:rPr>
                <w:sz w:val="24"/>
                <w:szCs w:val="24"/>
              </w:rPr>
              <w:t xml:space="preserve">– Основные показатели жилищной системы в </w:t>
            </w:r>
            <w:r w:rsidRPr="00A92ED7">
              <w:rPr>
                <w:sz w:val="24"/>
                <w:szCs w:val="24"/>
              </w:rPr>
              <w:lastRenderedPageBreak/>
              <w:t>современной России;</w:t>
            </w:r>
          </w:p>
          <w:p w14:paraId="5FFD1CB8" w14:textId="77777777" w:rsidR="00DE6E0C" w:rsidRPr="00A92ED7" w:rsidRDefault="00C24057">
            <w:pPr>
              <w:pStyle w:val="TableParagraph"/>
              <w:ind w:left="599" w:right="131"/>
              <w:rPr>
                <w:sz w:val="24"/>
                <w:szCs w:val="24"/>
              </w:rPr>
            </w:pPr>
            <w:r w:rsidRPr="00A92ED7">
              <w:rPr>
                <w:sz w:val="24"/>
                <w:szCs w:val="24"/>
              </w:rPr>
              <w:t>– Расселение городского населения России.</w:t>
            </w:r>
          </w:p>
          <w:p w14:paraId="5FFD1CB9" w14:textId="77777777" w:rsidR="00DE6E0C" w:rsidRPr="00A92ED7" w:rsidRDefault="00DE6E0C">
            <w:pPr>
              <w:pStyle w:val="TableParagraph"/>
              <w:ind w:left="148" w:right="131"/>
              <w:rPr>
                <w:sz w:val="16"/>
                <w:szCs w:val="16"/>
              </w:rPr>
            </w:pPr>
          </w:p>
          <w:p w14:paraId="5FFD1CBA" w14:textId="77777777" w:rsidR="00DE6E0C" w:rsidRPr="00A92ED7" w:rsidRDefault="00C24057">
            <w:pPr>
              <w:pStyle w:val="TableParagraph"/>
              <w:spacing w:line="235" w:lineRule="auto"/>
              <w:ind w:left="617" w:right="131"/>
              <w:rPr>
                <w:i/>
                <w:iCs/>
                <w:sz w:val="24"/>
                <w:szCs w:val="24"/>
              </w:rPr>
            </w:pPr>
            <w:r w:rsidRPr="00A92ED7">
              <w:rPr>
                <w:i/>
                <w:iCs/>
                <w:sz w:val="24"/>
                <w:szCs w:val="24"/>
              </w:rPr>
              <w:t xml:space="preserve">Рекомендуемые источники – раздел 8: все источники. </w:t>
            </w:r>
          </w:p>
          <w:p w14:paraId="5FFD1CBB" w14:textId="3A4B1561" w:rsidR="00DE6E0C" w:rsidRPr="00A92ED7" w:rsidRDefault="00C24057">
            <w:pPr>
              <w:pStyle w:val="TableParagraph"/>
              <w:spacing w:line="264" w:lineRule="exact"/>
              <w:ind w:left="582" w:right="131"/>
            </w:pPr>
            <w:r w:rsidRPr="00A92ED7">
              <w:rPr>
                <w:i/>
                <w:iCs/>
                <w:sz w:val="24"/>
                <w:szCs w:val="24"/>
              </w:rPr>
              <w:t>Рекомендуемые источники – раздел 9: все</w:t>
            </w:r>
            <w:r w:rsidR="00CF7672" w:rsidRPr="00A92ED7">
              <w:rPr>
                <w:i/>
                <w:iCs/>
                <w:sz w:val="24"/>
                <w:szCs w:val="24"/>
              </w:rPr>
              <w:t xml:space="preserve"> </w:t>
            </w:r>
            <w:r w:rsidRPr="00A92ED7">
              <w:rPr>
                <w:i/>
                <w:iCs/>
                <w:sz w:val="24"/>
                <w:szCs w:val="24"/>
              </w:rPr>
              <w:t>источники</w:t>
            </w:r>
          </w:p>
        </w:tc>
        <w:tc>
          <w:tcPr>
            <w:tcW w:w="1549" w:type="dxa"/>
            <w:tcBorders>
              <w:top w:val="single" w:sz="4" w:space="0" w:color="000000"/>
              <w:left w:val="single" w:sz="4" w:space="0" w:color="000000"/>
              <w:bottom w:val="single" w:sz="4" w:space="0" w:color="000000"/>
              <w:right w:val="single" w:sz="4" w:space="0" w:color="000000"/>
            </w:tcBorders>
            <w:vAlign w:val="center"/>
          </w:tcPr>
          <w:p w14:paraId="5FFD1CBC" w14:textId="355AF0C0" w:rsidR="00DE6E0C" w:rsidRPr="00A92ED7" w:rsidRDefault="00C24057">
            <w:pPr>
              <w:pStyle w:val="TableParagraph"/>
              <w:spacing w:line="235" w:lineRule="auto"/>
              <w:ind w:left="106" w:right="96"/>
              <w:jc w:val="center"/>
            </w:pPr>
            <w:r w:rsidRPr="00A92ED7">
              <w:rPr>
                <w:sz w:val="24"/>
                <w:szCs w:val="24"/>
              </w:rPr>
              <w:lastRenderedPageBreak/>
              <w:t>Дискуссии, доклады,</w:t>
            </w:r>
            <w:r w:rsidR="00CF7672" w:rsidRPr="00A92ED7">
              <w:rPr>
                <w:sz w:val="24"/>
                <w:szCs w:val="24"/>
              </w:rPr>
              <w:t xml:space="preserve"> </w:t>
            </w:r>
            <w:r w:rsidRPr="00A92ED7">
              <w:rPr>
                <w:sz w:val="24"/>
                <w:szCs w:val="24"/>
              </w:rPr>
              <w:t>презентации, кейсы</w:t>
            </w:r>
          </w:p>
        </w:tc>
      </w:tr>
      <w:tr w:rsidR="00A92ED7" w:rsidRPr="00A92ED7" w14:paraId="5FFD1CCA" w14:textId="77777777" w:rsidTr="006D2B3B">
        <w:trPr>
          <w:trHeight w:val="141"/>
        </w:trPr>
        <w:tc>
          <w:tcPr>
            <w:tcW w:w="2080" w:type="dxa"/>
            <w:tcBorders>
              <w:top w:val="single" w:sz="4" w:space="0" w:color="000000"/>
              <w:left w:val="single" w:sz="4" w:space="0" w:color="000000"/>
              <w:bottom w:val="single" w:sz="4" w:space="0" w:color="000000"/>
              <w:right w:val="single" w:sz="4" w:space="0" w:color="000000"/>
            </w:tcBorders>
            <w:vAlign w:val="center"/>
          </w:tcPr>
          <w:p w14:paraId="5FFD1CBE" w14:textId="77777777" w:rsidR="00DE6E0C" w:rsidRPr="00A92ED7" w:rsidRDefault="00C24057">
            <w:pPr>
              <w:pStyle w:val="TableParagraph"/>
              <w:spacing w:line="235" w:lineRule="auto"/>
              <w:ind w:left="109" w:right="108" w:hanging="10"/>
            </w:pPr>
            <w:r w:rsidRPr="00A92ED7">
              <w:rPr>
                <w:b/>
                <w:sz w:val="24"/>
              </w:rPr>
              <w:t>Тема 4.</w:t>
            </w:r>
          </w:p>
          <w:p w14:paraId="5FFD1CBF" w14:textId="77777777" w:rsidR="00DE6E0C" w:rsidRPr="00A92ED7" w:rsidRDefault="00C24057">
            <w:pPr>
              <w:pStyle w:val="TableParagraph"/>
              <w:spacing w:line="261" w:lineRule="exact"/>
              <w:ind w:left="100"/>
              <w:rPr>
                <w:sz w:val="24"/>
                <w:szCs w:val="24"/>
              </w:rPr>
            </w:pPr>
            <w:r w:rsidRPr="00A92ED7">
              <w:rPr>
                <w:sz w:val="24"/>
                <w:szCs w:val="24"/>
              </w:rPr>
              <w:t>Факторы развития городского гражданского общества.</w:t>
            </w:r>
          </w:p>
        </w:tc>
        <w:tc>
          <w:tcPr>
            <w:tcW w:w="6360" w:type="dxa"/>
            <w:tcBorders>
              <w:top w:val="single" w:sz="4" w:space="0" w:color="000000"/>
              <w:left w:val="single" w:sz="4" w:space="0" w:color="000000"/>
              <w:bottom w:val="single" w:sz="4" w:space="0" w:color="000000"/>
              <w:right w:val="single" w:sz="4" w:space="0" w:color="000000"/>
            </w:tcBorders>
          </w:tcPr>
          <w:p w14:paraId="5FFD1CC0" w14:textId="77777777" w:rsidR="00DE6E0C" w:rsidRPr="00A92ED7" w:rsidRDefault="00C24057">
            <w:pPr>
              <w:pStyle w:val="TableParagraph"/>
              <w:ind w:left="148" w:right="131"/>
              <w:jc w:val="both"/>
              <w:rPr>
                <w:sz w:val="24"/>
                <w:szCs w:val="24"/>
              </w:rPr>
            </w:pPr>
            <w:r w:rsidRPr="00A92ED7">
              <w:rPr>
                <w:sz w:val="24"/>
                <w:szCs w:val="24"/>
              </w:rPr>
              <w:t>1. Социально-экономические детерминанты гражданкой активности горожан</w:t>
            </w:r>
          </w:p>
          <w:p w14:paraId="5FFD1CC1" w14:textId="77777777" w:rsidR="00DE6E0C" w:rsidRPr="00A92ED7" w:rsidRDefault="00C24057">
            <w:pPr>
              <w:pStyle w:val="TableParagraph"/>
              <w:ind w:left="148" w:right="131"/>
              <w:jc w:val="both"/>
              <w:rPr>
                <w:sz w:val="24"/>
                <w:szCs w:val="24"/>
              </w:rPr>
            </w:pPr>
            <w:r w:rsidRPr="00A92ED7">
              <w:rPr>
                <w:sz w:val="24"/>
                <w:szCs w:val="24"/>
              </w:rPr>
              <w:t>2. Благоустроенность городских территорий</w:t>
            </w:r>
          </w:p>
          <w:p w14:paraId="5FFD1CC2" w14:textId="77777777" w:rsidR="00DE6E0C" w:rsidRPr="00A92ED7" w:rsidRDefault="00C24057">
            <w:pPr>
              <w:pStyle w:val="TableParagraph"/>
              <w:ind w:left="148" w:right="131"/>
              <w:jc w:val="both"/>
              <w:rPr>
                <w:sz w:val="24"/>
                <w:szCs w:val="24"/>
              </w:rPr>
            </w:pPr>
            <w:r w:rsidRPr="00A92ED7">
              <w:rPr>
                <w:sz w:val="24"/>
                <w:szCs w:val="24"/>
              </w:rPr>
              <w:t>3. Социально-политические факторы развития городского гражданского общества</w:t>
            </w:r>
          </w:p>
          <w:p w14:paraId="5FFD1CC3" w14:textId="77777777" w:rsidR="00DE6E0C" w:rsidRPr="00A92ED7" w:rsidRDefault="00C24057">
            <w:pPr>
              <w:pStyle w:val="TableParagraph"/>
              <w:ind w:left="148" w:right="131"/>
              <w:jc w:val="both"/>
              <w:rPr>
                <w:sz w:val="24"/>
                <w:szCs w:val="24"/>
              </w:rPr>
            </w:pPr>
            <w:r w:rsidRPr="00A92ED7">
              <w:rPr>
                <w:sz w:val="24"/>
                <w:szCs w:val="24"/>
              </w:rPr>
              <w:t>4. Качество городского управления, уровень коррупции и бюрократизма</w:t>
            </w:r>
          </w:p>
          <w:p w14:paraId="5FFD1CC4" w14:textId="77777777" w:rsidR="00DE6E0C" w:rsidRPr="00A92ED7" w:rsidRDefault="00C24057">
            <w:pPr>
              <w:pStyle w:val="TableParagraph"/>
              <w:ind w:left="148" w:right="131"/>
              <w:jc w:val="both"/>
              <w:rPr>
                <w:sz w:val="24"/>
                <w:szCs w:val="24"/>
              </w:rPr>
            </w:pPr>
            <w:r w:rsidRPr="00A92ED7">
              <w:rPr>
                <w:sz w:val="24"/>
                <w:szCs w:val="24"/>
              </w:rPr>
              <w:t>5. Предпринимательский потенциал жителей города и городская бизнес-среда</w:t>
            </w:r>
          </w:p>
          <w:p w14:paraId="5FFD1CC6" w14:textId="7DB5DBDB" w:rsidR="00DE6E0C" w:rsidRPr="00A92ED7" w:rsidRDefault="00C24057" w:rsidP="006D2B3B">
            <w:pPr>
              <w:pStyle w:val="TableParagraph"/>
              <w:ind w:left="148" w:right="131"/>
              <w:jc w:val="both"/>
              <w:rPr>
                <w:sz w:val="24"/>
                <w:szCs w:val="24"/>
              </w:rPr>
            </w:pPr>
            <w:r w:rsidRPr="00A92ED7">
              <w:rPr>
                <w:sz w:val="24"/>
                <w:szCs w:val="24"/>
              </w:rPr>
              <w:t>6. Самоуправленческий потенциал городского населения</w:t>
            </w:r>
          </w:p>
          <w:p w14:paraId="203C2DF8" w14:textId="77777777" w:rsidR="006D2B3B" w:rsidRPr="00A92ED7" w:rsidRDefault="006D2B3B" w:rsidP="006D2B3B">
            <w:pPr>
              <w:pStyle w:val="TableParagraph"/>
              <w:ind w:left="148" w:right="131"/>
              <w:jc w:val="both"/>
              <w:rPr>
                <w:sz w:val="24"/>
                <w:szCs w:val="24"/>
              </w:rPr>
            </w:pPr>
          </w:p>
          <w:p w14:paraId="5FFD1CC7" w14:textId="77777777" w:rsidR="00DE6E0C" w:rsidRPr="00A92ED7" w:rsidRDefault="00C24057">
            <w:pPr>
              <w:pStyle w:val="TableParagraph"/>
              <w:spacing w:line="235" w:lineRule="auto"/>
              <w:ind w:left="173" w:right="131"/>
              <w:jc w:val="both"/>
              <w:rPr>
                <w:i/>
                <w:iCs/>
                <w:sz w:val="24"/>
                <w:szCs w:val="24"/>
              </w:rPr>
            </w:pPr>
            <w:r w:rsidRPr="00A92ED7">
              <w:rPr>
                <w:i/>
                <w:iCs/>
                <w:sz w:val="24"/>
                <w:szCs w:val="24"/>
              </w:rPr>
              <w:t xml:space="preserve">Рекомендуемые источники – раздел 8: все источники. </w:t>
            </w:r>
          </w:p>
          <w:p w14:paraId="5FFD1CC8" w14:textId="2BDE4399" w:rsidR="00DE6E0C" w:rsidRPr="00A92ED7" w:rsidRDefault="00C24057">
            <w:pPr>
              <w:pStyle w:val="TableParagraph"/>
              <w:spacing w:line="264" w:lineRule="exact"/>
              <w:ind w:left="173" w:right="131"/>
              <w:jc w:val="both"/>
            </w:pPr>
            <w:r w:rsidRPr="00A92ED7">
              <w:rPr>
                <w:i/>
                <w:iCs/>
                <w:sz w:val="24"/>
                <w:szCs w:val="24"/>
              </w:rPr>
              <w:t>Рекомендуемые источники – раздел 9: все</w:t>
            </w:r>
            <w:r w:rsidR="00CF7672" w:rsidRPr="00A92ED7">
              <w:rPr>
                <w:i/>
                <w:iCs/>
                <w:sz w:val="24"/>
                <w:szCs w:val="24"/>
              </w:rPr>
              <w:t xml:space="preserve"> </w:t>
            </w:r>
            <w:r w:rsidRPr="00A92ED7">
              <w:rPr>
                <w:i/>
                <w:iCs/>
                <w:sz w:val="24"/>
                <w:szCs w:val="24"/>
              </w:rPr>
              <w:t>источники</w:t>
            </w:r>
          </w:p>
        </w:tc>
        <w:tc>
          <w:tcPr>
            <w:tcW w:w="1549" w:type="dxa"/>
            <w:tcBorders>
              <w:top w:val="single" w:sz="4" w:space="0" w:color="000000"/>
              <w:left w:val="single" w:sz="4" w:space="0" w:color="000000"/>
              <w:bottom w:val="single" w:sz="4" w:space="0" w:color="000000"/>
              <w:right w:val="single" w:sz="4" w:space="0" w:color="000000"/>
            </w:tcBorders>
            <w:vAlign w:val="center"/>
          </w:tcPr>
          <w:p w14:paraId="5FFD1CC9" w14:textId="7CD2B3DD" w:rsidR="00DE6E0C" w:rsidRPr="00A92ED7" w:rsidRDefault="00C24057">
            <w:pPr>
              <w:pStyle w:val="TableParagraph"/>
              <w:spacing w:line="235" w:lineRule="auto"/>
              <w:ind w:left="106" w:right="96"/>
              <w:jc w:val="center"/>
            </w:pPr>
            <w:r w:rsidRPr="00A92ED7">
              <w:rPr>
                <w:sz w:val="24"/>
                <w:szCs w:val="24"/>
              </w:rPr>
              <w:t>Дискуссии, доклады,</w:t>
            </w:r>
            <w:r w:rsidR="00CF7672" w:rsidRPr="00A92ED7">
              <w:rPr>
                <w:sz w:val="24"/>
                <w:szCs w:val="24"/>
              </w:rPr>
              <w:t xml:space="preserve"> </w:t>
            </w:r>
            <w:r w:rsidRPr="00A92ED7">
              <w:rPr>
                <w:sz w:val="24"/>
                <w:szCs w:val="24"/>
              </w:rPr>
              <w:t>презентации, кейсы</w:t>
            </w:r>
          </w:p>
        </w:tc>
      </w:tr>
      <w:tr w:rsidR="00A92ED7" w:rsidRPr="00A92ED7" w14:paraId="5FFD1CD9" w14:textId="77777777">
        <w:trPr>
          <w:trHeight w:val="1344"/>
        </w:trPr>
        <w:tc>
          <w:tcPr>
            <w:tcW w:w="2080" w:type="dxa"/>
            <w:tcBorders>
              <w:top w:val="single" w:sz="4" w:space="0" w:color="000000"/>
              <w:left w:val="single" w:sz="4" w:space="0" w:color="000000"/>
              <w:bottom w:val="single" w:sz="4" w:space="0" w:color="000000"/>
              <w:right w:val="single" w:sz="4" w:space="0" w:color="000000"/>
            </w:tcBorders>
            <w:vAlign w:val="center"/>
          </w:tcPr>
          <w:p w14:paraId="5FFD1CCB" w14:textId="77777777" w:rsidR="00DE6E0C" w:rsidRPr="00A92ED7" w:rsidRDefault="00C24057">
            <w:pPr>
              <w:pStyle w:val="TableParagraph"/>
              <w:spacing w:line="235" w:lineRule="auto"/>
              <w:ind w:left="109" w:right="108" w:hanging="10"/>
            </w:pPr>
            <w:r w:rsidRPr="00A92ED7">
              <w:rPr>
                <w:b/>
                <w:sz w:val="24"/>
              </w:rPr>
              <w:t>Тема 5.</w:t>
            </w:r>
          </w:p>
          <w:p w14:paraId="5FFD1CCC" w14:textId="77777777" w:rsidR="00DE6E0C" w:rsidRPr="00A92ED7" w:rsidRDefault="00C24057">
            <w:pPr>
              <w:pStyle w:val="TableParagraph"/>
              <w:ind w:left="109" w:right="160" w:hanging="10"/>
              <w:rPr>
                <w:sz w:val="24"/>
              </w:rPr>
            </w:pPr>
            <w:r w:rsidRPr="00A92ED7">
              <w:rPr>
                <w:sz w:val="24"/>
              </w:rPr>
              <w:t>Городская идентичность и социальная активность горожан</w:t>
            </w:r>
          </w:p>
        </w:tc>
        <w:tc>
          <w:tcPr>
            <w:tcW w:w="6360" w:type="dxa"/>
            <w:tcBorders>
              <w:top w:val="single" w:sz="4" w:space="0" w:color="000000"/>
              <w:left w:val="single" w:sz="4" w:space="0" w:color="000000"/>
              <w:bottom w:val="single" w:sz="4" w:space="0" w:color="000000"/>
              <w:right w:val="single" w:sz="4" w:space="0" w:color="000000"/>
            </w:tcBorders>
          </w:tcPr>
          <w:p w14:paraId="5FFD1CCD" w14:textId="77777777" w:rsidR="00DE6E0C" w:rsidRPr="00A92ED7" w:rsidRDefault="00C24057">
            <w:pPr>
              <w:pStyle w:val="TableParagraph"/>
              <w:ind w:left="148" w:right="131"/>
              <w:rPr>
                <w:sz w:val="24"/>
                <w:szCs w:val="24"/>
              </w:rPr>
            </w:pPr>
            <w:r w:rsidRPr="00A92ED7">
              <w:rPr>
                <w:sz w:val="24"/>
                <w:szCs w:val="24"/>
              </w:rPr>
              <w:t>1. Иерархия и приоритетность идентичностей (страновая, региональная, локальная). Сравнительный анализ приоритетности идентичностей у россиян и жителей зарубежных государств.</w:t>
            </w:r>
          </w:p>
          <w:p w14:paraId="5FFD1CCE" w14:textId="77777777" w:rsidR="00DE6E0C" w:rsidRPr="00A92ED7" w:rsidRDefault="00C24057">
            <w:pPr>
              <w:pStyle w:val="TableParagraph"/>
              <w:ind w:left="148" w:right="131"/>
              <w:rPr>
                <w:sz w:val="24"/>
                <w:szCs w:val="24"/>
              </w:rPr>
            </w:pPr>
            <w:r w:rsidRPr="00A92ED7">
              <w:rPr>
                <w:sz w:val="24"/>
                <w:szCs w:val="24"/>
              </w:rPr>
              <w:t>2. Понятие городской идентичности. Типы городской идентичности.</w:t>
            </w:r>
          </w:p>
          <w:p w14:paraId="5FFD1CCF" w14:textId="77777777" w:rsidR="00DE6E0C" w:rsidRPr="00A92ED7" w:rsidRDefault="00C24057">
            <w:pPr>
              <w:pStyle w:val="TableParagraph"/>
              <w:ind w:left="148" w:right="131"/>
              <w:rPr>
                <w:sz w:val="24"/>
                <w:szCs w:val="24"/>
              </w:rPr>
            </w:pPr>
            <w:r w:rsidRPr="00A92ED7">
              <w:rPr>
                <w:sz w:val="24"/>
                <w:szCs w:val="24"/>
              </w:rPr>
              <w:t>3. Местный патриотизм, его связь с городской идентичностью и гражданской активностью.</w:t>
            </w:r>
          </w:p>
          <w:p w14:paraId="5FFD1CD0" w14:textId="77777777" w:rsidR="00DE6E0C" w:rsidRPr="00A92ED7" w:rsidRDefault="00C24057">
            <w:pPr>
              <w:pStyle w:val="TableParagraph"/>
              <w:ind w:left="148" w:right="131"/>
              <w:rPr>
                <w:sz w:val="24"/>
                <w:szCs w:val="24"/>
              </w:rPr>
            </w:pPr>
            <w:r w:rsidRPr="00A92ED7">
              <w:rPr>
                <w:sz w:val="24"/>
                <w:szCs w:val="24"/>
              </w:rPr>
              <w:t>4. Формы гражданской активности горожан.</w:t>
            </w:r>
          </w:p>
          <w:p w14:paraId="5FFD1CD1" w14:textId="77777777" w:rsidR="00DE6E0C" w:rsidRPr="00A92ED7" w:rsidRDefault="00C24057">
            <w:pPr>
              <w:pStyle w:val="TableParagraph"/>
              <w:ind w:left="148" w:right="131"/>
              <w:rPr>
                <w:sz w:val="24"/>
                <w:szCs w:val="24"/>
              </w:rPr>
            </w:pPr>
            <w:r w:rsidRPr="00A92ED7">
              <w:rPr>
                <w:sz w:val="24"/>
                <w:szCs w:val="24"/>
              </w:rPr>
              <w:t>5. Факторы формирования идентичности «Мы - жители города N».</w:t>
            </w:r>
          </w:p>
          <w:p w14:paraId="5FFD1CD2" w14:textId="77777777" w:rsidR="00DE6E0C" w:rsidRPr="00A92ED7" w:rsidRDefault="00C24057">
            <w:pPr>
              <w:pStyle w:val="TableParagraph"/>
              <w:ind w:left="148" w:right="131"/>
              <w:rPr>
                <w:sz w:val="24"/>
                <w:szCs w:val="24"/>
              </w:rPr>
            </w:pPr>
            <w:r w:rsidRPr="00A92ED7">
              <w:rPr>
                <w:sz w:val="24"/>
                <w:szCs w:val="24"/>
              </w:rPr>
              <w:t>6. Привычки и запросы жителей городских территорий.</w:t>
            </w:r>
          </w:p>
          <w:p w14:paraId="5FFD1CD3" w14:textId="77777777" w:rsidR="00DE6E0C" w:rsidRPr="00A92ED7" w:rsidRDefault="00C24057">
            <w:pPr>
              <w:pStyle w:val="TableParagraph"/>
              <w:ind w:left="148" w:right="131"/>
              <w:rPr>
                <w:sz w:val="24"/>
                <w:szCs w:val="24"/>
              </w:rPr>
            </w:pPr>
            <w:r w:rsidRPr="00A92ED7">
              <w:rPr>
                <w:sz w:val="24"/>
                <w:szCs w:val="24"/>
              </w:rPr>
              <w:t>7. Показатели и факторы внутригородской дифференциации</w:t>
            </w:r>
          </w:p>
          <w:p w14:paraId="5FFD1CD4" w14:textId="77777777" w:rsidR="00DE6E0C" w:rsidRPr="00A92ED7" w:rsidRDefault="00C24057">
            <w:pPr>
              <w:pStyle w:val="TableParagraph"/>
              <w:ind w:left="148" w:right="131"/>
              <w:rPr>
                <w:sz w:val="24"/>
                <w:szCs w:val="24"/>
              </w:rPr>
            </w:pPr>
            <w:r w:rsidRPr="00A92ED7">
              <w:rPr>
                <w:sz w:val="24"/>
                <w:szCs w:val="24"/>
              </w:rPr>
              <w:t>8. Отношение к своему району и его образ. Отношение к городу и району коренных и приезжих жителей</w:t>
            </w:r>
          </w:p>
          <w:p w14:paraId="5FFD1CD5" w14:textId="77777777" w:rsidR="00DE6E0C" w:rsidRPr="00A92ED7" w:rsidRDefault="00DE6E0C">
            <w:pPr>
              <w:pStyle w:val="TableParagraph"/>
              <w:ind w:left="148" w:right="131"/>
              <w:jc w:val="both"/>
              <w:rPr>
                <w:sz w:val="24"/>
                <w:szCs w:val="24"/>
              </w:rPr>
            </w:pPr>
          </w:p>
          <w:p w14:paraId="5FFD1CD6" w14:textId="77777777" w:rsidR="00DE6E0C" w:rsidRPr="00A92ED7" w:rsidRDefault="00C24057">
            <w:pPr>
              <w:pStyle w:val="TableParagraph"/>
              <w:spacing w:line="235" w:lineRule="auto"/>
              <w:ind w:left="173" w:right="131"/>
              <w:jc w:val="both"/>
              <w:rPr>
                <w:i/>
                <w:iCs/>
                <w:sz w:val="24"/>
                <w:szCs w:val="24"/>
              </w:rPr>
            </w:pPr>
            <w:r w:rsidRPr="00A92ED7">
              <w:rPr>
                <w:i/>
                <w:iCs/>
                <w:sz w:val="24"/>
                <w:szCs w:val="24"/>
              </w:rPr>
              <w:t xml:space="preserve">Рекомендуемые источники – раздел 8: все источники. </w:t>
            </w:r>
          </w:p>
          <w:p w14:paraId="5FFD1CD7" w14:textId="4B1618A0" w:rsidR="00DE6E0C" w:rsidRPr="00A92ED7" w:rsidRDefault="00C24057">
            <w:pPr>
              <w:pStyle w:val="TableParagraph"/>
              <w:ind w:left="148" w:right="131"/>
              <w:jc w:val="both"/>
            </w:pPr>
            <w:r w:rsidRPr="00A92ED7">
              <w:rPr>
                <w:i/>
                <w:iCs/>
                <w:sz w:val="24"/>
                <w:szCs w:val="24"/>
              </w:rPr>
              <w:t>Рекомендуемые источники – раздел 9: все</w:t>
            </w:r>
            <w:r w:rsidR="00CF7672" w:rsidRPr="00A92ED7">
              <w:rPr>
                <w:i/>
                <w:iCs/>
                <w:sz w:val="24"/>
                <w:szCs w:val="24"/>
              </w:rPr>
              <w:t xml:space="preserve"> </w:t>
            </w:r>
            <w:r w:rsidRPr="00A92ED7">
              <w:rPr>
                <w:i/>
                <w:iCs/>
                <w:sz w:val="24"/>
                <w:szCs w:val="24"/>
              </w:rPr>
              <w:t>источники</w:t>
            </w:r>
          </w:p>
        </w:tc>
        <w:tc>
          <w:tcPr>
            <w:tcW w:w="1549" w:type="dxa"/>
            <w:tcBorders>
              <w:top w:val="single" w:sz="4" w:space="0" w:color="000000"/>
              <w:left w:val="single" w:sz="4" w:space="0" w:color="000000"/>
              <w:bottom w:val="single" w:sz="4" w:space="0" w:color="000000"/>
              <w:right w:val="single" w:sz="4" w:space="0" w:color="000000"/>
            </w:tcBorders>
            <w:vAlign w:val="center"/>
          </w:tcPr>
          <w:p w14:paraId="5FFD1CD8" w14:textId="08D41429" w:rsidR="00DE6E0C" w:rsidRPr="00A92ED7" w:rsidRDefault="00C24057">
            <w:pPr>
              <w:pStyle w:val="TableParagraph"/>
              <w:spacing w:line="235" w:lineRule="auto"/>
              <w:ind w:left="106" w:right="96"/>
              <w:jc w:val="center"/>
            </w:pPr>
            <w:r w:rsidRPr="00A92ED7">
              <w:rPr>
                <w:sz w:val="24"/>
                <w:szCs w:val="24"/>
              </w:rPr>
              <w:t>Дискуссии, доклады,</w:t>
            </w:r>
            <w:r w:rsidR="00CF7672" w:rsidRPr="00A92ED7">
              <w:rPr>
                <w:sz w:val="24"/>
                <w:szCs w:val="24"/>
              </w:rPr>
              <w:t xml:space="preserve"> </w:t>
            </w:r>
            <w:r w:rsidRPr="00A92ED7">
              <w:rPr>
                <w:sz w:val="24"/>
                <w:szCs w:val="24"/>
              </w:rPr>
              <w:t>презентации, кейсы</w:t>
            </w:r>
          </w:p>
        </w:tc>
      </w:tr>
      <w:tr w:rsidR="00A92ED7" w:rsidRPr="00A92ED7" w14:paraId="5FFD1CE8" w14:textId="77777777">
        <w:trPr>
          <w:trHeight w:val="553"/>
        </w:trPr>
        <w:tc>
          <w:tcPr>
            <w:tcW w:w="2080" w:type="dxa"/>
            <w:tcBorders>
              <w:top w:val="single" w:sz="4" w:space="0" w:color="000000"/>
              <w:left w:val="single" w:sz="4" w:space="0" w:color="000000"/>
              <w:bottom w:val="single" w:sz="4" w:space="0" w:color="000000"/>
              <w:right w:val="single" w:sz="4" w:space="0" w:color="000000"/>
            </w:tcBorders>
            <w:vAlign w:val="center"/>
          </w:tcPr>
          <w:p w14:paraId="5FFD1CDA" w14:textId="77777777" w:rsidR="00DE6E0C" w:rsidRPr="00A92ED7" w:rsidRDefault="00C24057">
            <w:pPr>
              <w:pStyle w:val="TableParagraph"/>
              <w:ind w:left="109" w:right="160" w:hanging="10"/>
              <w:rPr>
                <w:b/>
                <w:sz w:val="24"/>
              </w:rPr>
            </w:pPr>
            <w:r w:rsidRPr="00A92ED7">
              <w:rPr>
                <w:b/>
                <w:sz w:val="24"/>
              </w:rPr>
              <w:t>Тема 6.</w:t>
            </w:r>
          </w:p>
          <w:p w14:paraId="5FFD1CDB" w14:textId="77777777" w:rsidR="00DE6E0C" w:rsidRPr="00A92ED7" w:rsidRDefault="00C24057">
            <w:pPr>
              <w:pStyle w:val="TableParagraph"/>
              <w:ind w:left="109" w:right="160" w:hanging="10"/>
              <w:rPr>
                <w:sz w:val="24"/>
              </w:rPr>
            </w:pPr>
            <w:r w:rsidRPr="00A92ED7">
              <w:rPr>
                <w:sz w:val="24"/>
              </w:rPr>
              <w:t>Взаимодействие горожан и городской власти</w:t>
            </w:r>
          </w:p>
        </w:tc>
        <w:tc>
          <w:tcPr>
            <w:tcW w:w="6360" w:type="dxa"/>
            <w:tcBorders>
              <w:top w:val="single" w:sz="4" w:space="0" w:color="000000"/>
              <w:left w:val="single" w:sz="4" w:space="0" w:color="000000"/>
              <w:bottom w:val="single" w:sz="4" w:space="0" w:color="000000"/>
              <w:right w:val="single" w:sz="4" w:space="0" w:color="000000"/>
            </w:tcBorders>
          </w:tcPr>
          <w:p w14:paraId="5FFD1CDC" w14:textId="77777777" w:rsidR="00DE6E0C" w:rsidRPr="00A92ED7" w:rsidRDefault="00C24057">
            <w:pPr>
              <w:pStyle w:val="TableParagraph"/>
              <w:ind w:left="148" w:right="131"/>
              <w:jc w:val="both"/>
              <w:rPr>
                <w:sz w:val="24"/>
                <w:szCs w:val="24"/>
              </w:rPr>
            </w:pPr>
            <w:r w:rsidRPr="00A92ED7">
              <w:rPr>
                <w:sz w:val="24"/>
                <w:szCs w:val="24"/>
              </w:rPr>
              <w:t>1. Иерархия городских проблем в представлении горожан</w:t>
            </w:r>
          </w:p>
          <w:p w14:paraId="5FFD1CDD" w14:textId="77777777" w:rsidR="00DE6E0C" w:rsidRPr="00A92ED7" w:rsidRDefault="00C24057">
            <w:pPr>
              <w:pStyle w:val="TableParagraph"/>
              <w:ind w:left="148" w:right="131"/>
              <w:jc w:val="both"/>
              <w:rPr>
                <w:sz w:val="24"/>
                <w:szCs w:val="24"/>
              </w:rPr>
            </w:pPr>
            <w:r w:rsidRPr="00A92ED7">
              <w:rPr>
                <w:sz w:val="24"/>
                <w:szCs w:val="24"/>
              </w:rPr>
              <w:t>2. Объективные и субъективные факторы оценки населением деятельности городских властей</w:t>
            </w:r>
          </w:p>
          <w:p w14:paraId="5FFD1CDE" w14:textId="77777777" w:rsidR="00DE6E0C" w:rsidRPr="00A92ED7" w:rsidRDefault="00C24057">
            <w:pPr>
              <w:pStyle w:val="TableParagraph"/>
              <w:ind w:left="148" w:right="131"/>
              <w:jc w:val="both"/>
              <w:rPr>
                <w:sz w:val="24"/>
                <w:szCs w:val="24"/>
              </w:rPr>
            </w:pPr>
            <w:r w:rsidRPr="00A92ED7">
              <w:rPr>
                <w:sz w:val="24"/>
                <w:szCs w:val="24"/>
              </w:rPr>
              <w:t>3. Взаимодействие граждан с городскими учреждениями</w:t>
            </w:r>
          </w:p>
          <w:p w14:paraId="5FFD1CDF" w14:textId="77777777" w:rsidR="00DE6E0C" w:rsidRPr="00A92ED7" w:rsidRDefault="00C24057">
            <w:pPr>
              <w:pStyle w:val="TableParagraph"/>
              <w:ind w:left="148" w:right="131"/>
              <w:jc w:val="both"/>
              <w:rPr>
                <w:sz w:val="24"/>
                <w:szCs w:val="24"/>
              </w:rPr>
            </w:pPr>
            <w:r w:rsidRPr="00A92ED7">
              <w:rPr>
                <w:sz w:val="24"/>
                <w:szCs w:val="24"/>
              </w:rPr>
              <w:t>4. Представления горожан об эффективных способах решения вопросов повседневной жизни</w:t>
            </w:r>
          </w:p>
          <w:p w14:paraId="5FFD1CE0" w14:textId="77777777" w:rsidR="00DE6E0C" w:rsidRPr="00A92ED7" w:rsidRDefault="00C24057">
            <w:pPr>
              <w:pStyle w:val="TableParagraph"/>
              <w:ind w:left="148" w:right="131"/>
              <w:jc w:val="both"/>
              <w:rPr>
                <w:sz w:val="24"/>
                <w:szCs w:val="24"/>
              </w:rPr>
            </w:pPr>
            <w:r w:rsidRPr="00A92ED7">
              <w:rPr>
                <w:sz w:val="24"/>
                <w:szCs w:val="24"/>
              </w:rPr>
              <w:t>5. Предпосылки и факторы включенности горожан в практики гражданского участия</w:t>
            </w:r>
          </w:p>
          <w:p w14:paraId="5FFD1CE1" w14:textId="77777777" w:rsidR="00DE6E0C" w:rsidRPr="00A92ED7" w:rsidRDefault="00C24057">
            <w:pPr>
              <w:pStyle w:val="TableParagraph"/>
              <w:ind w:left="148" w:right="131"/>
              <w:jc w:val="both"/>
              <w:rPr>
                <w:sz w:val="24"/>
                <w:szCs w:val="24"/>
              </w:rPr>
            </w:pPr>
            <w:r w:rsidRPr="00A92ED7">
              <w:rPr>
                <w:sz w:val="24"/>
                <w:szCs w:val="24"/>
              </w:rPr>
              <w:t>6. Политическая активность и протестный потенциал жителей российских городов</w:t>
            </w:r>
          </w:p>
          <w:p w14:paraId="5FFD1CE2" w14:textId="77777777" w:rsidR="00DE6E0C" w:rsidRPr="00A92ED7" w:rsidRDefault="00C24057">
            <w:pPr>
              <w:pStyle w:val="TableParagraph"/>
              <w:ind w:left="148" w:right="131"/>
              <w:jc w:val="both"/>
              <w:rPr>
                <w:sz w:val="24"/>
                <w:szCs w:val="24"/>
              </w:rPr>
            </w:pPr>
            <w:r w:rsidRPr="00A92ED7">
              <w:rPr>
                <w:sz w:val="24"/>
                <w:szCs w:val="24"/>
              </w:rPr>
              <w:t>7. Включенность горожан в деятельность общественных организаций или инициативных групп</w:t>
            </w:r>
          </w:p>
          <w:p w14:paraId="5FFD1CE3" w14:textId="77777777" w:rsidR="00DE6E0C" w:rsidRPr="00A92ED7" w:rsidRDefault="00C24057">
            <w:pPr>
              <w:pStyle w:val="TableParagraph"/>
              <w:ind w:left="148" w:right="131"/>
              <w:jc w:val="both"/>
              <w:rPr>
                <w:sz w:val="24"/>
                <w:szCs w:val="24"/>
              </w:rPr>
            </w:pPr>
            <w:r w:rsidRPr="00A92ED7">
              <w:rPr>
                <w:sz w:val="24"/>
                <w:szCs w:val="24"/>
              </w:rPr>
              <w:t xml:space="preserve">8. Причины пассивности граждан в решении вопросов местного значения. </w:t>
            </w:r>
          </w:p>
          <w:p w14:paraId="5FFD1CE4" w14:textId="77777777" w:rsidR="00DE6E0C" w:rsidRPr="00A92ED7" w:rsidRDefault="00DE6E0C">
            <w:pPr>
              <w:pStyle w:val="TableParagraph"/>
              <w:ind w:left="148" w:right="131"/>
              <w:jc w:val="both"/>
              <w:rPr>
                <w:sz w:val="24"/>
                <w:szCs w:val="24"/>
              </w:rPr>
            </w:pPr>
          </w:p>
          <w:p w14:paraId="5FFD1CE5" w14:textId="77777777" w:rsidR="00DE6E0C" w:rsidRPr="00A92ED7" w:rsidRDefault="00C24057">
            <w:pPr>
              <w:pStyle w:val="TableParagraph"/>
              <w:spacing w:line="235" w:lineRule="auto"/>
              <w:ind w:left="173" w:right="131"/>
              <w:jc w:val="both"/>
              <w:rPr>
                <w:i/>
                <w:iCs/>
                <w:sz w:val="24"/>
                <w:szCs w:val="24"/>
              </w:rPr>
            </w:pPr>
            <w:r w:rsidRPr="00A92ED7">
              <w:rPr>
                <w:i/>
                <w:iCs/>
                <w:sz w:val="24"/>
                <w:szCs w:val="24"/>
              </w:rPr>
              <w:t xml:space="preserve">Рекомендуемые источники – раздел 8: все источники. </w:t>
            </w:r>
          </w:p>
          <w:p w14:paraId="5FFD1CE6" w14:textId="194347EF" w:rsidR="00DE6E0C" w:rsidRPr="00A92ED7" w:rsidRDefault="00C24057">
            <w:pPr>
              <w:pStyle w:val="TableParagraph"/>
              <w:ind w:left="148" w:right="131"/>
              <w:jc w:val="both"/>
            </w:pPr>
            <w:r w:rsidRPr="00A92ED7">
              <w:rPr>
                <w:i/>
                <w:iCs/>
                <w:sz w:val="24"/>
                <w:szCs w:val="24"/>
              </w:rPr>
              <w:t>Рекомендуемые источники – раздел 9: все</w:t>
            </w:r>
            <w:r w:rsidR="00CF7672" w:rsidRPr="00A92ED7">
              <w:rPr>
                <w:i/>
                <w:iCs/>
                <w:sz w:val="24"/>
                <w:szCs w:val="24"/>
              </w:rPr>
              <w:t xml:space="preserve"> </w:t>
            </w:r>
            <w:r w:rsidRPr="00A92ED7">
              <w:rPr>
                <w:i/>
                <w:iCs/>
                <w:sz w:val="24"/>
                <w:szCs w:val="24"/>
              </w:rPr>
              <w:t>источники</w:t>
            </w:r>
          </w:p>
        </w:tc>
        <w:tc>
          <w:tcPr>
            <w:tcW w:w="1549" w:type="dxa"/>
            <w:tcBorders>
              <w:top w:val="single" w:sz="4" w:space="0" w:color="000000"/>
              <w:left w:val="single" w:sz="4" w:space="0" w:color="000000"/>
              <w:bottom w:val="single" w:sz="4" w:space="0" w:color="000000"/>
              <w:right w:val="single" w:sz="4" w:space="0" w:color="000000"/>
            </w:tcBorders>
            <w:vAlign w:val="center"/>
          </w:tcPr>
          <w:p w14:paraId="5FFD1CE7" w14:textId="29BB80A7" w:rsidR="00DE6E0C" w:rsidRPr="00A92ED7" w:rsidRDefault="00C24057">
            <w:pPr>
              <w:pStyle w:val="TableParagraph"/>
              <w:spacing w:line="235" w:lineRule="auto"/>
              <w:ind w:left="106" w:right="96"/>
              <w:jc w:val="center"/>
            </w:pPr>
            <w:r w:rsidRPr="00A92ED7">
              <w:rPr>
                <w:sz w:val="24"/>
                <w:szCs w:val="24"/>
              </w:rPr>
              <w:t>Дискуссии, доклады,</w:t>
            </w:r>
            <w:r w:rsidR="00CF7672" w:rsidRPr="00A92ED7">
              <w:rPr>
                <w:sz w:val="24"/>
                <w:szCs w:val="24"/>
              </w:rPr>
              <w:t xml:space="preserve"> </w:t>
            </w:r>
            <w:r w:rsidRPr="00A92ED7">
              <w:rPr>
                <w:sz w:val="24"/>
                <w:szCs w:val="24"/>
              </w:rPr>
              <w:t>презентации, кейсы</w:t>
            </w:r>
          </w:p>
        </w:tc>
      </w:tr>
      <w:tr w:rsidR="00A92ED7" w:rsidRPr="00A92ED7" w14:paraId="5FFD1CFB" w14:textId="77777777">
        <w:trPr>
          <w:trHeight w:val="1344"/>
        </w:trPr>
        <w:tc>
          <w:tcPr>
            <w:tcW w:w="2080" w:type="dxa"/>
            <w:tcBorders>
              <w:top w:val="single" w:sz="4" w:space="0" w:color="000000"/>
              <w:left w:val="single" w:sz="4" w:space="0" w:color="000000"/>
              <w:bottom w:val="single" w:sz="4" w:space="0" w:color="000000"/>
              <w:right w:val="single" w:sz="4" w:space="0" w:color="000000"/>
            </w:tcBorders>
            <w:vAlign w:val="center"/>
          </w:tcPr>
          <w:p w14:paraId="5FFD1CE9" w14:textId="77777777" w:rsidR="00DE6E0C" w:rsidRPr="00A92ED7" w:rsidRDefault="00C24057">
            <w:pPr>
              <w:pStyle w:val="TableParagraph"/>
              <w:ind w:left="109" w:right="160" w:hanging="10"/>
              <w:rPr>
                <w:b/>
                <w:sz w:val="24"/>
              </w:rPr>
            </w:pPr>
            <w:r w:rsidRPr="00A92ED7">
              <w:rPr>
                <w:b/>
                <w:sz w:val="24"/>
              </w:rPr>
              <w:lastRenderedPageBreak/>
              <w:t>Тема 7.</w:t>
            </w:r>
          </w:p>
          <w:p w14:paraId="5FFD1CEA" w14:textId="77777777" w:rsidR="00DE6E0C" w:rsidRPr="00A92ED7" w:rsidRDefault="00C24057">
            <w:pPr>
              <w:pStyle w:val="TableParagraph"/>
              <w:spacing w:line="261" w:lineRule="exact"/>
              <w:ind w:left="100"/>
              <w:rPr>
                <w:sz w:val="24"/>
              </w:rPr>
            </w:pPr>
            <w:r w:rsidRPr="00A92ED7">
              <w:rPr>
                <w:sz w:val="24"/>
              </w:rPr>
              <w:t>Технологии активизации социальных инициатив</w:t>
            </w:r>
          </w:p>
        </w:tc>
        <w:tc>
          <w:tcPr>
            <w:tcW w:w="6360" w:type="dxa"/>
            <w:tcBorders>
              <w:top w:val="single" w:sz="4" w:space="0" w:color="000000"/>
              <w:left w:val="single" w:sz="4" w:space="0" w:color="000000"/>
              <w:bottom w:val="single" w:sz="4" w:space="0" w:color="000000"/>
              <w:right w:val="single" w:sz="4" w:space="0" w:color="000000"/>
            </w:tcBorders>
          </w:tcPr>
          <w:p w14:paraId="5FFD1CEB" w14:textId="77777777" w:rsidR="00DE6E0C" w:rsidRPr="00A92ED7" w:rsidRDefault="00C24057">
            <w:pPr>
              <w:pStyle w:val="TableParagraph"/>
              <w:ind w:left="148" w:right="131"/>
              <w:jc w:val="both"/>
              <w:rPr>
                <w:sz w:val="24"/>
                <w:szCs w:val="24"/>
              </w:rPr>
            </w:pPr>
            <w:r w:rsidRPr="00A92ED7">
              <w:rPr>
                <w:sz w:val="24"/>
                <w:szCs w:val="24"/>
              </w:rPr>
              <w:t>1. Городские программы как инструмент активизации гражданского участия горожан</w:t>
            </w:r>
          </w:p>
          <w:p w14:paraId="5FFD1CEC" w14:textId="77777777" w:rsidR="00DE6E0C" w:rsidRPr="00A92ED7" w:rsidRDefault="00C24057">
            <w:pPr>
              <w:pStyle w:val="TableParagraph"/>
              <w:ind w:left="148" w:right="131"/>
              <w:jc w:val="both"/>
              <w:rPr>
                <w:sz w:val="24"/>
                <w:szCs w:val="24"/>
              </w:rPr>
            </w:pPr>
            <w:r w:rsidRPr="00A92ED7">
              <w:rPr>
                <w:sz w:val="24"/>
                <w:szCs w:val="24"/>
              </w:rPr>
              <w:t>2. Понятие о социально ответственных некоммерческих организациях (СО НКО), их виды. Отношение горожан к деятельности и участию в работе СО НКО.</w:t>
            </w:r>
          </w:p>
          <w:p w14:paraId="5FFD1CED" w14:textId="77777777" w:rsidR="00DE6E0C" w:rsidRPr="00A92ED7" w:rsidRDefault="00C24057">
            <w:pPr>
              <w:pStyle w:val="TableParagraph"/>
              <w:ind w:left="148" w:right="131"/>
              <w:jc w:val="both"/>
            </w:pPr>
            <w:r w:rsidRPr="00A92ED7">
              <w:rPr>
                <w:sz w:val="24"/>
                <w:szCs w:val="24"/>
              </w:rPr>
              <w:t xml:space="preserve">3. </w:t>
            </w:r>
            <w:r w:rsidRPr="00A92ED7">
              <w:rPr>
                <w:sz w:val="24"/>
                <w:szCs w:val="24"/>
                <w:lang w:eastAsia="ru-RU"/>
              </w:rPr>
              <w:t xml:space="preserve">Формы поддержки СО НКО и </w:t>
            </w:r>
            <w:r w:rsidRPr="00A92ED7">
              <w:rPr>
                <w:kern w:val="2"/>
                <w:sz w:val="24"/>
                <w:szCs w:val="24"/>
                <w:lang w:eastAsia="ru-RU"/>
              </w:rPr>
              <w:t>волонтерской деятельности. Городские программы по развитию СО НКО в Москве.</w:t>
            </w:r>
          </w:p>
          <w:p w14:paraId="5FFD1CEE" w14:textId="77777777" w:rsidR="00DE6E0C" w:rsidRPr="00A92ED7" w:rsidRDefault="00C24057">
            <w:pPr>
              <w:pStyle w:val="TableParagraph"/>
              <w:ind w:left="148" w:right="131"/>
              <w:jc w:val="both"/>
              <w:rPr>
                <w:sz w:val="24"/>
                <w:szCs w:val="24"/>
              </w:rPr>
            </w:pPr>
            <w:r w:rsidRPr="00A92ED7">
              <w:rPr>
                <w:sz w:val="24"/>
                <w:szCs w:val="24"/>
              </w:rPr>
              <w:t xml:space="preserve">4. Социальные инициативы: </w:t>
            </w:r>
          </w:p>
          <w:p w14:paraId="5FFD1CEF" w14:textId="77777777" w:rsidR="00DE6E0C" w:rsidRPr="00A92ED7" w:rsidRDefault="00C24057">
            <w:pPr>
              <w:pStyle w:val="TableParagraph"/>
              <w:ind w:left="599" w:right="131"/>
              <w:rPr>
                <w:sz w:val="24"/>
                <w:szCs w:val="24"/>
              </w:rPr>
            </w:pPr>
            <w:r w:rsidRPr="00A92ED7">
              <w:rPr>
                <w:sz w:val="24"/>
                <w:szCs w:val="24"/>
              </w:rPr>
              <w:t>– помощи семьям с инвалидами и престарелым</w:t>
            </w:r>
          </w:p>
          <w:p w14:paraId="5FFD1CF0" w14:textId="77777777" w:rsidR="00DE6E0C" w:rsidRPr="00A92ED7" w:rsidRDefault="00C24057">
            <w:pPr>
              <w:pStyle w:val="TableParagraph"/>
              <w:ind w:left="599" w:right="131"/>
              <w:rPr>
                <w:sz w:val="24"/>
                <w:szCs w:val="24"/>
              </w:rPr>
            </w:pPr>
            <w:r w:rsidRPr="00A92ED7">
              <w:rPr>
                <w:sz w:val="24"/>
                <w:szCs w:val="24"/>
              </w:rPr>
              <w:t>– помощи индивидам и семьям, оказавшимся в  трудных жизненных ситуациях</w:t>
            </w:r>
          </w:p>
          <w:p w14:paraId="5FFD1CF1" w14:textId="77777777" w:rsidR="00DE6E0C" w:rsidRPr="00A92ED7" w:rsidRDefault="00C24057">
            <w:pPr>
              <w:pStyle w:val="TableParagraph"/>
              <w:ind w:left="599" w:right="131"/>
              <w:rPr>
                <w:sz w:val="24"/>
                <w:szCs w:val="24"/>
              </w:rPr>
            </w:pPr>
            <w:r w:rsidRPr="00A92ED7">
              <w:rPr>
                <w:sz w:val="24"/>
                <w:szCs w:val="24"/>
              </w:rPr>
              <w:t>– помощи людям, исключенным из социума</w:t>
            </w:r>
          </w:p>
          <w:p w14:paraId="5FFD1CF2" w14:textId="77777777" w:rsidR="00DE6E0C" w:rsidRPr="00A92ED7" w:rsidRDefault="00C24057">
            <w:pPr>
              <w:pStyle w:val="TableParagraph"/>
              <w:ind w:left="599" w:right="131"/>
              <w:rPr>
                <w:sz w:val="24"/>
                <w:szCs w:val="24"/>
              </w:rPr>
            </w:pPr>
            <w:r w:rsidRPr="00A92ED7">
              <w:rPr>
                <w:sz w:val="24"/>
                <w:szCs w:val="24"/>
              </w:rPr>
              <w:t>– продвижения системного волонтерства в социальной сфере</w:t>
            </w:r>
          </w:p>
          <w:p w14:paraId="5FFD1CF3" w14:textId="77777777" w:rsidR="00DE6E0C" w:rsidRPr="00A92ED7" w:rsidRDefault="00C24057">
            <w:pPr>
              <w:pStyle w:val="TableParagraph"/>
              <w:ind w:left="599" w:right="131"/>
            </w:pPr>
            <w:r w:rsidRPr="00A92ED7">
              <w:rPr>
                <w:sz w:val="24"/>
                <w:szCs w:val="24"/>
              </w:rPr>
              <w:t>– по развитию культуры благотворительности и взаимопомощи</w:t>
            </w:r>
          </w:p>
          <w:p w14:paraId="5FFD1CF4" w14:textId="77777777" w:rsidR="00DE6E0C" w:rsidRPr="00A92ED7" w:rsidRDefault="00C24057">
            <w:pPr>
              <w:pStyle w:val="TableParagraph"/>
              <w:ind w:left="599" w:right="131"/>
              <w:rPr>
                <w:sz w:val="24"/>
                <w:szCs w:val="24"/>
              </w:rPr>
            </w:pPr>
            <w:r w:rsidRPr="00A92ED7">
              <w:rPr>
                <w:sz w:val="24"/>
                <w:szCs w:val="24"/>
              </w:rPr>
              <w:t>– по профилактике социально опасных заболеваний, развитию и популяризации здорового образа жизни</w:t>
            </w:r>
          </w:p>
          <w:p w14:paraId="5FFD1CF5" w14:textId="77777777" w:rsidR="00DE6E0C" w:rsidRPr="00A92ED7" w:rsidRDefault="00C24057">
            <w:pPr>
              <w:pStyle w:val="TableParagraph"/>
              <w:ind w:left="599" w:right="131"/>
              <w:rPr>
                <w:sz w:val="24"/>
                <w:szCs w:val="24"/>
              </w:rPr>
            </w:pPr>
            <w:r w:rsidRPr="00A92ED7">
              <w:rPr>
                <w:sz w:val="24"/>
                <w:szCs w:val="24"/>
              </w:rPr>
              <w:t>– по продвижению знаний о негосударственной системе помощи людям</w:t>
            </w:r>
          </w:p>
          <w:p w14:paraId="5FFD1CF6" w14:textId="77777777" w:rsidR="00DE6E0C" w:rsidRPr="00A92ED7" w:rsidRDefault="00C24057">
            <w:pPr>
              <w:pStyle w:val="TableParagraph"/>
              <w:ind w:left="148" w:right="131"/>
              <w:jc w:val="both"/>
            </w:pPr>
            <w:r w:rsidRPr="00A92ED7">
              <w:rPr>
                <w:sz w:val="24"/>
                <w:szCs w:val="24"/>
              </w:rPr>
              <w:t xml:space="preserve">5. </w:t>
            </w:r>
            <w:r w:rsidRPr="00A92ED7">
              <w:rPr>
                <w:rStyle w:val="ab"/>
                <w:b w:val="0"/>
                <w:sz w:val="24"/>
                <w:szCs w:val="24"/>
              </w:rPr>
              <w:t>Социальное волонтерство. Формы поддержки социального волонтерства</w:t>
            </w:r>
          </w:p>
          <w:p w14:paraId="127E6981" w14:textId="628662B4" w:rsidR="006D2B3B" w:rsidRPr="00A92ED7" w:rsidRDefault="00C24057" w:rsidP="006D2B3B">
            <w:pPr>
              <w:pStyle w:val="TableParagraph"/>
              <w:ind w:left="148" w:right="131"/>
              <w:jc w:val="both"/>
              <w:rPr>
                <w:bCs/>
                <w:sz w:val="24"/>
                <w:szCs w:val="24"/>
              </w:rPr>
            </w:pPr>
            <w:r w:rsidRPr="00A92ED7">
              <w:rPr>
                <w:sz w:val="24"/>
                <w:szCs w:val="24"/>
              </w:rPr>
              <w:t xml:space="preserve">6. </w:t>
            </w:r>
            <w:r w:rsidRPr="00A92ED7">
              <w:rPr>
                <w:rStyle w:val="ab"/>
                <w:b w:val="0"/>
                <w:sz w:val="24"/>
                <w:szCs w:val="24"/>
              </w:rPr>
              <w:t xml:space="preserve">Инициативное бюджетирование. </w:t>
            </w:r>
          </w:p>
          <w:p w14:paraId="5FFD1CF8" w14:textId="77777777" w:rsidR="00DE6E0C" w:rsidRPr="00A92ED7" w:rsidRDefault="00C24057">
            <w:pPr>
              <w:pStyle w:val="TableParagraph"/>
              <w:spacing w:line="235" w:lineRule="auto"/>
              <w:ind w:left="177" w:right="131"/>
              <w:jc w:val="both"/>
              <w:rPr>
                <w:i/>
                <w:iCs/>
                <w:sz w:val="24"/>
                <w:szCs w:val="24"/>
              </w:rPr>
            </w:pPr>
            <w:r w:rsidRPr="00A92ED7">
              <w:rPr>
                <w:i/>
                <w:iCs/>
                <w:sz w:val="24"/>
                <w:szCs w:val="24"/>
              </w:rPr>
              <w:t xml:space="preserve">Рекомендуемые источники – раздел 8: все источники. </w:t>
            </w:r>
          </w:p>
          <w:p w14:paraId="5FFD1CF9" w14:textId="2AC1A0CF" w:rsidR="00DE6E0C" w:rsidRPr="00A92ED7" w:rsidRDefault="00C24057">
            <w:pPr>
              <w:pStyle w:val="TableParagraph"/>
              <w:ind w:left="148" w:right="131"/>
              <w:jc w:val="both"/>
            </w:pPr>
            <w:r w:rsidRPr="00A92ED7">
              <w:rPr>
                <w:i/>
                <w:iCs/>
                <w:sz w:val="24"/>
                <w:szCs w:val="24"/>
              </w:rPr>
              <w:t>Рекомендуемые источники – раздел 9: все</w:t>
            </w:r>
            <w:r w:rsidR="00CF7672" w:rsidRPr="00A92ED7">
              <w:rPr>
                <w:i/>
                <w:iCs/>
                <w:sz w:val="24"/>
                <w:szCs w:val="24"/>
              </w:rPr>
              <w:t xml:space="preserve"> </w:t>
            </w:r>
            <w:r w:rsidRPr="00A92ED7">
              <w:rPr>
                <w:i/>
                <w:iCs/>
                <w:sz w:val="24"/>
                <w:szCs w:val="24"/>
              </w:rPr>
              <w:t>источники</w:t>
            </w:r>
          </w:p>
        </w:tc>
        <w:tc>
          <w:tcPr>
            <w:tcW w:w="1549" w:type="dxa"/>
            <w:tcBorders>
              <w:top w:val="single" w:sz="4" w:space="0" w:color="000000"/>
              <w:left w:val="single" w:sz="4" w:space="0" w:color="000000"/>
              <w:bottom w:val="single" w:sz="4" w:space="0" w:color="000000"/>
              <w:right w:val="single" w:sz="4" w:space="0" w:color="000000"/>
            </w:tcBorders>
            <w:vAlign w:val="center"/>
          </w:tcPr>
          <w:p w14:paraId="5FFD1CFA" w14:textId="452B5751" w:rsidR="00DE6E0C" w:rsidRPr="00A92ED7" w:rsidRDefault="00C24057">
            <w:pPr>
              <w:pStyle w:val="TableParagraph"/>
              <w:spacing w:line="235" w:lineRule="auto"/>
              <w:ind w:left="106" w:right="96"/>
              <w:jc w:val="center"/>
            </w:pPr>
            <w:r w:rsidRPr="00A92ED7">
              <w:rPr>
                <w:sz w:val="24"/>
                <w:szCs w:val="24"/>
              </w:rPr>
              <w:t>Дискуссии, доклады,</w:t>
            </w:r>
            <w:r w:rsidR="00CF7672" w:rsidRPr="00A92ED7">
              <w:rPr>
                <w:sz w:val="24"/>
                <w:szCs w:val="24"/>
              </w:rPr>
              <w:t xml:space="preserve"> </w:t>
            </w:r>
            <w:r w:rsidRPr="00A92ED7">
              <w:rPr>
                <w:sz w:val="24"/>
                <w:szCs w:val="24"/>
              </w:rPr>
              <w:t>презентации, кейсы</w:t>
            </w:r>
          </w:p>
        </w:tc>
      </w:tr>
      <w:tr w:rsidR="00A92ED7" w:rsidRPr="00A92ED7" w14:paraId="5FFD1D0B" w14:textId="77777777">
        <w:trPr>
          <w:trHeight w:val="274"/>
        </w:trPr>
        <w:tc>
          <w:tcPr>
            <w:tcW w:w="2080" w:type="dxa"/>
            <w:tcBorders>
              <w:top w:val="single" w:sz="4" w:space="0" w:color="000000"/>
              <w:left w:val="single" w:sz="4" w:space="0" w:color="000000"/>
              <w:bottom w:val="single" w:sz="4" w:space="0" w:color="000000"/>
              <w:right w:val="single" w:sz="4" w:space="0" w:color="000000"/>
            </w:tcBorders>
            <w:vAlign w:val="center"/>
          </w:tcPr>
          <w:p w14:paraId="5FFD1CFC" w14:textId="77777777" w:rsidR="00DE6E0C" w:rsidRPr="00A92ED7" w:rsidRDefault="00C24057">
            <w:pPr>
              <w:pStyle w:val="TableParagraph"/>
              <w:ind w:left="109" w:right="160" w:hanging="10"/>
              <w:rPr>
                <w:b/>
                <w:sz w:val="24"/>
              </w:rPr>
            </w:pPr>
            <w:r w:rsidRPr="00A92ED7">
              <w:rPr>
                <w:b/>
                <w:sz w:val="24"/>
              </w:rPr>
              <w:t>Тема 8.</w:t>
            </w:r>
          </w:p>
          <w:p w14:paraId="5FFD1CFD" w14:textId="77777777" w:rsidR="00DE6E0C" w:rsidRPr="00A92ED7" w:rsidRDefault="00C24057">
            <w:pPr>
              <w:pStyle w:val="TableParagraph"/>
              <w:spacing w:line="261" w:lineRule="exact"/>
              <w:ind w:left="100"/>
              <w:rPr>
                <w:sz w:val="24"/>
              </w:rPr>
            </w:pPr>
            <w:r w:rsidRPr="00A92ED7">
              <w:rPr>
                <w:sz w:val="24"/>
              </w:rPr>
              <w:t>Цифровые практики в системе управления городом</w:t>
            </w:r>
          </w:p>
        </w:tc>
        <w:tc>
          <w:tcPr>
            <w:tcW w:w="6360" w:type="dxa"/>
            <w:tcBorders>
              <w:top w:val="single" w:sz="4" w:space="0" w:color="000000"/>
              <w:left w:val="single" w:sz="4" w:space="0" w:color="000000"/>
              <w:bottom w:val="single" w:sz="4" w:space="0" w:color="000000"/>
              <w:right w:val="single" w:sz="4" w:space="0" w:color="000000"/>
            </w:tcBorders>
          </w:tcPr>
          <w:p w14:paraId="5FFD1CFE" w14:textId="77777777" w:rsidR="00DE6E0C" w:rsidRPr="00A92ED7" w:rsidRDefault="00C24057">
            <w:pPr>
              <w:pStyle w:val="TableParagraph"/>
              <w:ind w:left="148" w:right="131"/>
              <w:jc w:val="both"/>
              <w:rPr>
                <w:sz w:val="24"/>
                <w:szCs w:val="24"/>
              </w:rPr>
            </w:pPr>
            <w:r w:rsidRPr="00A92ED7">
              <w:rPr>
                <w:sz w:val="24"/>
                <w:szCs w:val="24"/>
              </w:rPr>
              <w:t>1. Плюсы и минусы внедрения цифровых технологий во взаимодействие граждан с городскими учреждениями</w:t>
            </w:r>
          </w:p>
          <w:p w14:paraId="5FFD1CFF" w14:textId="77777777" w:rsidR="00DE6E0C" w:rsidRPr="00A92ED7" w:rsidRDefault="00C24057">
            <w:pPr>
              <w:pStyle w:val="TableParagraph"/>
              <w:ind w:left="148" w:right="131"/>
              <w:jc w:val="both"/>
              <w:rPr>
                <w:sz w:val="24"/>
                <w:szCs w:val="24"/>
              </w:rPr>
            </w:pPr>
            <w:r w:rsidRPr="00A92ED7">
              <w:rPr>
                <w:sz w:val="24"/>
                <w:szCs w:val="24"/>
              </w:rPr>
              <w:t xml:space="preserve">2. Государственные сервисы и городские платформы для развития гражданской активности горожан: </w:t>
            </w:r>
          </w:p>
          <w:p w14:paraId="5FFD1D00" w14:textId="77777777" w:rsidR="00DE6E0C" w:rsidRPr="00A92ED7" w:rsidRDefault="00C24057">
            <w:pPr>
              <w:pStyle w:val="TableParagraph"/>
              <w:ind w:left="599" w:right="131"/>
              <w:jc w:val="both"/>
              <w:rPr>
                <w:sz w:val="24"/>
                <w:szCs w:val="24"/>
              </w:rPr>
            </w:pPr>
            <w:r w:rsidRPr="00A92ED7">
              <w:rPr>
                <w:sz w:val="24"/>
                <w:szCs w:val="24"/>
              </w:rPr>
              <w:t>– Платформы для информирования граждан городскими властями</w:t>
            </w:r>
          </w:p>
          <w:p w14:paraId="5FFD1D01" w14:textId="77777777" w:rsidR="00DE6E0C" w:rsidRPr="00A92ED7" w:rsidRDefault="00C24057">
            <w:pPr>
              <w:pStyle w:val="TableParagraph"/>
              <w:ind w:left="599" w:right="131"/>
              <w:jc w:val="both"/>
              <w:rPr>
                <w:sz w:val="24"/>
                <w:szCs w:val="24"/>
              </w:rPr>
            </w:pPr>
            <w:r w:rsidRPr="00A92ED7">
              <w:rPr>
                <w:sz w:val="24"/>
                <w:szCs w:val="24"/>
              </w:rPr>
              <w:t xml:space="preserve">– Платформы для проведения опросов населения по вопросам городской повестки. </w:t>
            </w:r>
          </w:p>
          <w:p w14:paraId="5FFD1D02" w14:textId="77777777" w:rsidR="00DE6E0C" w:rsidRPr="00A92ED7" w:rsidRDefault="00C24057">
            <w:pPr>
              <w:pStyle w:val="TableParagraph"/>
              <w:ind w:left="599" w:right="131"/>
              <w:jc w:val="both"/>
              <w:rPr>
                <w:sz w:val="24"/>
                <w:szCs w:val="24"/>
              </w:rPr>
            </w:pPr>
            <w:r w:rsidRPr="00A92ED7">
              <w:rPr>
                <w:sz w:val="24"/>
                <w:szCs w:val="24"/>
              </w:rPr>
              <w:t>– Платформы для диалога горожан и городских властей.</w:t>
            </w:r>
          </w:p>
          <w:p w14:paraId="5FFD1D03" w14:textId="77777777" w:rsidR="00DE6E0C" w:rsidRPr="00A92ED7" w:rsidRDefault="00C24057">
            <w:pPr>
              <w:pStyle w:val="TableParagraph"/>
              <w:ind w:left="599" w:right="131"/>
              <w:jc w:val="both"/>
              <w:rPr>
                <w:sz w:val="24"/>
                <w:szCs w:val="24"/>
              </w:rPr>
            </w:pPr>
            <w:r w:rsidRPr="00A92ED7">
              <w:rPr>
                <w:sz w:val="24"/>
                <w:szCs w:val="24"/>
              </w:rPr>
              <w:t xml:space="preserve">– Платформы для принятия решений населением и внесения социальных инициатив. </w:t>
            </w:r>
          </w:p>
          <w:p w14:paraId="5FFD1D04" w14:textId="77777777" w:rsidR="00DE6E0C" w:rsidRPr="00A92ED7" w:rsidRDefault="00C24057">
            <w:pPr>
              <w:pStyle w:val="TableParagraph"/>
              <w:ind w:left="599" w:right="131"/>
              <w:jc w:val="both"/>
              <w:rPr>
                <w:sz w:val="24"/>
                <w:szCs w:val="24"/>
              </w:rPr>
            </w:pPr>
            <w:r w:rsidRPr="00A92ED7">
              <w:rPr>
                <w:sz w:val="24"/>
                <w:szCs w:val="24"/>
              </w:rPr>
              <w:t>– Электронные площадки для взаимодействия горожан.</w:t>
            </w:r>
          </w:p>
          <w:p w14:paraId="5FFD1D05" w14:textId="77777777" w:rsidR="00DE6E0C" w:rsidRPr="00A92ED7" w:rsidRDefault="00C24057">
            <w:pPr>
              <w:pStyle w:val="TableParagraph"/>
              <w:ind w:left="148" w:right="131"/>
              <w:jc w:val="both"/>
              <w:rPr>
                <w:sz w:val="24"/>
                <w:szCs w:val="24"/>
              </w:rPr>
            </w:pPr>
            <w:r w:rsidRPr="00A92ED7">
              <w:rPr>
                <w:sz w:val="24"/>
                <w:szCs w:val="24"/>
              </w:rPr>
              <w:t>3. Способы стимулирования активности горожан на цифровых платформах</w:t>
            </w:r>
          </w:p>
          <w:p w14:paraId="5FFD1D07" w14:textId="5F44B791" w:rsidR="00DE6E0C" w:rsidRPr="00A92ED7" w:rsidRDefault="00C24057" w:rsidP="006D2B3B">
            <w:pPr>
              <w:pStyle w:val="TableParagraph"/>
              <w:ind w:left="148" w:right="131"/>
              <w:jc w:val="both"/>
              <w:rPr>
                <w:sz w:val="24"/>
                <w:szCs w:val="24"/>
              </w:rPr>
            </w:pPr>
            <w:r w:rsidRPr="00A92ED7">
              <w:rPr>
                <w:sz w:val="24"/>
                <w:szCs w:val="24"/>
              </w:rPr>
              <w:t>4. Примеры использования цифровых технологий для реализации социальных инициатив в российских городах</w:t>
            </w:r>
          </w:p>
          <w:p w14:paraId="5FFD1D08" w14:textId="77777777" w:rsidR="00DE6E0C" w:rsidRPr="00A92ED7" w:rsidRDefault="00C24057">
            <w:pPr>
              <w:pStyle w:val="TableParagraph"/>
              <w:spacing w:line="235" w:lineRule="auto"/>
              <w:ind w:left="177" w:right="131"/>
              <w:jc w:val="both"/>
              <w:rPr>
                <w:i/>
                <w:iCs/>
                <w:sz w:val="24"/>
                <w:szCs w:val="24"/>
              </w:rPr>
            </w:pPr>
            <w:r w:rsidRPr="00A92ED7">
              <w:rPr>
                <w:i/>
                <w:iCs/>
                <w:sz w:val="24"/>
                <w:szCs w:val="24"/>
              </w:rPr>
              <w:t xml:space="preserve">Рекомендуемые источники – раздел 8: все источники. </w:t>
            </w:r>
          </w:p>
          <w:p w14:paraId="5FFD1D09" w14:textId="5F5675CC" w:rsidR="00DE6E0C" w:rsidRPr="00A92ED7" w:rsidRDefault="00C24057">
            <w:pPr>
              <w:pStyle w:val="TableParagraph"/>
              <w:ind w:left="148" w:right="131"/>
              <w:jc w:val="both"/>
            </w:pPr>
            <w:r w:rsidRPr="00A92ED7">
              <w:rPr>
                <w:i/>
                <w:iCs/>
                <w:sz w:val="24"/>
                <w:szCs w:val="24"/>
              </w:rPr>
              <w:t>Рекомендуемые источники – раздел 9: все</w:t>
            </w:r>
            <w:r w:rsidR="00CF7672" w:rsidRPr="00A92ED7">
              <w:rPr>
                <w:i/>
                <w:iCs/>
                <w:sz w:val="24"/>
                <w:szCs w:val="24"/>
              </w:rPr>
              <w:t xml:space="preserve"> </w:t>
            </w:r>
            <w:r w:rsidRPr="00A92ED7">
              <w:rPr>
                <w:i/>
                <w:iCs/>
                <w:sz w:val="24"/>
                <w:szCs w:val="24"/>
              </w:rPr>
              <w:t>источники</w:t>
            </w:r>
          </w:p>
        </w:tc>
        <w:tc>
          <w:tcPr>
            <w:tcW w:w="1549" w:type="dxa"/>
            <w:tcBorders>
              <w:top w:val="single" w:sz="4" w:space="0" w:color="000000"/>
              <w:left w:val="single" w:sz="4" w:space="0" w:color="000000"/>
              <w:bottom w:val="single" w:sz="4" w:space="0" w:color="000000"/>
              <w:right w:val="single" w:sz="4" w:space="0" w:color="000000"/>
            </w:tcBorders>
            <w:vAlign w:val="center"/>
          </w:tcPr>
          <w:p w14:paraId="5FFD1D0A" w14:textId="6142EBA1" w:rsidR="00DE6E0C" w:rsidRPr="00A92ED7" w:rsidRDefault="00C24057">
            <w:pPr>
              <w:pStyle w:val="TableParagraph"/>
              <w:spacing w:line="235" w:lineRule="auto"/>
              <w:ind w:left="106" w:right="96"/>
              <w:jc w:val="center"/>
            </w:pPr>
            <w:r w:rsidRPr="00A92ED7">
              <w:rPr>
                <w:sz w:val="24"/>
                <w:szCs w:val="24"/>
              </w:rPr>
              <w:t>Дискуссии, доклады,</w:t>
            </w:r>
            <w:r w:rsidR="00CF7672" w:rsidRPr="00A92ED7">
              <w:rPr>
                <w:sz w:val="24"/>
                <w:szCs w:val="24"/>
              </w:rPr>
              <w:t xml:space="preserve"> </w:t>
            </w:r>
            <w:r w:rsidRPr="00A92ED7">
              <w:rPr>
                <w:sz w:val="24"/>
                <w:szCs w:val="24"/>
              </w:rPr>
              <w:t>презентации, кейсы</w:t>
            </w:r>
          </w:p>
        </w:tc>
      </w:tr>
    </w:tbl>
    <w:p w14:paraId="5FFD1D0C" w14:textId="77777777" w:rsidR="00DE6E0C" w:rsidRPr="00A92ED7" w:rsidRDefault="00DE6E0C"/>
    <w:p w14:paraId="5FFD1D0D" w14:textId="2440F86D" w:rsidR="00DE6E0C" w:rsidRPr="00A92ED7" w:rsidRDefault="00C24057">
      <w:pPr>
        <w:pStyle w:val="2"/>
        <w:numPr>
          <w:ilvl w:val="0"/>
          <w:numId w:val="5"/>
        </w:numPr>
        <w:tabs>
          <w:tab w:val="left" w:pos="0"/>
        </w:tabs>
        <w:spacing w:before="87"/>
        <w:ind w:left="0" w:right="372" w:firstLine="710"/>
        <w:jc w:val="both"/>
      </w:pPr>
      <w:r w:rsidRPr="00A92ED7">
        <w:t>Перечень учебно-методического</w:t>
      </w:r>
      <w:r w:rsidRPr="00A92ED7">
        <w:tab/>
        <w:t>обеспечения для</w:t>
      </w:r>
      <w:r w:rsidR="00AC599A" w:rsidRPr="00A92ED7">
        <w:t xml:space="preserve"> </w:t>
      </w:r>
      <w:r w:rsidRPr="00A92ED7">
        <w:t>самостоятельной</w:t>
      </w:r>
      <w:r w:rsidR="00CF7672" w:rsidRPr="00A92ED7">
        <w:t xml:space="preserve"> </w:t>
      </w:r>
      <w:r w:rsidRPr="00A92ED7">
        <w:t>работы</w:t>
      </w:r>
      <w:r w:rsidR="00CF7672" w:rsidRPr="00A92ED7">
        <w:t xml:space="preserve"> </w:t>
      </w:r>
      <w:r w:rsidRPr="00A92ED7">
        <w:t>обучающихся</w:t>
      </w:r>
      <w:r w:rsidR="00CF7672" w:rsidRPr="00A92ED7">
        <w:t xml:space="preserve"> </w:t>
      </w:r>
      <w:r w:rsidRPr="00A92ED7">
        <w:t>по</w:t>
      </w:r>
      <w:r w:rsidR="00CF7672" w:rsidRPr="00A92ED7">
        <w:t xml:space="preserve"> </w:t>
      </w:r>
      <w:r w:rsidRPr="00A92ED7">
        <w:t>дисциплине</w:t>
      </w:r>
    </w:p>
    <w:p w14:paraId="5FFD1D0E" w14:textId="77777777" w:rsidR="00DE6E0C" w:rsidRPr="00A92ED7" w:rsidRDefault="00DE6E0C">
      <w:pPr>
        <w:pStyle w:val="a0"/>
        <w:tabs>
          <w:tab w:val="left" w:pos="0"/>
        </w:tabs>
        <w:spacing w:before="9"/>
        <w:jc w:val="both"/>
        <w:rPr>
          <w:b/>
        </w:rPr>
      </w:pPr>
    </w:p>
    <w:p w14:paraId="5FFD1D0F" w14:textId="23CC4713" w:rsidR="00DE6E0C" w:rsidRPr="00A92ED7" w:rsidRDefault="00C24057">
      <w:pPr>
        <w:pStyle w:val="af2"/>
        <w:numPr>
          <w:ilvl w:val="1"/>
          <w:numId w:val="5"/>
        </w:numPr>
        <w:tabs>
          <w:tab w:val="clear" w:pos="720"/>
          <w:tab w:val="left" w:pos="0"/>
        </w:tabs>
        <w:spacing w:before="1"/>
        <w:ind w:left="0" w:right="375" w:firstLine="710"/>
        <w:jc w:val="both"/>
      </w:pPr>
      <w:r w:rsidRPr="00A92ED7">
        <w:rPr>
          <w:b/>
          <w:sz w:val="28"/>
          <w:szCs w:val="28"/>
        </w:rPr>
        <w:t>Перечень вопросов,</w:t>
      </w:r>
      <w:r w:rsidR="00CF7672" w:rsidRPr="00A92ED7">
        <w:rPr>
          <w:b/>
          <w:sz w:val="28"/>
          <w:szCs w:val="28"/>
        </w:rPr>
        <w:t xml:space="preserve"> </w:t>
      </w:r>
      <w:r w:rsidRPr="00A92ED7">
        <w:rPr>
          <w:b/>
          <w:sz w:val="28"/>
          <w:szCs w:val="28"/>
        </w:rPr>
        <w:t>отводимых</w:t>
      </w:r>
      <w:r w:rsidR="00CF7672" w:rsidRPr="00A92ED7">
        <w:rPr>
          <w:b/>
          <w:sz w:val="28"/>
          <w:szCs w:val="28"/>
        </w:rPr>
        <w:t xml:space="preserve"> </w:t>
      </w:r>
      <w:r w:rsidRPr="00A92ED7">
        <w:rPr>
          <w:b/>
          <w:sz w:val="28"/>
          <w:szCs w:val="28"/>
        </w:rPr>
        <w:t>на</w:t>
      </w:r>
      <w:r w:rsidR="00CF7672" w:rsidRPr="00A92ED7">
        <w:rPr>
          <w:b/>
          <w:sz w:val="28"/>
          <w:szCs w:val="28"/>
        </w:rPr>
        <w:t xml:space="preserve"> </w:t>
      </w:r>
      <w:r w:rsidRPr="00A92ED7">
        <w:rPr>
          <w:b/>
          <w:sz w:val="28"/>
          <w:szCs w:val="28"/>
        </w:rPr>
        <w:t>самостоятельное</w:t>
      </w:r>
      <w:r w:rsidR="00CF7672" w:rsidRPr="00A92ED7">
        <w:rPr>
          <w:b/>
          <w:sz w:val="28"/>
          <w:szCs w:val="28"/>
        </w:rPr>
        <w:t xml:space="preserve"> </w:t>
      </w:r>
      <w:r w:rsidRPr="00A92ED7">
        <w:rPr>
          <w:b/>
          <w:sz w:val="28"/>
          <w:szCs w:val="28"/>
        </w:rPr>
        <w:t>освоение дисциплины,</w:t>
      </w:r>
      <w:r w:rsidR="00CF7672" w:rsidRPr="00A92ED7">
        <w:rPr>
          <w:b/>
          <w:sz w:val="28"/>
          <w:szCs w:val="28"/>
        </w:rPr>
        <w:t xml:space="preserve"> </w:t>
      </w:r>
      <w:r w:rsidRPr="00A92ED7">
        <w:rPr>
          <w:b/>
          <w:sz w:val="28"/>
          <w:szCs w:val="28"/>
        </w:rPr>
        <w:t>формы</w:t>
      </w:r>
      <w:r w:rsidR="00CF7672" w:rsidRPr="00A92ED7">
        <w:rPr>
          <w:b/>
          <w:sz w:val="28"/>
          <w:szCs w:val="28"/>
        </w:rPr>
        <w:t xml:space="preserve"> </w:t>
      </w:r>
      <w:r w:rsidRPr="00A92ED7">
        <w:rPr>
          <w:b/>
          <w:sz w:val="28"/>
          <w:szCs w:val="28"/>
        </w:rPr>
        <w:t>внеаудиторной</w:t>
      </w:r>
      <w:r w:rsidR="00CF7672" w:rsidRPr="00A92ED7">
        <w:rPr>
          <w:b/>
          <w:sz w:val="28"/>
          <w:szCs w:val="28"/>
        </w:rPr>
        <w:t xml:space="preserve"> </w:t>
      </w:r>
      <w:r w:rsidRPr="00A92ED7">
        <w:rPr>
          <w:b/>
          <w:sz w:val="28"/>
          <w:szCs w:val="28"/>
        </w:rPr>
        <w:t>самостоятельной</w:t>
      </w:r>
      <w:r w:rsidR="00CF7672" w:rsidRPr="00A92ED7">
        <w:rPr>
          <w:b/>
          <w:sz w:val="28"/>
          <w:szCs w:val="28"/>
        </w:rPr>
        <w:t xml:space="preserve"> </w:t>
      </w:r>
      <w:r w:rsidRPr="00A92ED7">
        <w:rPr>
          <w:b/>
          <w:sz w:val="28"/>
          <w:szCs w:val="28"/>
        </w:rPr>
        <w:t>работы</w:t>
      </w:r>
    </w:p>
    <w:p w14:paraId="5FFD1D10" w14:textId="77777777" w:rsidR="00DE6E0C" w:rsidRPr="00A92ED7" w:rsidRDefault="00C24057">
      <w:pPr>
        <w:pStyle w:val="a0"/>
        <w:spacing w:after="7" w:line="316" w:lineRule="exact"/>
        <w:ind w:right="363"/>
        <w:jc w:val="right"/>
        <w:rPr>
          <w:sz w:val="24"/>
          <w:szCs w:val="24"/>
        </w:rPr>
      </w:pPr>
      <w:r w:rsidRPr="00A92ED7">
        <w:rPr>
          <w:sz w:val="24"/>
          <w:szCs w:val="24"/>
        </w:rPr>
        <w:lastRenderedPageBreak/>
        <w:t>Таблица 5</w:t>
      </w:r>
    </w:p>
    <w:tbl>
      <w:tblPr>
        <w:tblW w:w="4800" w:type="pct"/>
        <w:tblInd w:w="-10" w:type="dxa"/>
        <w:tblLayout w:type="fixed"/>
        <w:tblCellMar>
          <w:left w:w="0" w:type="dxa"/>
          <w:right w:w="0" w:type="dxa"/>
        </w:tblCellMar>
        <w:tblLook w:val="04A0" w:firstRow="1" w:lastRow="0" w:firstColumn="1" w:lastColumn="0" w:noHBand="0" w:noVBand="1"/>
      </w:tblPr>
      <w:tblGrid>
        <w:gridCol w:w="2389"/>
        <w:gridCol w:w="4651"/>
        <w:gridCol w:w="2959"/>
      </w:tblGrid>
      <w:tr w:rsidR="00A92ED7" w:rsidRPr="00A92ED7" w14:paraId="5FFD1D15" w14:textId="77777777">
        <w:trPr>
          <w:trHeight w:val="830"/>
        </w:trPr>
        <w:tc>
          <w:tcPr>
            <w:tcW w:w="2387" w:type="dxa"/>
            <w:tcBorders>
              <w:top w:val="single" w:sz="4" w:space="0" w:color="000000"/>
              <w:left w:val="single" w:sz="4" w:space="0" w:color="000000"/>
              <w:bottom w:val="single" w:sz="4" w:space="0" w:color="000000"/>
              <w:right w:val="single" w:sz="4" w:space="0" w:color="000000"/>
            </w:tcBorders>
            <w:vAlign w:val="center"/>
          </w:tcPr>
          <w:p w14:paraId="5FFD1D11" w14:textId="77777777" w:rsidR="00DE6E0C" w:rsidRPr="00A92ED7" w:rsidRDefault="00C24057">
            <w:pPr>
              <w:pStyle w:val="TableParagraph"/>
              <w:tabs>
                <w:tab w:val="left" w:pos="2158"/>
              </w:tabs>
              <w:spacing w:line="273" w:lineRule="exact"/>
              <w:ind w:left="110"/>
              <w:jc w:val="center"/>
              <w:rPr>
                <w:b/>
                <w:sz w:val="24"/>
                <w:szCs w:val="24"/>
              </w:rPr>
            </w:pPr>
            <w:r w:rsidRPr="00A92ED7">
              <w:rPr>
                <w:b/>
                <w:sz w:val="24"/>
                <w:szCs w:val="24"/>
              </w:rPr>
              <w:t>Наименование тем дисциплины</w:t>
            </w:r>
          </w:p>
        </w:tc>
        <w:tc>
          <w:tcPr>
            <w:tcW w:w="4646" w:type="dxa"/>
            <w:tcBorders>
              <w:top w:val="single" w:sz="4" w:space="0" w:color="000000"/>
              <w:left w:val="single" w:sz="4" w:space="0" w:color="000000"/>
              <w:bottom w:val="single" w:sz="4" w:space="0" w:color="000000"/>
              <w:right w:val="single" w:sz="4" w:space="0" w:color="000000"/>
            </w:tcBorders>
            <w:vAlign w:val="center"/>
          </w:tcPr>
          <w:p w14:paraId="5FFD1D12" w14:textId="77777777" w:rsidR="00DE6E0C" w:rsidRPr="00A92ED7" w:rsidRDefault="00C24057">
            <w:pPr>
              <w:pStyle w:val="TableParagraph"/>
              <w:tabs>
                <w:tab w:val="left" w:pos="2198"/>
              </w:tabs>
              <w:spacing w:line="273" w:lineRule="exact"/>
              <w:ind w:left="111"/>
              <w:jc w:val="center"/>
              <w:rPr>
                <w:b/>
                <w:sz w:val="24"/>
                <w:szCs w:val="24"/>
              </w:rPr>
            </w:pPr>
            <w:r w:rsidRPr="00A92ED7">
              <w:rPr>
                <w:b/>
                <w:sz w:val="24"/>
                <w:szCs w:val="24"/>
              </w:rPr>
              <w:t>Перечень вопросов, отводимых на</w:t>
            </w:r>
          </w:p>
          <w:p w14:paraId="5FFD1D13" w14:textId="77777777" w:rsidR="00DE6E0C" w:rsidRPr="00A92ED7" w:rsidRDefault="00C24057">
            <w:pPr>
              <w:pStyle w:val="TableParagraph"/>
              <w:spacing w:line="261" w:lineRule="exact"/>
              <w:ind w:left="111"/>
              <w:jc w:val="center"/>
              <w:rPr>
                <w:b/>
                <w:sz w:val="24"/>
                <w:szCs w:val="24"/>
              </w:rPr>
            </w:pPr>
            <w:r w:rsidRPr="00A92ED7">
              <w:rPr>
                <w:b/>
                <w:sz w:val="24"/>
                <w:szCs w:val="24"/>
              </w:rPr>
              <w:t>самостоятельное освоение</w:t>
            </w:r>
          </w:p>
        </w:tc>
        <w:tc>
          <w:tcPr>
            <w:tcW w:w="2956" w:type="dxa"/>
            <w:tcBorders>
              <w:top w:val="single" w:sz="4" w:space="0" w:color="000000"/>
              <w:left w:val="single" w:sz="4" w:space="0" w:color="000000"/>
              <w:bottom w:val="single" w:sz="4" w:space="0" w:color="000000"/>
              <w:right w:val="single" w:sz="4" w:space="0" w:color="000000"/>
            </w:tcBorders>
            <w:vAlign w:val="center"/>
          </w:tcPr>
          <w:p w14:paraId="5FFD1D14" w14:textId="3ACF384D" w:rsidR="00DE6E0C" w:rsidRPr="00A92ED7" w:rsidRDefault="00C24057">
            <w:pPr>
              <w:pStyle w:val="TableParagraph"/>
              <w:tabs>
                <w:tab w:val="left" w:pos="1593"/>
              </w:tabs>
              <w:ind w:left="111" w:right="91"/>
              <w:jc w:val="center"/>
            </w:pPr>
            <w:r w:rsidRPr="00A92ED7">
              <w:rPr>
                <w:b/>
                <w:sz w:val="24"/>
                <w:szCs w:val="24"/>
              </w:rPr>
              <w:t xml:space="preserve">Формы </w:t>
            </w:r>
            <w:r w:rsidRPr="00A92ED7">
              <w:rPr>
                <w:b/>
                <w:spacing w:val="-1"/>
                <w:sz w:val="24"/>
                <w:szCs w:val="24"/>
              </w:rPr>
              <w:t xml:space="preserve">внеаудиторной </w:t>
            </w:r>
            <w:r w:rsidRPr="00A92ED7">
              <w:rPr>
                <w:b/>
                <w:sz w:val="24"/>
                <w:szCs w:val="24"/>
              </w:rPr>
              <w:t>самостоятельной</w:t>
            </w:r>
            <w:r w:rsidR="00CF7672" w:rsidRPr="00A92ED7">
              <w:rPr>
                <w:b/>
                <w:sz w:val="24"/>
                <w:szCs w:val="24"/>
              </w:rPr>
              <w:t xml:space="preserve"> </w:t>
            </w:r>
            <w:r w:rsidRPr="00A92ED7">
              <w:rPr>
                <w:b/>
                <w:sz w:val="24"/>
                <w:szCs w:val="24"/>
              </w:rPr>
              <w:t>работы</w:t>
            </w:r>
          </w:p>
        </w:tc>
      </w:tr>
      <w:tr w:rsidR="00A92ED7" w:rsidRPr="00A92ED7" w14:paraId="5FFD1D20" w14:textId="77777777" w:rsidTr="006D2B3B">
        <w:trPr>
          <w:trHeight w:val="48"/>
        </w:trPr>
        <w:tc>
          <w:tcPr>
            <w:tcW w:w="2387" w:type="dxa"/>
            <w:tcBorders>
              <w:top w:val="single" w:sz="4" w:space="0" w:color="000000"/>
              <w:left w:val="single" w:sz="4" w:space="0" w:color="000000"/>
              <w:bottom w:val="single" w:sz="4" w:space="0" w:color="000000"/>
              <w:right w:val="single" w:sz="4" w:space="0" w:color="000000"/>
            </w:tcBorders>
            <w:vAlign w:val="center"/>
          </w:tcPr>
          <w:p w14:paraId="5FFD1D16" w14:textId="77777777" w:rsidR="00DE6E0C" w:rsidRPr="00A92ED7" w:rsidRDefault="00C24057">
            <w:pPr>
              <w:pStyle w:val="TableParagraph"/>
              <w:spacing w:line="235" w:lineRule="auto"/>
              <w:ind w:left="109" w:right="108" w:hanging="10"/>
            </w:pPr>
            <w:r w:rsidRPr="00A92ED7">
              <w:rPr>
                <w:b/>
                <w:sz w:val="24"/>
              </w:rPr>
              <w:t>Тема 1.</w:t>
            </w:r>
          </w:p>
          <w:p w14:paraId="5FFD1D17" w14:textId="77777777" w:rsidR="00DE6E0C" w:rsidRPr="00A92ED7" w:rsidRDefault="00C24057">
            <w:pPr>
              <w:pStyle w:val="TableParagraph"/>
              <w:ind w:left="110" w:right="132" w:hanging="10"/>
              <w:rPr>
                <w:sz w:val="24"/>
                <w:szCs w:val="24"/>
              </w:rPr>
            </w:pPr>
            <w:r w:rsidRPr="00A92ED7">
              <w:rPr>
                <w:sz w:val="24"/>
                <w:szCs w:val="24"/>
              </w:rPr>
              <w:t>Социологические теории в изучении города</w:t>
            </w:r>
          </w:p>
        </w:tc>
        <w:tc>
          <w:tcPr>
            <w:tcW w:w="4646" w:type="dxa"/>
            <w:tcBorders>
              <w:top w:val="single" w:sz="4" w:space="0" w:color="000000"/>
              <w:left w:val="single" w:sz="4" w:space="0" w:color="000000"/>
              <w:bottom w:val="single" w:sz="4" w:space="0" w:color="000000"/>
              <w:right w:val="single" w:sz="4" w:space="0" w:color="000000"/>
            </w:tcBorders>
          </w:tcPr>
          <w:p w14:paraId="5FFD1D18" w14:textId="77777777" w:rsidR="00DE6E0C" w:rsidRPr="00A92ED7" w:rsidRDefault="00C24057">
            <w:pPr>
              <w:pStyle w:val="TableParagraph"/>
              <w:tabs>
                <w:tab w:val="left" w:pos="2145"/>
              </w:tabs>
              <w:spacing w:line="267" w:lineRule="exact"/>
              <w:ind w:left="142" w:right="134"/>
              <w:rPr>
                <w:sz w:val="24"/>
                <w:szCs w:val="24"/>
              </w:rPr>
            </w:pPr>
            <w:r w:rsidRPr="00A92ED7">
              <w:rPr>
                <w:sz w:val="24"/>
                <w:szCs w:val="24"/>
              </w:rPr>
              <w:t xml:space="preserve">1. Город как «базар» и как «джунгли»,  как «организм» и как «машина» по П.Ларжеру и Ф.Зиммелю.  </w:t>
            </w:r>
          </w:p>
          <w:p w14:paraId="5FFD1D19" w14:textId="77777777" w:rsidR="00DE6E0C" w:rsidRPr="00A92ED7" w:rsidRDefault="00C24057">
            <w:pPr>
              <w:pStyle w:val="TableParagraph"/>
              <w:tabs>
                <w:tab w:val="left" w:pos="2145"/>
              </w:tabs>
              <w:spacing w:line="267" w:lineRule="exact"/>
              <w:ind w:left="142" w:right="134"/>
              <w:rPr>
                <w:sz w:val="24"/>
                <w:szCs w:val="24"/>
              </w:rPr>
            </w:pPr>
            <w:r w:rsidRPr="00A92ED7">
              <w:rPr>
                <w:sz w:val="24"/>
                <w:szCs w:val="24"/>
              </w:rPr>
              <w:t>2. Пространственное воплощение социальных процессов в городах (Д. Хэрвей).</w:t>
            </w:r>
          </w:p>
          <w:p w14:paraId="5FFD1D1A" w14:textId="77777777" w:rsidR="00DE6E0C" w:rsidRPr="00A92ED7" w:rsidRDefault="00C24057">
            <w:pPr>
              <w:pStyle w:val="TableParagraph"/>
              <w:tabs>
                <w:tab w:val="left" w:pos="2145"/>
              </w:tabs>
              <w:spacing w:line="267" w:lineRule="exact"/>
              <w:ind w:left="142" w:right="134"/>
              <w:rPr>
                <w:sz w:val="24"/>
                <w:szCs w:val="24"/>
              </w:rPr>
            </w:pPr>
            <w:r w:rsidRPr="00A92ED7">
              <w:rPr>
                <w:sz w:val="24"/>
                <w:szCs w:val="24"/>
              </w:rPr>
              <w:t>3. Развитие недвижимости как важнейшего формообразующего фактора роста городов (Д. Фегин и М. Готдинер).</w:t>
            </w:r>
          </w:p>
          <w:p w14:paraId="5FFD1D1B" w14:textId="77777777" w:rsidR="00DE6E0C" w:rsidRPr="00A92ED7" w:rsidRDefault="00C24057" w:rsidP="00D92B5F">
            <w:pPr>
              <w:pStyle w:val="TableParagraph"/>
              <w:tabs>
                <w:tab w:val="left" w:pos="2145"/>
              </w:tabs>
              <w:spacing w:line="267" w:lineRule="exact"/>
              <w:ind w:left="142" w:right="134"/>
            </w:pPr>
            <w:r w:rsidRPr="00A92ED7">
              <w:rPr>
                <w:sz w:val="24"/>
                <w:szCs w:val="24"/>
              </w:rPr>
              <w:t>4. Интересы государства в развитии городской недвижимости. Типология социальных ролей, действующих в сфере недвижимости</w:t>
            </w:r>
          </w:p>
        </w:tc>
        <w:tc>
          <w:tcPr>
            <w:tcW w:w="2956" w:type="dxa"/>
            <w:tcBorders>
              <w:top w:val="single" w:sz="4" w:space="0" w:color="000000"/>
              <w:left w:val="single" w:sz="4" w:space="0" w:color="000000"/>
              <w:bottom w:val="single" w:sz="4" w:space="0" w:color="000000"/>
              <w:right w:val="single" w:sz="4" w:space="0" w:color="000000"/>
            </w:tcBorders>
          </w:tcPr>
          <w:p w14:paraId="5FFD1D1C" w14:textId="5BD321E1" w:rsidR="00DE6E0C" w:rsidRPr="00A92ED7" w:rsidRDefault="00C24057">
            <w:pPr>
              <w:pStyle w:val="TableParagraph"/>
              <w:tabs>
                <w:tab w:val="left" w:pos="270"/>
              </w:tabs>
              <w:spacing w:line="235" w:lineRule="auto"/>
              <w:ind w:left="111" w:right="93"/>
            </w:pPr>
            <w:r w:rsidRPr="00A92ED7">
              <w:rPr>
                <w:sz w:val="24"/>
                <w:szCs w:val="24"/>
              </w:rPr>
              <w:t>1. Работа</w:t>
            </w:r>
            <w:r w:rsidR="008133CF" w:rsidRPr="00A92ED7">
              <w:rPr>
                <w:sz w:val="24"/>
                <w:szCs w:val="24"/>
              </w:rPr>
              <w:t xml:space="preserve"> </w:t>
            </w:r>
            <w:r w:rsidRPr="00A92ED7">
              <w:rPr>
                <w:sz w:val="24"/>
                <w:szCs w:val="24"/>
              </w:rPr>
              <w:t>с</w:t>
            </w:r>
            <w:r w:rsidR="002661AE" w:rsidRPr="00A92ED7">
              <w:rPr>
                <w:sz w:val="24"/>
                <w:szCs w:val="24"/>
              </w:rPr>
              <w:t xml:space="preserve"> </w:t>
            </w:r>
            <w:r w:rsidRPr="00A92ED7">
              <w:rPr>
                <w:sz w:val="24"/>
                <w:szCs w:val="24"/>
              </w:rPr>
              <w:t>учебной,</w:t>
            </w:r>
            <w:r w:rsidR="002661AE" w:rsidRPr="00A92ED7">
              <w:rPr>
                <w:sz w:val="24"/>
                <w:szCs w:val="24"/>
              </w:rPr>
              <w:t xml:space="preserve"> </w:t>
            </w:r>
            <w:r w:rsidRPr="00A92ED7">
              <w:rPr>
                <w:sz w:val="24"/>
                <w:szCs w:val="24"/>
              </w:rPr>
              <w:t>научной и справочной</w:t>
            </w:r>
            <w:r w:rsidR="002661AE" w:rsidRPr="00A92ED7">
              <w:rPr>
                <w:sz w:val="24"/>
                <w:szCs w:val="24"/>
              </w:rPr>
              <w:t xml:space="preserve"> </w:t>
            </w:r>
            <w:r w:rsidRPr="00A92ED7">
              <w:rPr>
                <w:sz w:val="24"/>
                <w:szCs w:val="24"/>
              </w:rPr>
              <w:t>литературой;</w:t>
            </w:r>
          </w:p>
          <w:p w14:paraId="5FFD1D1D" w14:textId="77777777" w:rsidR="00DE6E0C" w:rsidRPr="00A92ED7" w:rsidRDefault="00C24057">
            <w:pPr>
              <w:pStyle w:val="TableParagraph"/>
              <w:tabs>
                <w:tab w:val="left" w:pos="427"/>
                <w:tab w:val="left" w:pos="428"/>
                <w:tab w:val="left" w:pos="1809"/>
                <w:tab w:val="left" w:pos="2984"/>
              </w:tabs>
              <w:spacing w:line="235" w:lineRule="auto"/>
              <w:ind w:left="111" w:right="95"/>
            </w:pPr>
            <w:r w:rsidRPr="00A92ED7">
              <w:rPr>
                <w:sz w:val="24"/>
                <w:szCs w:val="24"/>
              </w:rPr>
              <w:t xml:space="preserve">2. Подготовка докладов </w:t>
            </w:r>
            <w:r w:rsidRPr="00A92ED7">
              <w:rPr>
                <w:spacing w:val="-4"/>
                <w:sz w:val="24"/>
                <w:szCs w:val="24"/>
              </w:rPr>
              <w:t xml:space="preserve">по </w:t>
            </w:r>
            <w:r w:rsidRPr="00A92ED7">
              <w:rPr>
                <w:sz w:val="24"/>
                <w:szCs w:val="24"/>
              </w:rPr>
              <w:t>теме;</w:t>
            </w:r>
          </w:p>
          <w:p w14:paraId="5FFD1D1E" w14:textId="77777777" w:rsidR="00DE6E0C" w:rsidRPr="00A92ED7" w:rsidRDefault="00C24057">
            <w:pPr>
              <w:pStyle w:val="TableParagraph"/>
              <w:tabs>
                <w:tab w:val="left" w:pos="427"/>
                <w:tab w:val="left" w:pos="428"/>
                <w:tab w:val="left" w:pos="1809"/>
                <w:tab w:val="left" w:pos="2984"/>
              </w:tabs>
              <w:spacing w:line="235" w:lineRule="auto"/>
              <w:ind w:left="111" w:right="95"/>
              <w:rPr>
                <w:sz w:val="24"/>
                <w:szCs w:val="24"/>
              </w:rPr>
            </w:pPr>
            <w:r w:rsidRPr="00A92ED7">
              <w:rPr>
                <w:sz w:val="24"/>
                <w:szCs w:val="24"/>
              </w:rPr>
              <w:t>4. Групповое обсуждения докладов и решение ситуационных заданий</w:t>
            </w:r>
          </w:p>
          <w:p w14:paraId="5FFD1D1F" w14:textId="6583C8AE" w:rsidR="00DE6E0C" w:rsidRPr="00A92ED7" w:rsidRDefault="00C24057">
            <w:pPr>
              <w:pStyle w:val="TableParagraph"/>
              <w:tabs>
                <w:tab w:val="left" w:pos="427"/>
                <w:tab w:val="left" w:pos="428"/>
                <w:tab w:val="left" w:pos="1809"/>
                <w:tab w:val="left" w:pos="2984"/>
              </w:tabs>
              <w:spacing w:line="235" w:lineRule="auto"/>
              <w:ind w:left="111" w:right="95"/>
            </w:pPr>
            <w:r w:rsidRPr="00A92ED7">
              <w:rPr>
                <w:sz w:val="24"/>
                <w:szCs w:val="24"/>
              </w:rPr>
              <w:t>5. Поиск</w:t>
            </w:r>
            <w:r w:rsidR="002661AE" w:rsidRPr="00A92ED7">
              <w:rPr>
                <w:sz w:val="24"/>
                <w:szCs w:val="24"/>
              </w:rPr>
              <w:t xml:space="preserve"> </w:t>
            </w:r>
            <w:r w:rsidRPr="00A92ED7">
              <w:rPr>
                <w:sz w:val="24"/>
                <w:szCs w:val="24"/>
              </w:rPr>
              <w:t>информации</w:t>
            </w:r>
            <w:r w:rsidR="002661AE" w:rsidRPr="00A92ED7">
              <w:rPr>
                <w:sz w:val="24"/>
                <w:szCs w:val="24"/>
              </w:rPr>
              <w:t xml:space="preserve"> </w:t>
            </w:r>
            <w:r w:rsidRPr="00A92ED7">
              <w:rPr>
                <w:sz w:val="24"/>
                <w:szCs w:val="24"/>
              </w:rPr>
              <w:t>в сети Интернет</w:t>
            </w:r>
            <w:r w:rsidR="002661AE" w:rsidRPr="00A92ED7">
              <w:rPr>
                <w:sz w:val="24"/>
                <w:szCs w:val="24"/>
              </w:rPr>
              <w:t xml:space="preserve"> </w:t>
            </w:r>
            <w:r w:rsidRPr="00A92ED7">
              <w:rPr>
                <w:sz w:val="24"/>
                <w:szCs w:val="24"/>
              </w:rPr>
              <w:t>по заданной теме.</w:t>
            </w:r>
          </w:p>
        </w:tc>
      </w:tr>
      <w:tr w:rsidR="00A92ED7" w:rsidRPr="00A92ED7" w14:paraId="5FFD1D2D" w14:textId="77777777">
        <w:trPr>
          <w:trHeight w:val="1550"/>
        </w:trPr>
        <w:tc>
          <w:tcPr>
            <w:tcW w:w="2387" w:type="dxa"/>
            <w:tcBorders>
              <w:top w:val="single" w:sz="4" w:space="0" w:color="000000"/>
              <w:left w:val="single" w:sz="4" w:space="0" w:color="000000"/>
              <w:bottom w:val="single" w:sz="4" w:space="0" w:color="000000"/>
              <w:right w:val="single" w:sz="4" w:space="0" w:color="000000"/>
            </w:tcBorders>
            <w:vAlign w:val="center"/>
          </w:tcPr>
          <w:p w14:paraId="5FFD1D21" w14:textId="77777777" w:rsidR="00DE6E0C" w:rsidRPr="00A92ED7" w:rsidRDefault="00C24057">
            <w:pPr>
              <w:pStyle w:val="TableParagraph"/>
              <w:spacing w:line="235" w:lineRule="auto"/>
              <w:ind w:left="109" w:right="108" w:hanging="10"/>
            </w:pPr>
            <w:r w:rsidRPr="00A92ED7">
              <w:rPr>
                <w:b/>
                <w:sz w:val="24"/>
              </w:rPr>
              <w:t>Тема 2.</w:t>
            </w:r>
          </w:p>
          <w:p w14:paraId="5FFD1D22" w14:textId="77777777" w:rsidR="00DE6E0C" w:rsidRPr="00A92ED7" w:rsidRDefault="00C24057">
            <w:pPr>
              <w:pStyle w:val="TableParagraph"/>
              <w:spacing w:line="235" w:lineRule="auto"/>
              <w:ind w:left="110" w:right="409" w:hanging="10"/>
              <w:rPr>
                <w:sz w:val="24"/>
                <w:szCs w:val="24"/>
              </w:rPr>
            </w:pPr>
            <w:r w:rsidRPr="00A92ED7">
              <w:rPr>
                <w:sz w:val="24"/>
                <w:szCs w:val="24"/>
              </w:rPr>
              <w:t>Теоретические подходы к изучению роли сообществ в городских процессах</w:t>
            </w:r>
          </w:p>
        </w:tc>
        <w:tc>
          <w:tcPr>
            <w:tcW w:w="4646" w:type="dxa"/>
            <w:tcBorders>
              <w:top w:val="single" w:sz="4" w:space="0" w:color="000000"/>
              <w:left w:val="single" w:sz="4" w:space="0" w:color="000000"/>
              <w:bottom w:val="single" w:sz="4" w:space="0" w:color="000000"/>
              <w:right w:val="single" w:sz="4" w:space="0" w:color="000000"/>
            </w:tcBorders>
          </w:tcPr>
          <w:p w14:paraId="5FFD1D23" w14:textId="77777777" w:rsidR="00DE6E0C" w:rsidRPr="00A92ED7" w:rsidRDefault="00C24057">
            <w:pPr>
              <w:pStyle w:val="TableParagraph"/>
              <w:tabs>
                <w:tab w:val="left" w:pos="2145"/>
              </w:tabs>
              <w:spacing w:line="267" w:lineRule="exact"/>
              <w:ind w:left="142" w:right="134"/>
            </w:pPr>
            <w:r w:rsidRPr="00A92ED7">
              <w:rPr>
                <w:sz w:val="24"/>
                <w:szCs w:val="24"/>
              </w:rPr>
              <w:t xml:space="preserve">1. </w:t>
            </w:r>
            <w:r w:rsidRPr="00A92ED7">
              <w:rPr>
                <w:bCs/>
                <w:sz w:val="24"/>
                <w:szCs w:val="24"/>
              </w:rPr>
              <w:t>Роль типа жилья в с</w:t>
            </w:r>
            <w:r w:rsidRPr="00A92ED7">
              <w:rPr>
                <w:sz w:val="24"/>
                <w:szCs w:val="24"/>
              </w:rPr>
              <w:t>оциальных отношениях в ареале расселения.</w:t>
            </w:r>
          </w:p>
          <w:p w14:paraId="5FFD1D24" w14:textId="77777777" w:rsidR="00DE6E0C" w:rsidRPr="00A92ED7" w:rsidRDefault="00C24057">
            <w:pPr>
              <w:pStyle w:val="TableParagraph"/>
              <w:tabs>
                <w:tab w:val="left" w:pos="2145"/>
              </w:tabs>
              <w:spacing w:line="267" w:lineRule="exact"/>
              <w:ind w:left="142" w:right="134"/>
              <w:rPr>
                <w:sz w:val="24"/>
                <w:szCs w:val="24"/>
              </w:rPr>
            </w:pPr>
            <w:r w:rsidRPr="00A92ED7">
              <w:rPr>
                <w:sz w:val="24"/>
                <w:szCs w:val="24"/>
              </w:rPr>
              <w:t xml:space="preserve">2. Типология участия горожан в делах коммьюнити (С. Грир). Три типа участников: одиночки; соседи; действующие лица. </w:t>
            </w:r>
          </w:p>
          <w:p w14:paraId="5FFD1D25" w14:textId="77777777" w:rsidR="00DE6E0C" w:rsidRPr="00A92ED7" w:rsidRDefault="00C24057">
            <w:pPr>
              <w:pStyle w:val="TableParagraph"/>
              <w:tabs>
                <w:tab w:val="left" w:pos="2145"/>
              </w:tabs>
              <w:spacing w:line="267" w:lineRule="exact"/>
              <w:ind w:left="142" w:right="134"/>
              <w:rPr>
                <w:sz w:val="24"/>
                <w:szCs w:val="24"/>
              </w:rPr>
            </w:pPr>
            <w:r w:rsidRPr="00A92ED7">
              <w:rPr>
                <w:sz w:val="24"/>
                <w:szCs w:val="24"/>
              </w:rPr>
              <w:t>3. Роль «самовыдвиженцев» в делах сообщества.</w:t>
            </w:r>
          </w:p>
          <w:p w14:paraId="5FFD1D26" w14:textId="77777777" w:rsidR="00DE6E0C" w:rsidRPr="00A92ED7" w:rsidRDefault="00C24057">
            <w:pPr>
              <w:pStyle w:val="TableParagraph"/>
              <w:tabs>
                <w:tab w:val="left" w:pos="2145"/>
              </w:tabs>
              <w:spacing w:line="267" w:lineRule="exact"/>
              <w:ind w:left="142" w:right="134"/>
            </w:pPr>
            <w:r w:rsidRPr="00A92ED7">
              <w:rPr>
                <w:sz w:val="24"/>
                <w:szCs w:val="24"/>
              </w:rPr>
              <w:t>4. Д</w:t>
            </w:r>
            <w:r w:rsidRPr="00A92ED7">
              <w:rPr>
                <w:bCs/>
                <w:sz w:val="24"/>
                <w:szCs w:val="24"/>
              </w:rPr>
              <w:t>вижение “корней травы”</w:t>
            </w:r>
          </w:p>
          <w:p w14:paraId="5FFD1D27" w14:textId="77777777" w:rsidR="00DE6E0C" w:rsidRPr="00A92ED7" w:rsidRDefault="00C24057">
            <w:pPr>
              <w:pStyle w:val="TableParagraph"/>
              <w:tabs>
                <w:tab w:val="left" w:pos="2145"/>
              </w:tabs>
              <w:spacing w:line="267" w:lineRule="exact"/>
              <w:ind w:left="142" w:right="134"/>
              <w:rPr>
                <w:sz w:val="24"/>
                <w:szCs w:val="24"/>
              </w:rPr>
            </w:pPr>
            <w:r w:rsidRPr="00A92ED7">
              <w:rPr>
                <w:sz w:val="24"/>
                <w:szCs w:val="24"/>
              </w:rPr>
              <w:t>5. Превращение городских социальных движений в массовое явление на Западе.</w:t>
            </w:r>
          </w:p>
          <w:p w14:paraId="5FFD1D28" w14:textId="77777777" w:rsidR="00DE6E0C" w:rsidRPr="00A92ED7" w:rsidRDefault="00C24057" w:rsidP="00281DA2">
            <w:pPr>
              <w:pStyle w:val="TableParagraph"/>
              <w:tabs>
                <w:tab w:val="left" w:pos="2145"/>
              </w:tabs>
              <w:spacing w:line="267" w:lineRule="exact"/>
              <w:ind w:left="142" w:right="134"/>
            </w:pPr>
            <w:r w:rsidRPr="00A92ED7">
              <w:rPr>
                <w:bCs/>
                <w:sz w:val="24"/>
                <w:szCs w:val="24"/>
              </w:rPr>
              <w:t>6. История жилищного движения на Западе. Жилищные движения в позднем СССР и современной России</w:t>
            </w:r>
          </w:p>
        </w:tc>
        <w:tc>
          <w:tcPr>
            <w:tcW w:w="2956" w:type="dxa"/>
            <w:tcBorders>
              <w:top w:val="single" w:sz="4" w:space="0" w:color="000000"/>
              <w:left w:val="single" w:sz="4" w:space="0" w:color="000000"/>
              <w:bottom w:val="single" w:sz="4" w:space="0" w:color="000000"/>
              <w:right w:val="single" w:sz="4" w:space="0" w:color="000000"/>
            </w:tcBorders>
          </w:tcPr>
          <w:p w14:paraId="6D68BD1C" w14:textId="77777777" w:rsidR="002661AE" w:rsidRPr="00A92ED7" w:rsidRDefault="002661AE" w:rsidP="002661AE">
            <w:pPr>
              <w:pStyle w:val="TableParagraph"/>
              <w:tabs>
                <w:tab w:val="left" w:pos="270"/>
              </w:tabs>
              <w:spacing w:line="235" w:lineRule="auto"/>
              <w:ind w:left="111" w:right="93"/>
            </w:pPr>
            <w:r w:rsidRPr="00A92ED7">
              <w:rPr>
                <w:sz w:val="24"/>
                <w:szCs w:val="24"/>
              </w:rPr>
              <w:t>1. Работа с учебной, научной и справочной литературой;</w:t>
            </w:r>
          </w:p>
          <w:p w14:paraId="662BCB30" w14:textId="77777777" w:rsidR="002661AE" w:rsidRPr="00A92ED7" w:rsidRDefault="002661AE" w:rsidP="002661AE">
            <w:pPr>
              <w:pStyle w:val="TableParagraph"/>
              <w:tabs>
                <w:tab w:val="left" w:pos="427"/>
                <w:tab w:val="left" w:pos="428"/>
                <w:tab w:val="left" w:pos="1809"/>
                <w:tab w:val="left" w:pos="2984"/>
              </w:tabs>
              <w:spacing w:line="235" w:lineRule="auto"/>
              <w:ind w:left="111" w:right="95"/>
            </w:pPr>
            <w:r w:rsidRPr="00A92ED7">
              <w:rPr>
                <w:sz w:val="24"/>
                <w:szCs w:val="24"/>
              </w:rPr>
              <w:t xml:space="preserve">2. Подготовка докладов </w:t>
            </w:r>
            <w:r w:rsidRPr="00A92ED7">
              <w:rPr>
                <w:spacing w:val="-4"/>
                <w:sz w:val="24"/>
                <w:szCs w:val="24"/>
              </w:rPr>
              <w:t xml:space="preserve">по </w:t>
            </w:r>
            <w:r w:rsidRPr="00A92ED7">
              <w:rPr>
                <w:sz w:val="24"/>
                <w:szCs w:val="24"/>
              </w:rPr>
              <w:t>теме;</w:t>
            </w:r>
          </w:p>
          <w:p w14:paraId="391EDF8F" w14:textId="77777777" w:rsidR="002661AE" w:rsidRPr="00A92ED7" w:rsidRDefault="002661AE" w:rsidP="002661AE">
            <w:pPr>
              <w:pStyle w:val="TableParagraph"/>
              <w:tabs>
                <w:tab w:val="left" w:pos="427"/>
                <w:tab w:val="left" w:pos="428"/>
                <w:tab w:val="left" w:pos="1809"/>
                <w:tab w:val="left" w:pos="2984"/>
              </w:tabs>
              <w:spacing w:line="235" w:lineRule="auto"/>
              <w:ind w:left="111" w:right="95"/>
              <w:rPr>
                <w:sz w:val="24"/>
                <w:szCs w:val="24"/>
              </w:rPr>
            </w:pPr>
            <w:r w:rsidRPr="00A92ED7">
              <w:rPr>
                <w:sz w:val="24"/>
                <w:szCs w:val="24"/>
              </w:rPr>
              <w:t>4. Групповое обсуждения докладов и решение ситуационных заданий</w:t>
            </w:r>
          </w:p>
          <w:p w14:paraId="5FFD1D2C" w14:textId="707332BC" w:rsidR="00DE6E0C" w:rsidRPr="00A92ED7" w:rsidRDefault="002661AE" w:rsidP="002661AE">
            <w:pPr>
              <w:pStyle w:val="TableParagraph"/>
              <w:tabs>
                <w:tab w:val="left" w:pos="427"/>
                <w:tab w:val="left" w:pos="428"/>
                <w:tab w:val="left" w:pos="1809"/>
                <w:tab w:val="left" w:pos="2984"/>
              </w:tabs>
              <w:spacing w:line="235" w:lineRule="auto"/>
              <w:ind w:left="111" w:right="95"/>
            </w:pPr>
            <w:r w:rsidRPr="00A92ED7">
              <w:rPr>
                <w:sz w:val="24"/>
                <w:szCs w:val="24"/>
              </w:rPr>
              <w:t>5. Поиск информации в сети Интернет по заданной теме.</w:t>
            </w:r>
          </w:p>
        </w:tc>
      </w:tr>
      <w:tr w:rsidR="00A92ED7" w:rsidRPr="00A92ED7" w14:paraId="5FFD1D3B" w14:textId="77777777">
        <w:trPr>
          <w:trHeight w:val="2529"/>
        </w:trPr>
        <w:tc>
          <w:tcPr>
            <w:tcW w:w="2387" w:type="dxa"/>
            <w:tcBorders>
              <w:top w:val="single" w:sz="4" w:space="0" w:color="000000"/>
              <w:left w:val="single" w:sz="4" w:space="0" w:color="000000"/>
              <w:bottom w:val="single" w:sz="4" w:space="0" w:color="000000"/>
              <w:right w:val="single" w:sz="4" w:space="0" w:color="000000"/>
            </w:tcBorders>
            <w:vAlign w:val="center"/>
          </w:tcPr>
          <w:p w14:paraId="5FFD1D2E" w14:textId="77777777" w:rsidR="00DE6E0C" w:rsidRPr="00A92ED7" w:rsidRDefault="00C24057">
            <w:pPr>
              <w:pStyle w:val="TableParagraph"/>
              <w:spacing w:line="235" w:lineRule="auto"/>
              <w:ind w:left="109" w:right="108" w:hanging="10"/>
            </w:pPr>
            <w:r w:rsidRPr="00A92ED7">
              <w:rPr>
                <w:b/>
                <w:sz w:val="24"/>
              </w:rPr>
              <w:t>Тема 3.</w:t>
            </w:r>
          </w:p>
          <w:p w14:paraId="5FFD1D2F" w14:textId="77777777" w:rsidR="00DE6E0C" w:rsidRPr="00A92ED7" w:rsidRDefault="00C24057">
            <w:pPr>
              <w:pStyle w:val="TableParagraph"/>
              <w:ind w:left="110" w:right="132" w:hanging="10"/>
              <w:rPr>
                <w:bCs/>
                <w:sz w:val="24"/>
                <w:szCs w:val="24"/>
              </w:rPr>
            </w:pPr>
            <w:r w:rsidRPr="00A92ED7">
              <w:rPr>
                <w:bCs/>
                <w:sz w:val="24"/>
                <w:szCs w:val="24"/>
              </w:rPr>
              <w:t>Город как объект управления</w:t>
            </w:r>
          </w:p>
        </w:tc>
        <w:tc>
          <w:tcPr>
            <w:tcW w:w="4646" w:type="dxa"/>
            <w:tcBorders>
              <w:top w:val="single" w:sz="4" w:space="0" w:color="000000"/>
              <w:left w:val="single" w:sz="4" w:space="0" w:color="000000"/>
              <w:bottom w:val="single" w:sz="4" w:space="0" w:color="000000"/>
              <w:right w:val="single" w:sz="4" w:space="0" w:color="000000"/>
            </w:tcBorders>
          </w:tcPr>
          <w:p w14:paraId="5FFD1D30" w14:textId="77777777" w:rsidR="00DE6E0C" w:rsidRPr="00A92ED7" w:rsidRDefault="00C24057">
            <w:pPr>
              <w:pStyle w:val="TableParagraph"/>
              <w:ind w:left="148" w:right="131"/>
              <w:rPr>
                <w:bCs/>
                <w:sz w:val="24"/>
                <w:szCs w:val="24"/>
              </w:rPr>
            </w:pPr>
            <w:r w:rsidRPr="00A92ED7">
              <w:rPr>
                <w:bCs/>
                <w:sz w:val="24"/>
                <w:szCs w:val="24"/>
              </w:rPr>
              <w:t>1. Эволюция управления городами в США.</w:t>
            </w:r>
          </w:p>
          <w:p w14:paraId="5FFD1D31" w14:textId="77777777" w:rsidR="00DE6E0C" w:rsidRPr="00A92ED7" w:rsidRDefault="00C24057">
            <w:pPr>
              <w:pStyle w:val="TableParagraph"/>
              <w:ind w:left="148" w:right="131"/>
              <w:rPr>
                <w:bCs/>
                <w:sz w:val="24"/>
                <w:szCs w:val="24"/>
              </w:rPr>
            </w:pPr>
            <w:r w:rsidRPr="00A92ED7">
              <w:rPr>
                <w:bCs/>
                <w:sz w:val="24"/>
                <w:szCs w:val="24"/>
              </w:rPr>
              <w:t>2. Управление «боссами». Движение за реформу городского управления («прогрессивизм»).</w:t>
            </w:r>
          </w:p>
          <w:p w14:paraId="5FFD1D32" w14:textId="77777777" w:rsidR="00DE6E0C" w:rsidRPr="00A92ED7" w:rsidRDefault="00C24057">
            <w:pPr>
              <w:pStyle w:val="TableParagraph"/>
              <w:ind w:left="148" w:right="131"/>
              <w:rPr>
                <w:bCs/>
                <w:sz w:val="24"/>
                <w:szCs w:val="24"/>
              </w:rPr>
            </w:pPr>
            <w:r w:rsidRPr="00A92ED7">
              <w:rPr>
                <w:bCs/>
                <w:sz w:val="24"/>
                <w:szCs w:val="24"/>
              </w:rPr>
              <w:t>3. «Хорошие правительства». Изменения в порядке формирования местных органов власти и структуре аппарата муниципалитетов.</w:t>
            </w:r>
          </w:p>
          <w:p w14:paraId="5FFD1D33" w14:textId="77777777" w:rsidR="00DE6E0C" w:rsidRPr="00A92ED7" w:rsidRDefault="00C24057">
            <w:pPr>
              <w:pStyle w:val="TableParagraph"/>
              <w:ind w:left="148" w:right="131"/>
              <w:rPr>
                <w:bCs/>
                <w:sz w:val="24"/>
                <w:szCs w:val="24"/>
              </w:rPr>
            </w:pPr>
            <w:r w:rsidRPr="00A92ED7">
              <w:rPr>
                <w:bCs/>
                <w:sz w:val="24"/>
                <w:szCs w:val="24"/>
              </w:rPr>
              <w:t>4. Профессионализация городского управления. Появление должности городского управляющего (citymanager).</w:t>
            </w:r>
          </w:p>
          <w:p w14:paraId="5FFD1D34" w14:textId="77777777" w:rsidR="00DE6E0C" w:rsidRPr="00A92ED7" w:rsidRDefault="00C24057">
            <w:pPr>
              <w:pStyle w:val="TableParagraph"/>
              <w:ind w:left="148" w:right="131"/>
              <w:rPr>
                <w:bCs/>
                <w:sz w:val="24"/>
                <w:szCs w:val="24"/>
              </w:rPr>
            </w:pPr>
            <w:r w:rsidRPr="00A92ED7">
              <w:rPr>
                <w:bCs/>
                <w:sz w:val="24"/>
                <w:szCs w:val="24"/>
              </w:rPr>
              <w:t>5. Идеи о гомогенности политических интересов городского сообщества (Д.Брюс).</w:t>
            </w:r>
          </w:p>
          <w:p w14:paraId="5FFD1D35" w14:textId="77777777" w:rsidR="00DE6E0C" w:rsidRPr="00A92ED7" w:rsidRDefault="00C24057">
            <w:pPr>
              <w:pStyle w:val="TableParagraph"/>
              <w:ind w:left="148" w:right="131"/>
              <w:rPr>
                <w:bCs/>
                <w:sz w:val="24"/>
                <w:szCs w:val="24"/>
              </w:rPr>
            </w:pPr>
            <w:r w:rsidRPr="00A92ED7">
              <w:rPr>
                <w:bCs/>
                <w:sz w:val="24"/>
                <w:szCs w:val="24"/>
              </w:rPr>
              <w:t>6. Представление о конфликте групп горожан как основе развития городов (Е. Бенфилд; Р. Дал).</w:t>
            </w:r>
          </w:p>
          <w:p w14:paraId="5FFD1D36" w14:textId="77777777" w:rsidR="00DE6E0C" w:rsidRPr="00A92ED7" w:rsidRDefault="00C24057" w:rsidP="00281DA2">
            <w:pPr>
              <w:pStyle w:val="TableParagraph"/>
              <w:ind w:left="148" w:right="131"/>
            </w:pPr>
            <w:r w:rsidRPr="00A92ED7">
              <w:rPr>
                <w:bCs/>
                <w:sz w:val="24"/>
                <w:szCs w:val="24"/>
              </w:rPr>
              <w:t>7. Политический рынок муниципального уровня. Городское правительство как арена борьбы политических интересов и механизм социального контроля (М.Кастельс).</w:t>
            </w:r>
          </w:p>
        </w:tc>
        <w:tc>
          <w:tcPr>
            <w:tcW w:w="2956" w:type="dxa"/>
            <w:tcBorders>
              <w:top w:val="single" w:sz="4" w:space="0" w:color="000000"/>
              <w:left w:val="single" w:sz="4" w:space="0" w:color="000000"/>
              <w:bottom w:val="single" w:sz="4" w:space="0" w:color="000000"/>
              <w:right w:val="single" w:sz="4" w:space="0" w:color="000000"/>
            </w:tcBorders>
          </w:tcPr>
          <w:p w14:paraId="31481A23" w14:textId="77777777" w:rsidR="002661AE" w:rsidRPr="00A92ED7" w:rsidRDefault="002661AE" w:rsidP="002661AE">
            <w:pPr>
              <w:pStyle w:val="TableParagraph"/>
              <w:tabs>
                <w:tab w:val="left" w:pos="270"/>
              </w:tabs>
              <w:spacing w:line="235" w:lineRule="auto"/>
              <w:ind w:left="111" w:right="93"/>
            </w:pPr>
            <w:r w:rsidRPr="00A92ED7">
              <w:rPr>
                <w:sz w:val="24"/>
                <w:szCs w:val="24"/>
              </w:rPr>
              <w:t>1. Работа с учебной, научной и справочной литературой;</w:t>
            </w:r>
          </w:p>
          <w:p w14:paraId="361F71E7" w14:textId="77777777" w:rsidR="002661AE" w:rsidRPr="00A92ED7" w:rsidRDefault="002661AE" w:rsidP="002661AE">
            <w:pPr>
              <w:pStyle w:val="TableParagraph"/>
              <w:tabs>
                <w:tab w:val="left" w:pos="427"/>
                <w:tab w:val="left" w:pos="428"/>
                <w:tab w:val="left" w:pos="1809"/>
                <w:tab w:val="left" w:pos="2984"/>
              </w:tabs>
              <w:spacing w:line="235" w:lineRule="auto"/>
              <w:ind w:left="111" w:right="95"/>
            </w:pPr>
            <w:r w:rsidRPr="00A92ED7">
              <w:rPr>
                <w:sz w:val="24"/>
                <w:szCs w:val="24"/>
              </w:rPr>
              <w:t xml:space="preserve">2. Подготовка докладов </w:t>
            </w:r>
            <w:r w:rsidRPr="00A92ED7">
              <w:rPr>
                <w:spacing w:val="-4"/>
                <w:sz w:val="24"/>
                <w:szCs w:val="24"/>
              </w:rPr>
              <w:t xml:space="preserve">по </w:t>
            </w:r>
            <w:r w:rsidRPr="00A92ED7">
              <w:rPr>
                <w:sz w:val="24"/>
                <w:szCs w:val="24"/>
              </w:rPr>
              <w:t>теме;</w:t>
            </w:r>
          </w:p>
          <w:p w14:paraId="6F6185CE" w14:textId="77777777" w:rsidR="002661AE" w:rsidRPr="00A92ED7" w:rsidRDefault="002661AE" w:rsidP="002661AE">
            <w:pPr>
              <w:pStyle w:val="TableParagraph"/>
              <w:tabs>
                <w:tab w:val="left" w:pos="427"/>
                <w:tab w:val="left" w:pos="428"/>
                <w:tab w:val="left" w:pos="1809"/>
                <w:tab w:val="left" w:pos="2984"/>
              </w:tabs>
              <w:spacing w:line="235" w:lineRule="auto"/>
              <w:ind w:left="111" w:right="95"/>
              <w:rPr>
                <w:sz w:val="24"/>
                <w:szCs w:val="24"/>
              </w:rPr>
            </w:pPr>
            <w:r w:rsidRPr="00A92ED7">
              <w:rPr>
                <w:sz w:val="24"/>
                <w:szCs w:val="24"/>
              </w:rPr>
              <w:t>4. Групповое обсуждения докладов и решение ситуационных заданий</w:t>
            </w:r>
          </w:p>
          <w:p w14:paraId="5FFD1D3A" w14:textId="0B571657" w:rsidR="00DE6E0C" w:rsidRPr="00A92ED7" w:rsidRDefault="002661AE" w:rsidP="002661AE">
            <w:pPr>
              <w:pStyle w:val="TableParagraph"/>
              <w:tabs>
                <w:tab w:val="left" w:pos="427"/>
                <w:tab w:val="left" w:pos="428"/>
                <w:tab w:val="left" w:pos="1809"/>
                <w:tab w:val="left" w:pos="2984"/>
              </w:tabs>
              <w:spacing w:line="235" w:lineRule="auto"/>
              <w:ind w:left="111" w:right="95"/>
            </w:pPr>
            <w:r w:rsidRPr="00A92ED7">
              <w:rPr>
                <w:sz w:val="24"/>
                <w:szCs w:val="24"/>
              </w:rPr>
              <w:t>5. Поиск информации в сети Интернет по заданной теме.</w:t>
            </w:r>
          </w:p>
        </w:tc>
      </w:tr>
      <w:tr w:rsidR="00A92ED7" w:rsidRPr="00A92ED7" w14:paraId="5FFD1D48" w14:textId="77777777">
        <w:trPr>
          <w:trHeight w:val="2529"/>
        </w:trPr>
        <w:tc>
          <w:tcPr>
            <w:tcW w:w="2387" w:type="dxa"/>
            <w:tcBorders>
              <w:top w:val="single" w:sz="4" w:space="0" w:color="000000"/>
              <w:left w:val="single" w:sz="4" w:space="0" w:color="000000"/>
              <w:bottom w:val="single" w:sz="4" w:space="0" w:color="000000"/>
              <w:right w:val="single" w:sz="4" w:space="0" w:color="000000"/>
            </w:tcBorders>
            <w:vAlign w:val="center"/>
          </w:tcPr>
          <w:p w14:paraId="5FFD1D3C" w14:textId="77777777" w:rsidR="00DE6E0C" w:rsidRPr="00A92ED7" w:rsidRDefault="00C24057">
            <w:pPr>
              <w:pStyle w:val="TableParagraph"/>
              <w:spacing w:line="235" w:lineRule="auto"/>
              <w:ind w:left="109" w:right="108" w:hanging="10"/>
            </w:pPr>
            <w:r w:rsidRPr="00A92ED7">
              <w:rPr>
                <w:b/>
                <w:sz w:val="24"/>
              </w:rPr>
              <w:lastRenderedPageBreak/>
              <w:t>Тема 4.</w:t>
            </w:r>
          </w:p>
          <w:p w14:paraId="5FFD1D3D" w14:textId="77777777" w:rsidR="00DE6E0C" w:rsidRPr="00A92ED7" w:rsidRDefault="00C24057">
            <w:pPr>
              <w:pStyle w:val="TableParagraph"/>
              <w:spacing w:line="235" w:lineRule="auto"/>
              <w:ind w:left="110" w:right="94" w:hanging="10"/>
              <w:rPr>
                <w:sz w:val="24"/>
                <w:szCs w:val="24"/>
              </w:rPr>
            </w:pPr>
            <w:r w:rsidRPr="00A92ED7">
              <w:rPr>
                <w:sz w:val="24"/>
                <w:szCs w:val="24"/>
              </w:rPr>
              <w:t>Факторы развития городского гражданского общества.</w:t>
            </w:r>
          </w:p>
        </w:tc>
        <w:tc>
          <w:tcPr>
            <w:tcW w:w="4646" w:type="dxa"/>
            <w:tcBorders>
              <w:top w:val="single" w:sz="4" w:space="0" w:color="000000"/>
              <w:left w:val="single" w:sz="4" w:space="0" w:color="000000"/>
              <w:bottom w:val="single" w:sz="4" w:space="0" w:color="000000"/>
              <w:right w:val="single" w:sz="4" w:space="0" w:color="000000"/>
            </w:tcBorders>
          </w:tcPr>
          <w:p w14:paraId="5FFD1D3E" w14:textId="77777777" w:rsidR="00DE6E0C" w:rsidRPr="00A92ED7" w:rsidRDefault="00C24057">
            <w:pPr>
              <w:pStyle w:val="TableParagraph"/>
              <w:tabs>
                <w:tab w:val="left" w:pos="2145"/>
              </w:tabs>
              <w:spacing w:line="267" w:lineRule="exact"/>
              <w:ind w:left="142" w:right="134"/>
              <w:rPr>
                <w:sz w:val="24"/>
                <w:szCs w:val="24"/>
              </w:rPr>
            </w:pPr>
            <w:r w:rsidRPr="00A92ED7">
              <w:rPr>
                <w:sz w:val="24"/>
                <w:szCs w:val="24"/>
              </w:rPr>
              <w:t>1. Городская застройка и жилищный фонд</w:t>
            </w:r>
          </w:p>
          <w:p w14:paraId="5FFD1D3F" w14:textId="77777777" w:rsidR="00DE6E0C" w:rsidRPr="00A92ED7" w:rsidRDefault="00C24057">
            <w:pPr>
              <w:pStyle w:val="TableParagraph"/>
              <w:tabs>
                <w:tab w:val="left" w:pos="2145"/>
              </w:tabs>
              <w:spacing w:line="267" w:lineRule="exact"/>
              <w:ind w:left="142" w:right="134"/>
              <w:rPr>
                <w:sz w:val="24"/>
                <w:szCs w:val="24"/>
              </w:rPr>
            </w:pPr>
            <w:r w:rsidRPr="00A92ED7">
              <w:rPr>
                <w:sz w:val="24"/>
                <w:szCs w:val="24"/>
              </w:rPr>
              <w:t>2. Культурная жизнь и организация  досуга горожан</w:t>
            </w:r>
          </w:p>
          <w:p w14:paraId="5FFD1D40" w14:textId="77777777" w:rsidR="00DE6E0C" w:rsidRPr="00A92ED7" w:rsidRDefault="00C24057">
            <w:pPr>
              <w:pStyle w:val="TableParagraph"/>
              <w:tabs>
                <w:tab w:val="left" w:pos="2145"/>
              </w:tabs>
              <w:spacing w:line="267" w:lineRule="exact"/>
              <w:ind w:left="142" w:right="134"/>
            </w:pPr>
            <w:r w:rsidRPr="00A92ED7">
              <w:rPr>
                <w:sz w:val="24"/>
                <w:szCs w:val="24"/>
              </w:rPr>
              <w:t xml:space="preserve">3. </w:t>
            </w:r>
            <w:r w:rsidRPr="00A92ED7">
              <w:rPr>
                <w:bCs/>
                <w:sz w:val="24"/>
                <w:szCs w:val="24"/>
              </w:rPr>
              <w:t>Социальный оптимизм и ф</w:t>
            </w:r>
            <w:r w:rsidRPr="00A92ED7">
              <w:rPr>
                <w:iCs/>
                <w:sz w:val="24"/>
                <w:szCs w:val="24"/>
                <w:lang w:eastAsia="ru-RU"/>
              </w:rPr>
              <w:t>акторы тревожности городского населения.</w:t>
            </w:r>
          </w:p>
          <w:p w14:paraId="5FFD1D41" w14:textId="3CE9839A" w:rsidR="00DE6E0C" w:rsidRPr="00A92ED7" w:rsidRDefault="00C24057">
            <w:pPr>
              <w:pStyle w:val="TableParagraph"/>
              <w:tabs>
                <w:tab w:val="left" w:pos="2145"/>
              </w:tabs>
              <w:spacing w:line="267" w:lineRule="exact"/>
              <w:ind w:left="142" w:right="134"/>
            </w:pPr>
            <w:r w:rsidRPr="00A92ED7">
              <w:rPr>
                <w:sz w:val="24"/>
                <w:szCs w:val="24"/>
              </w:rPr>
              <w:t xml:space="preserve">4. </w:t>
            </w:r>
            <w:r w:rsidRPr="00A92ED7">
              <w:rPr>
                <w:bCs/>
                <w:sz w:val="24"/>
                <w:szCs w:val="24"/>
              </w:rPr>
              <w:t>Возрастной состав</w:t>
            </w:r>
            <w:r w:rsidR="002661AE" w:rsidRPr="00A92ED7">
              <w:rPr>
                <w:bCs/>
                <w:sz w:val="24"/>
                <w:szCs w:val="24"/>
              </w:rPr>
              <w:t xml:space="preserve"> </w:t>
            </w:r>
            <w:r w:rsidRPr="00A92ED7">
              <w:rPr>
                <w:bCs/>
                <w:sz w:val="24"/>
                <w:szCs w:val="24"/>
              </w:rPr>
              <w:t>городского населения</w:t>
            </w:r>
          </w:p>
          <w:p w14:paraId="5FFD1D42" w14:textId="77777777" w:rsidR="00DE6E0C" w:rsidRPr="00A92ED7" w:rsidRDefault="00C24057">
            <w:pPr>
              <w:pStyle w:val="TableParagraph"/>
              <w:tabs>
                <w:tab w:val="left" w:pos="2145"/>
              </w:tabs>
              <w:spacing w:line="267" w:lineRule="exact"/>
              <w:ind w:left="142" w:right="134"/>
            </w:pPr>
            <w:r w:rsidRPr="00A92ED7">
              <w:rPr>
                <w:sz w:val="24"/>
                <w:szCs w:val="24"/>
              </w:rPr>
              <w:t xml:space="preserve">5. </w:t>
            </w:r>
            <w:r w:rsidRPr="00A92ED7">
              <w:rPr>
                <w:bCs/>
                <w:sz w:val="24"/>
                <w:szCs w:val="24"/>
              </w:rPr>
              <w:t>Образовательный и профессионально-квалификационный уровень горожан</w:t>
            </w:r>
          </w:p>
          <w:p w14:paraId="5FFD1D43" w14:textId="77777777" w:rsidR="00DE6E0C" w:rsidRPr="00A92ED7" w:rsidRDefault="00C24057" w:rsidP="001F69DD">
            <w:pPr>
              <w:pStyle w:val="TableParagraph"/>
              <w:tabs>
                <w:tab w:val="left" w:pos="2145"/>
              </w:tabs>
              <w:spacing w:line="267" w:lineRule="exact"/>
              <w:ind w:left="142" w:right="134"/>
            </w:pPr>
            <w:r w:rsidRPr="00A92ED7">
              <w:rPr>
                <w:bCs/>
                <w:sz w:val="24"/>
                <w:szCs w:val="24"/>
              </w:rPr>
              <w:t xml:space="preserve">6. </w:t>
            </w:r>
            <w:r w:rsidRPr="00A92ED7">
              <w:rPr>
                <w:sz w:val="24"/>
                <w:szCs w:val="24"/>
              </w:rPr>
              <w:t>Индекс гражданского климата</w:t>
            </w:r>
          </w:p>
        </w:tc>
        <w:tc>
          <w:tcPr>
            <w:tcW w:w="2956" w:type="dxa"/>
            <w:tcBorders>
              <w:top w:val="single" w:sz="4" w:space="0" w:color="000000"/>
              <w:left w:val="single" w:sz="4" w:space="0" w:color="000000"/>
              <w:bottom w:val="single" w:sz="4" w:space="0" w:color="000000"/>
              <w:right w:val="single" w:sz="4" w:space="0" w:color="000000"/>
            </w:tcBorders>
          </w:tcPr>
          <w:p w14:paraId="1F7DE4CB" w14:textId="77777777" w:rsidR="002661AE" w:rsidRPr="00A92ED7" w:rsidRDefault="002661AE" w:rsidP="002661AE">
            <w:pPr>
              <w:pStyle w:val="TableParagraph"/>
              <w:tabs>
                <w:tab w:val="left" w:pos="270"/>
              </w:tabs>
              <w:spacing w:line="235" w:lineRule="auto"/>
              <w:ind w:left="111" w:right="93"/>
            </w:pPr>
            <w:r w:rsidRPr="00A92ED7">
              <w:rPr>
                <w:sz w:val="24"/>
                <w:szCs w:val="24"/>
              </w:rPr>
              <w:t>1. Работа с учебной, научной и справочной литературой;</w:t>
            </w:r>
          </w:p>
          <w:p w14:paraId="3BBEF8C4" w14:textId="77777777" w:rsidR="002661AE" w:rsidRPr="00A92ED7" w:rsidRDefault="002661AE" w:rsidP="002661AE">
            <w:pPr>
              <w:pStyle w:val="TableParagraph"/>
              <w:tabs>
                <w:tab w:val="left" w:pos="427"/>
                <w:tab w:val="left" w:pos="428"/>
                <w:tab w:val="left" w:pos="1809"/>
                <w:tab w:val="left" w:pos="2984"/>
              </w:tabs>
              <w:spacing w:line="235" w:lineRule="auto"/>
              <w:ind w:left="111" w:right="95"/>
            </w:pPr>
            <w:r w:rsidRPr="00A92ED7">
              <w:rPr>
                <w:sz w:val="24"/>
                <w:szCs w:val="24"/>
              </w:rPr>
              <w:t xml:space="preserve">2. Подготовка докладов </w:t>
            </w:r>
            <w:r w:rsidRPr="00A92ED7">
              <w:rPr>
                <w:spacing w:val="-4"/>
                <w:sz w:val="24"/>
                <w:szCs w:val="24"/>
              </w:rPr>
              <w:t xml:space="preserve">по </w:t>
            </w:r>
            <w:r w:rsidRPr="00A92ED7">
              <w:rPr>
                <w:sz w:val="24"/>
                <w:szCs w:val="24"/>
              </w:rPr>
              <w:t>теме;</w:t>
            </w:r>
          </w:p>
          <w:p w14:paraId="285A59CF" w14:textId="77777777" w:rsidR="002661AE" w:rsidRPr="00A92ED7" w:rsidRDefault="002661AE" w:rsidP="002661AE">
            <w:pPr>
              <w:pStyle w:val="TableParagraph"/>
              <w:tabs>
                <w:tab w:val="left" w:pos="427"/>
                <w:tab w:val="left" w:pos="428"/>
                <w:tab w:val="left" w:pos="1809"/>
                <w:tab w:val="left" w:pos="2984"/>
              </w:tabs>
              <w:spacing w:line="235" w:lineRule="auto"/>
              <w:ind w:left="111" w:right="95"/>
              <w:rPr>
                <w:sz w:val="24"/>
                <w:szCs w:val="24"/>
              </w:rPr>
            </w:pPr>
            <w:r w:rsidRPr="00A92ED7">
              <w:rPr>
                <w:sz w:val="24"/>
                <w:szCs w:val="24"/>
              </w:rPr>
              <w:t>4. Групповое обсуждения докладов и решение ситуационных заданий</w:t>
            </w:r>
          </w:p>
          <w:p w14:paraId="5FFD1D47" w14:textId="2D34358A" w:rsidR="00DE6E0C" w:rsidRPr="00A92ED7" w:rsidRDefault="002661AE" w:rsidP="002661AE">
            <w:pPr>
              <w:pStyle w:val="TableParagraph"/>
              <w:tabs>
                <w:tab w:val="left" w:pos="427"/>
                <w:tab w:val="left" w:pos="428"/>
                <w:tab w:val="left" w:pos="1809"/>
                <w:tab w:val="left" w:pos="2984"/>
              </w:tabs>
              <w:spacing w:line="235" w:lineRule="auto"/>
              <w:ind w:left="111" w:right="95"/>
            </w:pPr>
            <w:r w:rsidRPr="00A92ED7">
              <w:rPr>
                <w:sz w:val="24"/>
                <w:szCs w:val="24"/>
              </w:rPr>
              <w:t>5. Поиск информации в сети Интернет по заданной теме.</w:t>
            </w:r>
          </w:p>
        </w:tc>
      </w:tr>
      <w:tr w:rsidR="00A92ED7" w:rsidRPr="00A92ED7" w14:paraId="5FFD1D57" w14:textId="77777777">
        <w:trPr>
          <w:trHeight w:val="2529"/>
        </w:trPr>
        <w:tc>
          <w:tcPr>
            <w:tcW w:w="2387" w:type="dxa"/>
            <w:tcBorders>
              <w:top w:val="single" w:sz="4" w:space="0" w:color="000000"/>
              <w:left w:val="single" w:sz="4" w:space="0" w:color="000000"/>
              <w:bottom w:val="single" w:sz="4" w:space="0" w:color="000000"/>
              <w:right w:val="single" w:sz="4" w:space="0" w:color="000000"/>
            </w:tcBorders>
            <w:vAlign w:val="center"/>
          </w:tcPr>
          <w:p w14:paraId="5FFD1D49" w14:textId="77777777" w:rsidR="00DE6E0C" w:rsidRPr="00A92ED7" w:rsidRDefault="00C24057">
            <w:pPr>
              <w:pStyle w:val="TableParagraph"/>
              <w:spacing w:line="235" w:lineRule="auto"/>
              <w:ind w:left="109" w:right="108" w:hanging="10"/>
            </w:pPr>
            <w:r w:rsidRPr="00A92ED7">
              <w:rPr>
                <w:b/>
                <w:sz w:val="24"/>
              </w:rPr>
              <w:t>Тема 5.</w:t>
            </w:r>
          </w:p>
          <w:p w14:paraId="5FFD1D4A" w14:textId="77777777" w:rsidR="00DE6E0C" w:rsidRPr="00A92ED7" w:rsidRDefault="00C24057">
            <w:pPr>
              <w:pStyle w:val="TableParagraph"/>
              <w:ind w:left="109" w:right="160" w:hanging="10"/>
              <w:rPr>
                <w:sz w:val="24"/>
              </w:rPr>
            </w:pPr>
            <w:r w:rsidRPr="00A92ED7">
              <w:rPr>
                <w:sz w:val="24"/>
              </w:rPr>
              <w:t>Городская идентичность и социальная активность горожан</w:t>
            </w:r>
          </w:p>
        </w:tc>
        <w:tc>
          <w:tcPr>
            <w:tcW w:w="4646" w:type="dxa"/>
            <w:tcBorders>
              <w:top w:val="single" w:sz="4" w:space="0" w:color="000000"/>
              <w:left w:val="single" w:sz="4" w:space="0" w:color="000000"/>
              <w:bottom w:val="single" w:sz="4" w:space="0" w:color="000000"/>
              <w:right w:val="single" w:sz="4" w:space="0" w:color="000000"/>
            </w:tcBorders>
          </w:tcPr>
          <w:p w14:paraId="5FFD1D4B" w14:textId="77777777" w:rsidR="00DE6E0C" w:rsidRPr="00A92ED7" w:rsidRDefault="00C24057">
            <w:pPr>
              <w:pStyle w:val="TableParagraph"/>
              <w:tabs>
                <w:tab w:val="left" w:pos="2145"/>
              </w:tabs>
              <w:spacing w:line="267" w:lineRule="exact"/>
              <w:ind w:left="142" w:right="134"/>
              <w:rPr>
                <w:sz w:val="24"/>
                <w:szCs w:val="24"/>
              </w:rPr>
            </w:pPr>
            <w:r w:rsidRPr="00A92ED7">
              <w:rPr>
                <w:sz w:val="24"/>
                <w:szCs w:val="24"/>
              </w:rPr>
              <w:t>1. Проблемы формирования городской идентичности у мигрантов</w:t>
            </w:r>
          </w:p>
          <w:p w14:paraId="5FFD1D4C" w14:textId="77777777" w:rsidR="00DE6E0C" w:rsidRPr="00A92ED7" w:rsidRDefault="00C24057">
            <w:pPr>
              <w:pStyle w:val="TableParagraph"/>
              <w:tabs>
                <w:tab w:val="left" w:pos="2145"/>
              </w:tabs>
              <w:spacing w:line="267" w:lineRule="exact"/>
              <w:ind w:left="142" w:right="134"/>
              <w:rPr>
                <w:sz w:val="24"/>
                <w:szCs w:val="24"/>
              </w:rPr>
            </w:pPr>
            <w:r w:rsidRPr="00A92ED7">
              <w:rPr>
                <w:sz w:val="24"/>
                <w:szCs w:val="24"/>
              </w:rPr>
              <w:t>2. Характер застройки, состояние жилого фонда, благоустроенность территории</w:t>
            </w:r>
          </w:p>
          <w:p w14:paraId="5FFD1D4D" w14:textId="77777777" w:rsidR="00DE6E0C" w:rsidRPr="00A92ED7" w:rsidRDefault="00C24057">
            <w:pPr>
              <w:pStyle w:val="TableParagraph"/>
              <w:tabs>
                <w:tab w:val="left" w:pos="2145"/>
              </w:tabs>
              <w:spacing w:line="267" w:lineRule="exact"/>
              <w:ind w:left="142" w:right="134"/>
              <w:rPr>
                <w:sz w:val="24"/>
                <w:szCs w:val="24"/>
              </w:rPr>
            </w:pPr>
            <w:r w:rsidRPr="00A92ED7">
              <w:rPr>
                <w:sz w:val="24"/>
                <w:szCs w:val="24"/>
              </w:rPr>
              <w:t>3. Уровень безопасности на территории</w:t>
            </w:r>
          </w:p>
          <w:p w14:paraId="5FFD1D4E" w14:textId="77777777" w:rsidR="00DE6E0C" w:rsidRPr="00A92ED7" w:rsidRDefault="00C24057">
            <w:pPr>
              <w:pStyle w:val="TableParagraph"/>
              <w:tabs>
                <w:tab w:val="left" w:pos="2145"/>
              </w:tabs>
              <w:spacing w:line="267" w:lineRule="exact"/>
              <w:ind w:left="142" w:right="134"/>
              <w:rPr>
                <w:sz w:val="24"/>
                <w:szCs w:val="24"/>
              </w:rPr>
            </w:pPr>
            <w:r w:rsidRPr="00A92ED7">
              <w:rPr>
                <w:sz w:val="24"/>
                <w:szCs w:val="24"/>
              </w:rPr>
              <w:t>4. Уровень развития социальной инфраструктуры</w:t>
            </w:r>
          </w:p>
          <w:p w14:paraId="5FFD1D4F" w14:textId="77777777" w:rsidR="00DE6E0C" w:rsidRPr="00A92ED7" w:rsidRDefault="00C24057">
            <w:pPr>
              <w:pStyle w:val="TableParagraph"/>
              <w:tabs>
                <w:tab w:val="left" w:pos="2145"/>
              </w:tabs>
              <w:spacing w:line="267" w:lineRule="exact"/>
              <w:ind w:left="142" w:right="134"/>
            </w:pPr>
            <w:r w:rsidRPr="00A92ED7">
              <w:rPr>
                <w:sz w:val="24"/>
                <w:szCs w:val="24"/>
              </w:rPr>
              <w:t xml:space="preserve">5. </w:t>
            </w:r>
            <w:r w:rsidRPr="00A92ED7">
              <w:rPr>
                <w:rStyle w:val="ab"/>
                <w:b w:val="0"/>
                <w:sz w:val="24"/>
                <w:szCs w:val="24"/>
              </w:rPr>
              <w:t>Организация торговли и бытового обслуживания</w:t>
            </w:r>
          </w:p>
          <w:p w14:paraId="5FFD1D50" w14:textId="77777777" w:rsidR="00DE6E0C" w:rsidRPr="00A92ED7" w:rsidRDefault="00C24057">
            <w:pPr>
              <w:pStyle w:val="TableParagraph"/>
              <w:tabs>
                <w:tab w:val="left" w:pos="2145"/>
              </w:tabs>
              <w:spacing w:line="267" w:lineRule="exact"/>
              <w:ind w:left="142" w:right="134"/>
            </w:pPr>
            <w:r w:rsidRPr="00A92ED7">
              <w:rPr>
                <w:rStyle w:val="ab"/>
                <w:sz w:val="24"/>
                <w:szCs w:val="24"/>
              </w:rPr>
              <w:t xml:space="preserve">6. </w:t>
            </w:r>
            <w:r w:rsidRPr="00A92ED7">
              <w:rPr>
                <w:rStyle w:val="ab"/>
                <w:b w:val="0"/>
                <w:sz w:val="24"/>
                <w:szCs w:val="24"/>
              </w:rPr>
              <w:t>У</w:t>
            </w:r>
            <w:r w:rsidRPr="00A92ED7">
              <w:rPr>
                <w:sz w:val="24"/>
                <w:szCs w:val="24"/>
              </w:rPr>
              <w:t>словия для досуга и оздоровительной деятельности</w:t>
            </w:r>
          </w:p>
          <w:p w14:paraId="5FFD1D51" w14:textId="77777777" w:rsidR="00DE6E0C" w:rsidRPr="00A92ED7" w:rsidRDefault="00C24057">
            <w:pPr>
              <w:pStyle w:val="TableParagraph"/>
              <w:tabs>
                <w:tab w:val="left" w:pos="2145"/>
              </w:tabs>
              <w:spacing w:line="267" w:lineRule="exact"/>
              <w:ind w:left="142" w:right="134"/>
            </w:pPr>
            <w:r w:rsidRPr="00A92ED7">
              <w:rPr>
                <w:rStyle w:val="ab"/>
                <w:sz w:val="24"/>
                <w:szCs w:val="24"/>
              </w:rPr>
              <w:t>7.</w:t>
            </w:r>
            <w:r w:rsidRPr="00A92ED7">
              <w:rPr>
                <w:sz w:val="24"/>
                <w:szCs w:val="24"/>
              </w:rPr>
              <w:t xml:space="preserve"> Основные внутригородские перемещения горожан и транспортная обеспеченность</w:t>
            </w:r>
          </w:p>
          <w:p w14:paraId="5FFD1D52" w14:textId="77777777" w:rsidR="00DE6E0C" w:rsidRPr="00A92ED7" w:rsidRDefault="00C24057" w:rsidP="001F69DD">
            <w:pPr>
              <w:pStyle w:val="TableParagraph"/>
              <w:tabs>
                <w:tab w:val="left" w:pos="2145"/>
              </w:tabs>
              <w:spacing w:line="267" w:lineRule="exact"/>
              <w:ind w:left="142" w:right="134"/>
            </w:pPr>
            <w:r w:rsidRPr="00A92ED7">
              <w:rPr>
                <w:rStyle w:val="ab"/>
                <w:b w:val="0"/>
                <w:bCs w:val="0"/>
                <w:sz w:val="24"/>
                <w:szCs w:val="24"/>
              </w:rPr>
              <w:t>8.</w:t>
            </w:r>
            <w:r w:rsidRPr="00A92ED7">
              <w:rPr>
                <w:sz w:val="24"/>
                <w:szCs w:val="24"/>
              </w:rPr>
              <w:t xml:space="preserve"> Влияние социально-демографических факторов на перемещения горожан.</w:t>
            </w:r>
          </w:p>
        </w:tc>
        <w:tc>
          <w:tcPr>
            <w:tcW w:w="2956" w:type="dxa"/>
            <w:tcBorders>
              <w:top w:val="single" w:sz="4" w:space="0" w:color="000000"/>
              <w:left w:val="single" w:sz="4" w:space="0" w:color="000000"/>
              <w:bottom w:val="single" w:sz="4" w:space="0" w:color="000000"/>
              <w:right w:val="single" w:sz="4" w:space="0" w:color="000000"/>
            </w:tcBorders>
          </w:tcPr>
          <w:p w14:paraId="56284D19" w14:textId="77777777" w:rsidR="002661AE" w:rsidRPr="00A92ED7" w:rsidRDefault="002661AE" w:rsidP="002661AE">
            <w:pPr>
              <w:pStyle w:val="TableParagraph"/>
              <w:tabs>
                <w:tab w:val="left" w:pos="270"/>
              </w:tabs>
              <w:spacing w:line="235" w:lineRule="auto"/>
              <w:ind w:left="111" w:right="93"/>
            </w:pPr>
            <w:r w:rsidRPr="00A92ED7">
              <w:rPr>
                <w:sz w:val="24"/>
                <w:szCs w:val="24"/>
              </w:rPr>
              <w:t>1. Работа с учебной, научной и справочной литературой;</w:t>
            </w:r>
          </w:p>
          <w:p w14:paraId="6322A194" w14:textId="77777777" w:rsidR="002661AE" w:rsidRPr="00A92ED7" w:rsidRDefault="002661AE" w:rsidP="002661AE">
            <w:pPr>
              <w:pStyle w:val="TableParagraph"/>
              <w:tabs>
                <w:tab w:val="left" w:pos="427"/>
                <w:tab w:val="left" w:pos="428"/>
                <w:tab w:val="left" w:pos="1809"/>
                <w:tab w:val="left" w:pos="2984"/>
              </w:tabs>
              <w:spacing w:line="235" w:lineRule="auto"/>
              <w:ind w:left="111" w:right="95"/>
            </w:pPr>
            <w:r w:rsidRPr="00A92ED7">
              <w:rPr>
                <w:sz w:val="24"/>
                <w:szCs w:val="24"/>
              </w:rPr>
              <w:t xml:space="preserve">2. Подготовка докладов </w:t>
            </w:r>
            <w:r w:rsidRPr="00A92ED7">
              <w:rPr>
                <w:spacing w:val="-4"/>
                <w:sz w:val="24"/>
                <w:szCs w:val="24"/>
              </w:rPr>
              <w:t xml:space="preserve">по </w:t>
            </w:r>
            <w:r w:rsidRPr="00A92ED7">
              <w:rPr>
                <w:sz w:val="24"/>
                <w:szCs w:val="24"/>
              </w:rPr>
              <w:t>теме;</w:t>
            </w:r>
          </w:p>
          <w:p w14:paraId="429DA161" w14:textId="77777777" w:rsidR="002661AE" w:rsidRPr="00A92ED7" w:rsidRDefault="002661AE" w:rsidP="002661AE">
            <w:pPr>
              <w:pStyle w:val="TableParagraph"/>
              <w:tabs>
                <w:tab w:val="left" w:pos="427"/>
                <w:tab w:val="left" w:pos="428"/>
                <w:tab w:val="left" w:pos="1809"/>
                <w:tab w:val="left" w:pos="2984"/>
              </w:tabs>
              <w:spacing w:line="235" w:lineRule="auto"/>
              <w:ind w:left="111" w:right="95"/>
              <w:rPr>
                <w:sz w:val="24"/>
                <w:szCs w:val="24"/>
              </w:rPr>
            </w:pPr>
            <w:r w:rsidRPr="00A92ED7">
              <w:rPr>
                <w:sz w:val="24"/>
                <w:szCs w:val="24"/>
              </w:rPr>
              <w:t>4. Групповое обсуждения докладов и решение ситуационных заданий</w:t>
            </w:r>
          </w:p>
          <w:p w14:paraId="5FFD1D56" w14:textId="3444CE52" w:rsidR="00DE6E0C" w:rsidRPr="00A92ED7" w:rsidRDefault="002661AE" w:rsidP="002661AE">
            <w:pPr>
              <w:pStyle w:val="TableParagraph"/>
              <w:tabs>
                <w:tab w:val="left" w:pos="270"/>
              </w:tabs>
              <w:spacing w:line="235" w:lineRule="auto"/>
              <w:ind w:left="111" w:right="93"/>
            </w:pPr>
            <w:r w:rsidRPr="00A92ED7">
              <w:rPr>
                <w:sz w:val="24"/>
                <w:szCs w:val="24"/>
              </w:rPr>
              <w:t>5. Поиск информации в сети Интернет по заданной теме.</w:t>
            </w:r>
          </w:p>
        </w:tc>
      </w:tr>
      <w:tr w:rsidR="00A92ED7" w:rsidRPr="00A92ED7" w14:paraId="5FFD1D64" w14:textId="77777777">
        <w:trPr>
          <w:trHeight w:val="557"/>
        </w:trPr>
        <w:tc>
          <w:tcPr>
            <w:tcW w:w="2387" w:type="dxa"/>
            <w:tcBorders>
              <w:top w:val="single" w:sz="4" w:space="0" w:color="000000"/>
              <w:left w:val="single" w:sz="4" w:space="0" w:color="000000"/>
              <w:bottom w:val="single" w:sz="4" w:space="0" w:color="000000"/>
              <w:right w:val="single" w:sz="4" w:space="0" w:color="000000"/>
            </w:tcBorders>
            <w:vAlign w:val="center"/>
          </w:tcPr>
          <w:p w14:paraId="5FFD1D58" w14:textId="77777777" w:rsidR="00DE6E0C" w:rsidRPr="00A92ED7" w:rsidRDefault="00C24057">
            <w:pPr>
              <w:pStyle w:val="TableParagraph"/>
              <w:ind w:left="109" w:right="160" w:hanging="10"/>
              <w:rPr>
                <w:b/>
                <w:sz w:val="24"/>
              </w:rPr>
            </w:pPr>
            <w:r w:rsidRPr="00A92ED7">
              <w:rPr>
                <w:b/>
                <w:sz w:val="24"/>
              </w:rPr>
              <w:t>Тема 6.</w:t>
            </w:r>
          </w:p>
          <w:p w14:paraId="5FFD1D59" w14:textId="77777777" w:rsidR="00DE6E0C" w:rsidRPr="00A92ED7" w:rsidRDefault="00C24057">
            <w:pPr>
              <w:pStyle w:val="TableParagraph"/>
              <w:ind w:left="109" w:right="160" w:hanging="10"/>
              <w:rPr>
                <w:sz w:val="24"/>
              </w:rPr>
            </w:pPr>
            <w:r w:rsidRPr="00A92ED7">
              <w:rPr>
                <w:sz w:val="24"/>
              </w:rPr>
              <w:t>Взаимодействие горожан и городской власти</w:t>
            </w:r>
          </w:p>
        </w:tc>
        <w:tc>
          <w:tcPr>
            <w:tcW w:w="4646" w:type="dxa"/>
            <w:tcBorders>
              <w:top w:val="single" w:sz="4" w:space="0" w:color="000000"/>
              <w:left w:val="single" w:sz="4" w:space="0" w:color="000000"/>
              <w:bottom w:val="single" w:sz="4" w:space="0" w:color="000000"/>
              <w:right w:val="single" w:sz="4" w:space="0" w:color="000000"/>
            </w:tcBorders>
          </w:tcPr>
          <w:p w14:paraId="5FFD1D5A" w14:textId="2D709FEA" w:rsidR="00DE6E0C" w:rsidRPr="00A92ED7" w:rsidRDefault="00C24057">
            <w:pPr>
              <w:pStyle w:val="TableParagraph"/>
              <w:tabs>
                <w:tab w:val="left" w:pos="2145"/>
              </w:tabs>
              <w:spacing w:line="267" w:lineRule="exact"/>
              <w:ind w:left="142" w:right="134"/>
            </w:pPr>
            <w:r w:rsidRPr="00A92ED7">
              <w:rPr>
                <w:sz w:val="24"/>
                <w:szCs w:val="24"/>
              </w:rPr>
              <w:t>1. Оценка горожанам деятельности городской власти.</w:t>
            </w:r>
            <w:r w:rsidR="002661AE" w:rsidRPr="00A92ED7">
              <w:rPr>
                <w:sz w:val="24"/>
                <w:szCs w:val="24"/>
              </w:rPr>
              <w:t xml:space="preserve"> </w:t>
            </w:r>
            <w:r w:rsidRPr="00A92ED7">
              <w:rPr>
                <w:sz w:val="24"/>
                <w:szCs w:val="24"/>
              </w:rPr>
              <w:t>Отношение к работе представительных и исполнительных органов местной власти.</w:t>
            </w:r>
          </w:p>
          <w:p w14:paraId="5FFD1D5B" w14:textId="77777777" w:rsidR="00DE6E0C" w:rsidRPr="00A92ED7" w:rsidRDefault="00C24057">
            <w:pPr>
              <w:pStyle w:val="TableParagraph"/>
              <w:tabs>
                <w:tab w:val="left" w:pos="2145"/>
              </w:tabs>
              <w:spacing w:line="267" w:lineRule="exact"/>
              <w:ind w:left="142" w:right="134"/>
            </w:pPr>
            <w:r w:rsidRPr="00A92ED7">
              <w:rPr>
                <w:sz w:val="24"/>
                <w:szCs w:val="24"/>
              </w:rPr>
              <w:t>2. Социально-демографические и с</w:t>
            </w:r>
            <w:r w:rsidRPr="00A92ED7">
              <w:rPr>
                <w:iCs/>
                <w:sz w:val="24"/>
                <w:szCs w:val="24"/>
              </w:rPr>
              <w:t>оциально-психологические факторы удовлетворенности населения работой местной власти.</w:t>
            </w:r>
          </w:p>
          <w:p w14:paraId="5FFD1D5C" w14:textId="77777777" w:rsidR="00DE6E0C" w:rsidRPr="00A92ED7" w:rsidRDefault="00C24057">
            <w:pPr>
              <w:pStyle w:val="TableParagraph"/>
              <w:tabs>
                <w:tab w:val="left" w:pos="2145"/>
              </w:tabs>
              <w:spacing w:line="267" w:lineRule="exact"/>
              <w:ind w:left="142" w:right="134"/>
              <w:rPr>
                <w:sz w:val="24"/>
                <w:szCs w:val="24"/>
              </w:rPr>
            </w:pPr>
            <w:r w:rsidRPr="00A92ED7">
              <w:rPr>
                <w:sz w:val="24"/>
                <w:szCs w:val="24"/>
              </w:rPr>
              <w:t>3. Сферы возможного влияния на общественную жизнь в представлении горожан.</w:t>
            </w:r>
          </w:p>
          <w:p w14:paraId="5FFD1D5D" w14:textId="77777777" w:rsidR="00DE6E0C" w:rsidRPr="00A92ED7" w:rsidRDefault="00C24057">
            <w:pPr>
              <w:pStyle w:val="TableParagraph"/>
              <w:tabs>
                <w:tab w:val="left" w:pos="2145"/>
              </w:tabs>
              <w:spacing w:line="267" w:lineRule="exact"/>
              <w:ind w:left="142" w:right="134"/>
              <w:rPr>
                <w:sz w:val="24"/>
                <w:szCs w:val="24"/>
              </w:rPr>
            </w:pPr>
            <w:r w:rsidRPr="00A92ED7">
              <w:rPr>
                <w:sz w:val="24"/>
                <w:szCs w:val="24"/>
              </w:rPr>
              <w:t>4. Инструменты и возможность влияния населения на решение вопросов местного значения.</w:t>
            </w:r>
          </w:p>
          <w:p w14:paraId="5FFD1D5E" w14:textId="77777777" w:rsidR="00DE6E0C" w:rsidRPr="00A92ED7" w:rsidRDefault="00C24057">
            <w:pPr>
              <w:pStyle w:val="TableParagraph"/>
              <w:tabs>
                <w:tab w:val="left" w:pos="2145"/>
              </w:tabs>
              <w:spacing w:line="267" w:lineRule="exact"/>
              <w:ind w:left="142" w:right="134"/>
              <w:rPr>
                <w:sz w:val="24"/>
                <w:szCs w:val="24"/>
              </w:rPr>
            </w:pPr>
            <w:r w:rsidRPr="00A92ED7">
              <w:rPr>
                <w:sz w:val="24"/>
                <w:szCs w:val="24"/>
              </w:rPr>
              <w:t>5. Инфраструктура для проявления общественной активности горожан.</w:t>
            </w:r>
          </w:p>
          <w:p w14:paraId="5FFD1D5F" w14:textId="77777777" w:rsidR="00DE6E0C" w:rsidRPr="00A92ED7" w:rsidRDefault="00C24057" w:rsidP="001F69DD">
            <w:pPr>
              <w:pStyle w:val="TableParagraph"/>
              <w:tabs>
                <w:tab w:val="left" w:pos="2145"/>
              </w:tabs>
              <w:spacing w:line="267" w:lineRule="exact"/>
              <w:ind w:left="142" w:right="134"/>
            </w:pPr>
            <w:r w:rsidRPr="00A92ED7">
              <w:rPr>
                <w:sz w:val="24"/>
                <w:szCs w:val="24"/>
              </w:rPr>
              <w:t>6. Электоральная активность горожан.</w:t>
            </w:r>
          </w:p>
        </w:tc>
        <w:tc>
          <w:tcPr>
            <w:tcW w:w="2956" w:type="dxa"/>
            <w:tcBorders>
              <w:top w:val="single" w:sz="4" w:space="0" w:color="000000"/>
              <w:left w:val="single" w:sz="4" w:space="0" w:color="000000"/>
              <w:bottom w:val="single" w:sz="4" w:space="0" w:color="000000"/>
              <w:right w:val="single" w:sz="4" w:space="0" w:color="000000"/>
            </w:tcBorders>
          </w:tcPr>
          <w:p w14:paraId="30DA1FDD" w14:textId="77777777" w:rsidR="002661AE" w:rsidRPr="00A92ED7" w:rsidRDefault="002661AE" w:rsidP="002661AE">
            <w:pPr>
              <w:pStyle w:val="TableParagraph"/>
              <w:tabs>
                <w:tab w:val="left" w:pos="270"/>
              </w:tabs>
              <w:spacing w:line="235" w:lineRule="auto"/>
              <w:ind w:left="111" w:right="93"/>
            </w:pPr>
            <w:r w:rsidRPr="00A92ED7">
              <w:rPr>
                <w:sz w:val="24"/>
                <w:szCs w:val="24"/>
              </w:rPr>
              <w:t>1. Работа с учебной, научной и справочной литературой;</w:t>
            </w:r>
          </w:p>
          <w:p w14:paraId="3B051CEE" w14:textId="77777777" w:rsidR="002661AE" w:rsidRPr="00A92ED7" w:rsidRDefault="002661AE" w:rsidP="002661AE">
            <w:pPr>
              <w:pStyle w:val="TableParagraph"/>
              <w:tabs>
                <w:tab w:val="left" w:pos="427"/>
                <w:tab w:val="left" w:pos="428"/>
                <w:tab w:val="left" w:pos="1809"/>
                <w:tab w:val="left" w:pos="2984"/>
              </w:tabs>
              <w:spacing w:line="235" w:lineRule="auto"/>
              <w:ind w:left="111" w:right="95"/>
            </w:pPr>
            <w:r w:rsidRPr="00A92ED7">
              <w:rPr>
                <w:sz w:val="24"/>
                <w:szCs w:val="24"/>
              </w:rPr>
              <w:t xml:space="preserve">2. Подготовка докладов </w:t>
            </w:r>
            <w:r w:rsidRPr="00A92ED7">
              <w:rPr>
                <w:spacing w:val="-4"/>
                <w:sz w:val="24"/>
                <w:szCs w:val="24"/>
              </w:rPr>
              <w:t xml:space="preserve">по </w:t>
            </w:r>
            <w:r w:rsidRPr="00A92ED7">
              <w:rPr>
                <w:sz w:val="24"/>
                <w:szCs w:val="24"/>
              </w:rPr>
              <w:t>теме;</w:t>
            </w:r>
          </w:p>
          <w:p w14:paraId="4E33A06A" w14:textId="77777777" w:rsidR="002661AE" w:rsidRPr="00A92ED7" w:rsidRDefault="002661AE" w:rsidP="002661AE">
            <w:pPr>
              <w:pStyle w:val="TableParagraph"/>
              <w:tabs>
                <w:tab w:val="left" w:pos="427"/>
                <w:tab w:val="left" w:pos="428"/>
                <w:tab w:val="left" w:pos="1809"/>
                <w:tab w:val="left" w:pos="2984"/>
              </w:tabs>
              <w:spacing w:line="235" w:lineRule="auto"/>
              <w:ind w:left="111" w:right="95"/>
              <w:rPr>
                <w:sz w:val="24"/>
                <w:szCs w:val="24"/>
              </w:rPr>
            </w:pPr>
            <w:r w:rsidRPr="00A92ED7">
              <w:rPr>
                <w:sz w:val="24"/>
                <w:szCs w:val="24"/>
              </w:rPr>
              <w:t>4. Групповое обсуждения докладов и решение ситуационных заданий</w:t>
            </w:r>
          </w:p>
          <w:p w14:paraId="5FFD1D63" w14:textId="2D9DE710" w:rsidR="00DE6E0C" w:rsidRPr="00A92ED7" w:rsidRDefault="002661AE" w:rsidP="002661AE">
            <w:pPr>
              <w:pStyle w:val="TableParagraph"/>
              <w:tabs>
                <w:tab w:val="left" w:pos="270"/>
              </w:tabs>
              <w:spacing w:line="235" w:lineRule="auto"/>
              <w:ind w:left="111" w:right="93"/>
            </w:pPr>
            <w:r w:rsidRPr="00A92ED7">
              <w:rPr>
                <w:sz w:val="24"/>
                <w:szCs w:val="24"/>
              </w:rPr>
              <w:t>5. Поиск информации в сети Интернет по заданной теме.</w:t>
            </w:r>
          </w:p>
        </w:tc>
      </w:tr>
      <w:tr w:rsidR="00A92ED7" w:rsidRPr="00A92ED7" w14:paraId="5FFD1D77" w14:textId="77777777">
        <w:trPr>
          <w:trHeight w:val="53"/>
        </w:trPr>
        <w:tc>
          <w:tcPr>
            <w:tcW w:w="2387" w:type="dxa"/>
            <w:tcBorders>
              <w:top w:val="single" w:sz="4" w:space="0" w:color="000000"/>
              <w:left w:val="single" w:sz="4" w:space="0" w:color="000000"/>
              <w:bottom w:val="single" w:sz="4" w:space="0" w:color="000000"/>
              <w:right w:val="single" w:sz="4" w:space="0" w:color="000000"/>
            </w:tcBorders>
            <w:vAlign w:val="center"/>
          </w:tcPr>
          <w:p w14:paraId="5FFD1D65" w14:textId="77777777" w:rsidR="00DE6E0C" w:rsidRPr="00A92ED7" w:rsidRDefault="00C24057">
            <w:pPr>
              <w:pStyle w:val="TableParagraph"/>
              <w:ind w:left="109" w:right="160" w:hanging="10"/>
              <w:rPr>
                <w:b/>
                <w:sz w:val="24"/>
              </w:rPr>
            </w:pPr>
            <w:r w:rsidRPr="00A92ED7">
              <w:rPr>
                <w:b/>
                <w:sz w:val="24"/>
              </w:rPr>
              <w:t>Тема 7.</w:t>
            </w:r>
          </w:p>
          <w:p w14:paraId="5FFD1D66" w14:textId="77777777" w:rsidR="00DE6E0C" w:rsidRPr="00A92ED7" w:rsidRDefault="00C24057">
            <w:pPr>
              <w:pStyle w:val="TableParagraph"/>
              <w:spacing w:line="235" w:lineRule="auto"/>
              <w:ind w:left="110" w:right="94" w:hanging="10"/>
              <w:rPr>
                <w:sz w:val="24"/>
              </w:rPr>
            </w:pPr>
            <w:r w:rsidRPr="00A92ED7">
              <w:rPr>
                <w:sz w:val="24"/>
              </w:rPr>
              <w:t>Технологии активизации социальных инициатив</w:t>
            </w:r>
          </w:p>
        </w:tc>
        <w:tc>
          <w:tcPr>
            <w:tcW w:w="4646" w:type="dxa"/>
            <w:tcBorders>
              <w:top w:val="single" w:sz="4" w:space="0" w:color="000000"/>
              <w:left w:val="single" w:sz="4" w:space="0" w:color="000000"/>
              <w:bottom w:val="single" w:sz="4" w:space="0" w:color="000000"/>
              <w:right w:val="single" w:sz="4" w:space="0" w:color="000000"/>
            </w:tcBorders>
          </w:tcPr>
          <w:p w14:paraId="5FFD1D67" w14:textId="77777777" w:rsidR="00DE6E0C" w:rsidRPr="00A92ED7" w:rsidRDefault="00C24057">
            <w:pPr>
              <w:pStyle w:val="TableParagraph"/>
              <w:tabs>
                <w:tab w:val="left" w:pos="2145"/>
              </w:tabs>
              <w:spacing w:line="267" w:lineRule="exact"/>
              <w:ind w:left="146" w:right="134"/>
              <w:rPr>
                <w:sz w:val="24"/>
                <w:szCs w:val="24"/>
              </w:rPr>
            </w:pPr>
            <w:r w:rsidRPr="00A92ED7">
              <w:rPr>
                <w:sz w:val="24"/>
                <w:szCs w:val="24"/>
              </w:rPr>
              <w:t xml:space="preserve">1. Сравнительный анализ социальных проектов и конкурсов: </w:t>
            </w:r>
          </w:p>
          <w:p w14:paraId="5FFD1D68" w14:textId="54B3A4DB" w:rsidR="00DE6E0C" w:rsidRPr="00A92ED7" w:rsidRDefault="00C24057">
            <w:pPr>
              <w:pStyle w:val="TableParagraph"/>
              <w:tabs>
                <w:tab w:val="left" w:pos="2145"/>
              </w:tabs>
              <w:spacing w:line="267" w:lineRule="exact"/>
              <w:ind w:left="571" w:right="134"/>
            </w:pPr>
            <w:r w:rsidRPr="00A92ED7">
              <w:rPr>
                <w:sz w:val="24"/>
                <w:szCs w:val="24"/>
              </w:rPr>
              <w:t>– п</w:t>
            </w:r>
            <w:r w:rsidRPr="00A92ED7">
              <w:rPr>
                <w:rStyle w:val="ab"/>
                <w:b w:val="0"/>
                <w:sz w:val="24"/>
                <w:szCs w:val="24"/>
              </w:rPr>
              <w:t>роект</w:t>
            </w:r>
            <w:r w:rsidR="002661AE" w:rsidRPr="00A92ED7">
              <w:rPr>
                <w:rStyle w:val="ab"/>
                <w:b w:val="0"/>
                <w:sz w:val="24"/>
                <w:szCs w:val="24"/>
              </w:rPr>
              <w:t xml:space="preserve"> </w:t>
            </w:r>
            <w:r w:rsidRPr="00A92ED7">
              <w:rPr>
                <w:rStyle w:val="ab"/>
                <w:b w:val="0"/>
                <w:sz w:val="24"/>
                <w:szCs w:val="24"/>
              </w:rPr>
              <w:t>«Московское долголетие»</w:t>
            </w:r>
          </w:p>
          <w:p w14:paraId="5FFD1D69" w14:textId="77777777" w:rsidR="00DE6E0C" w:rsidRPr="00A92ED7" w:rsidRDefault="00C24057">
            <w:pPr>
              <w:pStyle w:val="TableParagraph"/>
              <w:spacing w:line="235" w:lineRule="auto"/>
              <w:ind w:left="571" w:right="134"/>
              <w:rPr>
                <w:sz w:val="24"/>
                <w:szCs w:val="24"/>
              </w:rPr>
            </w:pPr>
            <w:r w:rsidRPr="00A92ED7">
              <w:rPr>
                <w:sz w:val="24"/>
                <w:szCs w:val="24"/>
              </w:rPr>
              <w:t>– конкурс грантов «Москва — добрый город»</w:t>
            </w:r>
          </w:p>
          <w:p w14:paraId="5FFD1D6A" w14:textId="77777777" w:rsidR="00DE6E0C" w:rsidRPr="00A92ED7" w:rsidRDefault="00C24057">
            <w:pPr>
              <w:pStyle w:val="TableParagraph"/>
              <w:spacing w:line="235" w:lineRule="auto"/>
              <w:ind w:left="571" w:right="134"/>
              <w:rPr>
                <w:sz w:val="24"/>
                <w:szCs w:val="24"/>
              </w:rPr>
            </w:pPr>
            <w:r w:rsidRPr="00A92ED7">
              <w:rPr>
                <w:sz w:val="24"/>
                <w:szCs w:val="24"/>
              </w:rPr>
              <w:t>– проекты «Подмени меня на время», «Самостоятельная жизнь», «Необыкновенные дети»</w:t>
            </w:r>
          </w:p>
          <w:p w14:paraId="5FFD1D6B" w14:textId="77777777" w:rsidR="00DE6E0C" w:rsidRPr="00A92ED7" w:rsidRDefault="00C24057">
            <w:pPr>
              <w:pStyle w:val="TableParagraph"/>
              <w:spacing w:line="235" w:lineRule="auto"/>
              <w:ind w:left="571" w:right="134"/>
            </w:pPr>
            <w:r w:rsidRPr="00A92ED7">
              <w:rPr>
                <w:sz w:val="24"/>
                <w:szCs w:val="24"/>
              </w:rPr>
              <w:t>– проекты «</w:t>
            </w:r>
            <w:r w:rsidRPr="00A92ED7">
              <w:rPr>
                <w:bCs/>
                <w:sz w:val="24"/>
                <w:szCs w:val="24"/>
              </w:rPr>
              <w:t>Дела семейные»,</w:t>
            </w:r>
            <w:r w:rsidRPr="00A92ED7">
              <w:rPr>
                <w:sz w:val="24"/>
                <w:szCs w:val="24"/>
              </w:rPr>
              <w:t xml:space="preserve"> «</w:t>
            </w:r>
            <w:r w:rsidRPr="00A92ED7">
              <w:rPr>
                <w:bCs/>
                <w:sz w:val="24"/>
                <w:szCs w:val="24"/>
              </w:rPr>
              <w:t>Приемная семья»,</w:t>
            </w:r>
            <w:r w:rsidRPr="00A92ED7">
              <w:rPr>
                <w:sz w:val="24"/>
                <w:szCs w:val="24"/>
              </w:rPr>
              <w:t xml:space="preserve"> «</w:t>
            </w:r>
            <w:r w:rsidRPr="00A92ED7">
              <w:rPr>
                <w:bCs/>
                <w:sz w:val="24"/>
                <w:szCs w:val="24"/>
              </w:rPr>
              <w:t>Свои чужие дети»</w:t>
            </w:r>
          </w:p>
          <w:p w14:paraId="5FFD1D6C" w14:textId="77777777" w:rsidR="00DE6E0C" w:rsidRPr="00A92ED7" w:rsidRDefault="00C24057">
            <w:pPr>
              <w:pStyle w:val="TableParagraph"/>
              <w:spacing w:line="235" w:lineRule="auto"/>
              <w:ind w:left="571" w:right="134"/>
            </w:pPr>
            <w:r w:rsidRPr="00A92ED7">
              <w:rPr>
                <w:sz w:val="24"/>
                <w:szCs w:val="24"/>
              </w:rPr>
              <w:lastRenderedPageBreak/>
              <w:t>– п</w:t>
            </w:r>
            <w:r w:rsidRPr="00A92ED7">
              <w:rPr>
                <w:bCs/>
                <w:sz w:val="24"/>
                <w:szCs w:val="24"/>
              </w:rPr>
              <w:t xml:space="preserve">роекты «Люди улиц», </w:t>
            </w:r>
            <w:r w:rsidRPr="00A92ED7">
              <w:rPr>
                <w:sz w:val="24"/>
                <w:szCs w:val="24"/>
              </w:rPr>
              <w:t>«О</w:t>
            </w:r>
            <w:r w:rsidRPr="00A92ED7">
              <w:rPr>
                <w:bCs/>
                <w:sz w:val="24"/>
                <w:szCs w:val="24"/>
              </w:rPr>
              <w:t>свободился. Как жить дальше?»</w:t>
            </w:r>
          </w:p>
          <w:p w14:paraId="5FFD1D6D" w14:textId="77777777" w:rsidR="00DE6E0C" w:rsidRPr="00A92ED7" w:rsidRDefault="00C24057">
            <w:pPr>
              <w:pStyle w:val="TableParagraph"/>
              <w:spacing w:line="235" w:lineRule="auto"/>
              <w:ind w:left="571" w:right="134"/>
            </w:pPr>
            <w:r w:rsidRPr="00A92ED7">
              <w:rPr>
                <w:sz w:val="24"/>
                <w:szCs w:val="24"/>
              </w:rPr>
              <w:t>– проекты «</w:t>
            </w:r>
            <w:r w:rsidRPr="00A92ED7">
              <w:rPr>
                <w:bCs/>
                <w:sz w:val="24"/>
                <w:szCs w:val="24"/>
              </w:rPr>
              <w:t xml:space="preserve">Волонтеры», </w:t>
            </w:r>
            <w:r w:rsidRPr="00A92ED7">
              <w:rPr>
                <w:sz w:val="24"/>
                <w:szCs w:val="24"/>
              </w:rPr>
              <w:t>«С</w:t>
            </w:r>
            <w:r w:rsidRPr="00A92ED7">
              <w:rPr>
                <w:bCs/>
                <w:sz w:val="24"/>
                <w:szCs w:val="24"/>
              </w:rPr>
              <w:t>еребряные волонтеры»,</w:t>
            </w:r>
            <w:r w:rsidRPr="00A92ED7">
              <w:rPr>
                <w:sz w:val="24"/>
                <w:szCs w:val="24"/>
              </w:rPr>
              <w:t xml:space="preserve"> «</w:t>
            </w:r>
            <w:r w:rsidRPr="00A92ED7">
              <w:rPr>
                <w:bCs/>
                <w:sz w:val="24"/>
                <w:szCs w:val="24"/>
              </w:rPr>
              <w:t>Всегда рядом»,</w:t>
            </w:r>
            <w:r w:rsidRPr="00A92ED7">
              <w:rPr>
                <w:sz w:val="24"/>
                <w:szCs w:val="24"/>
              </w:rPr>
              <w:t xml:space="preserve"> «</w:t>
            </w:r>
            <w:r w:rsidRPr="00A92ED7">
              <w:rPr>
                <w:bCs/>
                <w:sz w:val="24"/>
                <w:szCs w:val="24"/>
              </w:rPr>
              <w:t>Доноры»</w:t>
            </w:r>
          </w:p>
          <w:p w14:paraId="5FFD1D6E" w14:textId="77777777" w:rsidR="00DE6E0C" w:rsidRPr="00A92ED7" w:rsidRDefault="00C24057">
            <w:pPr>
              <w:pStyle w:val="TableParagraph"/>
              <w:spacing w:line="235" w:lineRule="auto"/>
              <w:ind w:left="571" w:right="134"/>
            </w:pPr>
            <w:r w:rsidRPr="00A92ED7">
              <w:rPr>
                <w:sz w:val="24"/>
                <w:szCs w:val="24"/>
              </w:rPr>
              <w:t>– проект  «</w:t>
            </w:r>
            <w:r w:rsidRPr="00A92ED7">
              <w:rPr>
                <w:bCs/>
                <w:sz w:val="24"/>
                <w:szCs w:val="24"/>
              </w:rPr>
              <w:t>Добрый город»</w:t>
            </w:r>
          </w:p>
          <w:p w14:paraId="5FFD1D6F" w14:textId="77777777" w:rsidR="00DE6E0C" w:rsidRPr="00A92ED7" w:rsidRDefault="00C24057">
            <w:pPr>
              <w:pStyle w:val="TableParagraph"/>
              <w:spacing w:line="235" w:lineRule="auto"/>
              <w:ind w:left="571" w:right="134"/>
            </w:pPr>
            <w:r w:rsidRPr="00A92ED7">
              <w:rPr>
                <w:sz w:val="24"/>
                <w:szCs w:val="24"/>
              </w:rPr>
              <w:t>– проект  «Т</w:t>
            </w:r>
            <w:r w:rsidRPr="00A92ED7">
              <w:rPr>
                <w:bCs/>
                <w:sz w:val="24"/>
                <w:szCs w:val="24"/>
              </w:rPr>
              <w:t>ерритория здоровья»</w:t>
            </w:r>
          </w:p>
          <w:p w14:paraId="5FFD1D70" w14:textId="77777777" w:rsidR="00DE6E0C" w:rsidRPr="00A92ED7" w:rsidRDefault="00C24057">
            <w:pPr>
              <w:pStyle w:val="TableParagraph"/>
              <w:spacing w:line="235" w:lineRule="auto"/>
              <w:ind w:left="571" w:right="134"/>
            </w:pPr>
            <w:r w:rsidRPr="00A92ED7">
              <w:rPr>
                <w:sz w:val="24"/>
                <w:szCs w:val="24"/>
              </w:rPr>
              <w:t>– проекты «</w:t>
            </w:r>
            <w:r w:rsidRPr="00A92ED7">
              <w:rPr>
                <w:bCs/>
                <w:sz w:val="24"/>
                <w:szCs w:val="24"/>
              </w:rPr>
              <w:t>Люди людям»,</w:t>
            </w:r>
            <w:r w:rsidRPr="00A92ED7">
              <w:rPr>
                <w:sz w:val="24"/>
                <w:szCs w:val="24"/>
              </w:rPr>
              <w:t xml:space="preserve"> «</w:t>
            </w:r>
            <w:r w:rsidRPr="00A92ED7">
              <w:rPr>
                <w:bCs/>
                <w:sz w:val="24"/>
                <w:szCs w:val="24"/>
              </w:rPr>
              <w:t>Обогащение идеями»</w:t>
            </w:r>
          </w:p>
          <w:p w14:paraId="5FFD1D71" w14:textId="77777777" w:rsidR="00DE6E0C" w:rsidRPr="00A92ED7" w:rsidRDefault="00C24057">
            <w:pPr>
              <w:pStyle w:val="TableParagraph"/>
              <w:spacing w:line="235" w:lineRule="auto"/>
              <w:ind w:left="571" w:right="134"/>
            </w:pPr>
            <w:r w:rsidRPr="00A92ED7">
              <w:rPr>
                <w:sz w:val="24"/>
                <w:szCs w:val="24"/>
              </w:rPr>
              <w:t xml:space="preserve">– проект </w:t>
            </w:r>
            <w:r w:rsidRPr="00A92ED7">
              <w:rPr>
                <w:rStyle w:val="s1"/>
                <w:sz w:val="24"/>
                <w:szCs w:val="24"/>
              </w:rPr>
              <w:t xml:space="preserve"> «Социальный навигатор»</w:t>
            </w:r>
            <w:r w:rsidRPr="00A92ED7">
              <w:rPr>
                <w:sz w:val="24"/>
                <w:szCs w:val="24"/>
              </w:rPr>
              <w:t>.</w:t>
            </w:r>
          </w:p>
          <w:p w14:paraId="5FFD1D72" w14:textId="77777777" w:rsidR="00DE6E0C" w:rsidRPr="00A92ED7" w:rsidRDefault="00C24057" w:rsidP="001F69DD">
            <w:pPr>
              <w:pStyle w:val="TableParagraph"/>
              <w:spacing w:line="235" w:lineRule="auto"/>
              <w:ind w:left="571" w:right="134"/>
            </w:pPr>
            <w:r w:rsidRPr="00A92ED7">
              <w:rPr>
                <w:sz w:val="24"/>
                <w:szCs w:val="24"/>
              </w:rPr>
              <w:t xml:space="preserve">– </w:t>
            </w:r>
            <w:r w:rsidRPr="00A92ED7">
              <w:rPr>
                <w:sz w:val="24"/>
                <w:szCs w:val="24"/>
                <w:lang w:eastAsia="ru-RU"/>
              </w:rPr>
              <w:t>конкурс грантов мэра Москвы по поддержке СО НКО</w:t>
            </w:r>
          </w:p>
        </w:tc>
        <w:tc>
          <w:tcPr>
            <w:tcW w:w="2956" w:type="dxa"/>
            <w:tcBorders>
              <w:top w:val="single" w:sz="4" w:space="0" w:color="000000"/>
              <w:left w:val="single" w:sz="4" w:space="0" w:color="000000"/>
              <w:bottom w:val="single" w:sz="4" w:space="0" w:color="000000"/>
              <w:right w:val="single" w:sz="4" w:space="0" w:color="000000"/>
            </w:tcBorders>
          </w:tcPr>
          <w:p w14:paraId="762C4E16" w14:textId="77777777" w:rsidR="002661AE" w:rsidRPr="00A92ED7" w:rsidRDefault="002661AE" w:rsidP="002661AE">
            <w:pPr>
              <w:pStyle w:val="TableParagraph"/>
              <w:tabs>
                <w:tab w:val="left" w:pos="270"/>
              </w:tabs>
              <w:spacing w:line="235" w:lineRule="auto"/>
              <w:ind w:left="111" w:right="93"/>
            </w:pPr>
            <w:r w:rsidRPr="00A92ED7">
              <w:rPr>
                <w:sz w:val="24"/>
                <w:szCs w:val="24"/>
              </w:rPr>
              <w:lastRenderedPageBreak/>
              <w:t>1. Работа с учебной, научной и справочной литературой;</w:t>
            </w:r>
          </w:p>
          <w:p w14:paraId="1CBC96BC" w14:textId="77777777" w:rsidR="002661AE" w:rsidRPr="00A92ED7" w:rsidRDefault="002661AE" w:rsidP="002661AE">
            <w:pPr>
              <w:pStyle w:val="TableParagraph"/>
              <w:tabs>
                <w:tab w:val="left" w:pos="427"/>
                <w:tab w:val="left" w:pos="428"/>
                <w:tab w:val="left" w:pos="1809"/>
                <w:tab w:val="left" w:pos="2984"/>
              </w:tabs>
              <w:spacing w:line="235" w:lineRule="auto"/>
              <w:ind w:left="111" w:right="95"/>
            </w:pPr>
            <w:r w:rsidRPr="00A92ED7">
              <w:rPr>
                <w:sz w:val="24"/>
                <w:szCs w:val="24"/>
              </w:rPr>
              <w:t xml:space="preserve">2. Подготовка докладов </w:t>
            </w:r>
            <w:r w:rsidRPr="00A92ED7">
              <w:rPr>
                <w:spacing w:val="-4"/>
                <w:sz w:val="24"/>
                <w:szCs w:val="24"/>
              </w:rPr>
              <w:t xml:space="preserve">по </w:t>
            </w:r>
            <w:r w:rsidRPr="00A92ED7">
              <w:rPr>
                <w:sz w:val="24"/>
                <w:szCs w:val="24"/>
              </w:rPr>
              <w:t>теме;</w:t>
            </w:r>
          </w:p>
          <w:p w14:paraId="09EF5DC7" w14:textId="77777777" w:rsidR="002661AE" w:rsidRPr="00A92ED7" w:rsidRDefault="002661AE" w:rsidP="002661AE">
            <w:pPr>
              <w:pStyle w:val="TableParagraph"/>
              <w:tabs>
                <w:tab w:val="left" w:pos="427"/>
                <w:tab w:val="left" w:pos="428"/>
                <w:tab w:val="left" w:pos="1809"/>
                <w:tab w:val="left" w:pos="2984"/>
              </w:tabs>
              <w:spacing w:line="235" w:lineRule="auto"/>
              <w:ind w:left="111" w:right="95"/>
              <w:rPr>
                <w:sz w:val="24"/>
                <w:szCs w:val="24"/>
              </w:rPr>
            </w:pPr>
            <w:r w:rsidRPr="00A92ED7">
              <w:rPr>
                <w:sz w:val="24"/>
                <w:szCs w:val="24"/>
              </w:rPr>
              <w:t>4. Групповое обсуждения докладов и решение ситуационных заданий</w:t>
            </w:r>
          </w:p>
          <w:p w14:paraId="5FFD1D76" w14:textId="3EED469A" w:rsidR="00DE6E0C" w:rsidRPr="00A92ED7" w:rsidRDefault="002661AE" w:rsidP="002661AE">
            <w:pPr>
              <w:pStyle w:val="TableParagraph"/>
              <w:tabs>
                <w:tab w:val="left" w:pos="270"/>
              </w:tabs>
              <w:spacing w:line="235" w:lineRule="auto"/>
              <w:ind w:left="111" w:right="93"/>
            </w:pPr>
            <w:r w:rsidRPr="00A92ED7">
              <w:rPr>
                <w:sz w:val="24"/>
                <w:szCs w:val="24"/>
              </w:rPr>
              <w:t>5. Поиск информации в сети Интернет по заданной теме.</w:t>
            </w:r>
          </w:p>
        </w:tc>
      </w:tr>
      <w:tr w:rsidR="00A92ED7" w:rsidRPr="00A92ED7" w14:paraId="5FFD1D88" w14:textId="77777777">
        <w:trPr>
          <w:trHeight w:val="2529"/>
        </w:trPr>
        <w:tc>
          <w:tcPr>
            <w:tcW w:w="2387" w:type="dxa"/>
            <w:tcBorders>
              <w:top w:val="single" w:sz="4" w:space="0" w:color="000000"/>
              <w:left w:val="single" w:sz="4" w:space="0" w:color="000000"/>
              <w:bottom w:val="single" w:sz="4" w:space="0" w:color="000000"/>
              <w:right w:val="single" w:sz="4" w:space="0" w:color="000000"/>
            </w:tcBorders>
            <w:vAlign w:val="center"/>
          </w:tcPr>
          <w:p w14:paraId="5FFD1D78" w14:textId="77777777" w:rsidR="00DE6E0C" w:rsidRPr="00A92ED7" w:rsidRDefault="00C24057">
            <w:pPr>
              <w:pStyle w:val="TableParagraph"/>
              <w:ind w:left="109" w:right="160" w:hanging="10"/>
              <w:rPr>
                <w:b/>
                <w:sz w:val="24"/>
              </w:rPr>
            </w:pPr>
            <w:r w:rsidRPr="00A92ED7">
              <w:rPr>
                <w:b/>
                <w:sz w:val="24"/>
              </w:rPr>
              <w:t>Тема 8.</w:t>
            </w:r>
          </w:p>
          <w:p w14:paraId="5FFD1D79" w14:textId="77777777" w:rsidR="00DE6E0C" w:rsidRPr="00A92ED7" w:rsidRDefault="00C24057">
            <w:pPr>
              <w:pStyle w:val="TableParagraph"/>
              <w:spacing w:line="235" w:lineRule="auto"/>
              <w:ind w:left="110" w:right="94" w:hanging="10"/>
              <w:rPr>
                <w:sz w:val="24"/>
              </w:rPr>
            </w:pPr>
            <w:r w:rsidRPr="00A92ED7">
              <w:rPr>
                <w:sz w:val="24"/>
              </w:rPr>
              <w:t>Цифровые практики в системе управления городом</w:t>
            </w:r>
          </w:p>
        </w:tc>
        <w:tc>
          <w:tcPr>
            <w:tcW w:w="4646" w:type="dxa"/>
            <w:tcBorders>
              <w:top w:val="single" w:sz="4" w:space="0" w:color="000000"/>
              <w:left w:val="single" w:sz="4" w:space="0" w:color="000000"/>
              <w:bottom w:val="single" w:sz="4" w:space="0" w:color="000000"/>
              <w:right w:val="single" w:sz="4" w:space="0" w:color="000000"/>
            </w:tcBorders>
          </w:tcPr>
          <w:p w14:paraId="5FFD1D7A" w14:textId="77777777" w:rsidR="00DE6E0C" w:rsidRPr="00A92ED7" w:rsidRDefault="00C24057">
            <w:pPr>
              <w:pStyle w:val="TableParagraph"/>
              <w:tabs>
                <w:tab w:val="left" w:pos="2145"/>
              </w:tabs>
              <w:spacing w:line="267" w:lineRule="exact"/>
              <w:ind w:left="142" w:right="134"/>
              <w:rPr>
                <w:sz w:val="24"/>
                <w:szCs w:val="24"/>
              </w:rPr>
            </w:pPr>
            <w:r w:rsidRPr="00A92ED7">
              <w:rPr>
                <w:sz w:val="24"/>
                <w:szCs w:val="24"/>
              </w:rPr>
              <w:t>1. Сравнительный анализ платформ как площадок для коммуникации городского населения и местных властей</w:t>
            </w:r>
          </w:p>
          <w:p w14:paraId="5FFD1D7B" w14:textId="77777777" w:rsidR="00DE6E0C" w:rsidRPr="00A92ED7" w:rsidRDefault="00C24057">
            <w:pPr>
              <w:pStyle w:val="TableParagraph"/>
              <w:tabs>
                <w:tab w:val="left" w:pos="152"/>
              </w:tabs>
              <w:spacing w:line="267" w:lineRule="exact"/>
              <w:ind w:left="571" w:right="134"/>
              <w:rPr>
                <w:sz w:val="24"/>
                <w:szCs w:val="24"/>
              </w:rPr>
            </w:pPr>
            <w:r w:rsidRPr="00A92ED7">
              <w:rPr>
                <w:sz w:val="24"/>
                <w:szCs w:val="24"/>
              </w:rPr>
              <w:t>– Электронные платформы гражданского участия («Активный гражданин»,  «Помощник Москвы», «Наш город»);</w:t>
            </w:r>
          </w:p>
          <w:p w14:paraId="5FFD1D7C" w14:textId="77777777" w:rsidR="00DE6E0C" w:rsidRPr="00A92ED7" w:rsidRDefault="00C24057">
            <w:pPr>
              <w:pStyle w:val="TableParagraph"/>
              <w:tabs>
                <w:tab w:val="left" w:pos="152"/>
              </w:tabs>
              <w:spacing w:line="267" w:lineRule="exact"/>
              <w:ind w:left="571" w:right="134"/>
              <w:rPr>
                <w:sz w:val="24"/>
                <w:szCs w:val="24"/>
              </w:rPr>
            </w:pPr>
            <w:r w:rsidRPr="00A92ED7">
              <w:rPr>
                <w:sz w:val="24"/>
                <w:szCs w:val="24"/>
              </w:rPr>
              <w:t>– Портал «Открытый бюджет»;</w:t>
            </w:r>
          </w:p>
          <w:p w14:paraId="5FFD1D7D" w14:textId="77777777" w:rsidR="00DE6E0C" w:rsidRPr="00A92ED7" w:rsidRDefault="00C24057">
            <w:pPr>
              <w:pStyle w:val="TableParagraph"/>
              <w:tabs>
                <w:tab w:val="left" w:pos="152"/>
              </w:tabs>
              <w:spacing w:line="267" w:lineRule="exact"/>
              <w:ind w:left="571" w:right="134"/>
              <w:rPr>
                <w:sz w:val="24"/>
                <w:szCs w:val="24"/>
              </w:rPr>
            </w:pPr>
            <w:r w:rsidRPr="00A92ED7">
              <w:rPr>
                <w:sz w:val="24"/>
                <w:szCs w:val="24"/>
              </w:rPr>
              <w:t>– Сервис «Гранты Мэра Москвы»  и его номинации;</w:t>
            </w:r>
          </w:p>
          <w:p w14:paraId="5FFD1D7E" w14:textId="77777777" w:rsidR="00DE6E0C" w:rsidRPr="00A92ED7" w:rsidRDefault="00C24057">
            <w:pPr>
              <w:pStyle w:val="TableParagraph"/>
              <w:tabs>
                <w:tab w:val="left" w:pos="152"/>
              </w:tabs>
              <w:spacing w:line="267" w:lineRule="exact"/>
              <w:ind w:left="571" w:right="134"/>
              <w:rPr>
                <w:sz w:val="24"/>
                <w:szCs w:val="24"/>
              </w:rPr>
            </w:pPr>
            <w:r w:rsidRPr="00A92ED7">
              <w:rPr>
                <w:sz w:val="24"/>
                <w:szCs w:val="24"/>
              </w:rPr>
              <w:t>– Ресурсный центр «Мосволонтер».  Портал «Общественный патронат»;</w:t>
            </w:r>
          </w:p>
          <w:p w14:paraId="5FFD1D7F" w14:textId="77777777" w:rsidR="00DE6E0C" w:rsidRPr="00A92ED7" w:rsidRDefault="00C24057">
            <w:pPr>
              <w:pStyle w:val="TableParagraph"/>
              <w:tabs>
                <w:tab w:val="left" w:pos="152"/>
              </w:tabs>
              <w:spacing w:line="267" w:lineRule="exact"/>
              <w:ind w:left="571" w:right="134"/>
              <w:rPr>
                <w:sz w:val="24"/>
                <w:szCs w:val="24"/>
              </w:rPr>
            </w:pPr>
            <w:r w:rsidRPr="00A92ED7">
              <w:rPr>
                <w:sz w:val="24"/>
                <w:szCs w:val="24"/>
              </w:rPr>
              <w:t>– Сервисы для адаптации социально-уязвимых групп населения к местному рынку труда: «Прокачай карьеру», «Акселератор карьеры», «5.0», «Мама работает», «Социальный контракт», «Сопровождаемое трудоустройство», «Самозанятость и предпринимательство», «Работодатель-партнер», «Саморазвитие», «Обучение и развитие»;</w:t>
            </w:r>
          </w:p>
          <w:p w14:paraId="5FFD1D80" w14:textId="77777777" w:rsidR="00DE6E0C" w:rsidRPr="00A92ED7" w:rsidRDefault="00C24057">
            <w:pPr>
              <w:pStyle w:val="TableParagraph"/>
              <w:tabs>
                <w:tab w:val="left" w:pos="152"/>
              </w:tabs>
              <w:spacing w:line="267" w:lineRule="exact"/>
              <w:ind w:left="571" w:right="134"/>
              <w:rPr>
                <w:sz w:val="24"/>
                <w:szCs w:val="24"/>
              </w:rPr>
            </w:pPr>
            <w:r w:rsidRPr="00A92ED7">
              <w:rPr>
                <w:sz w:val="24"/>
                <w:szCs w:val="24"/>
              </w:rPr>
              <w:t>– Платформа «Электронный дом».</w:t>
            </w:r>
          </w:p>
          <w:p w14:paraId="5FFD1D81" w14:textId="77777777" w:rsidR="00DE6E0C" w:rsidRPr="00A92ED7" w:rsidRDefault="00C24057">
            <w:pPr>
              <w:pStyle w:val="TableParagraph"/>
              <w:tabs>
                <w:tab w:val="left" w:pos="152"/>
              </w:tabs>
              <w:spacing w:line="267" w:lineRule="exact"/>
              <w:ind w:left="571" w:right="134"/>
              <w:rPr>
                <w:sz w:val="24"/>
                <w:szCs w:val="24"/>
              </w:rPr>
            </w:pPr>
            <w:r w:rsidRPr="00A92ED7">
              <w:rPr>
                <w:sz w:val="24"/>
                <w:szCs w:val="24"/>
              </w:rPr>
              <w:t>– Краудсорсинговая платформа «Город идей»;</w:t>
            </w:r>
          </w:p>
          <w:p w14:paraId="5FFD1D82" w14:textId="77777777" w:rsidR="00DE6E0C" w:rsidRPr="00A92ED7" w:rsidRDefault="00C24057">
            <w:pPr>
              <w:pStyle w:val="TableParagraph"/>
              <w:tabs>
                <w:tab w:val="left" w:pos="152"/>
              </w:tabs>
              <w:spacing w:line="267" w:lineRule="exact"/>
              <w:ind w:left="571" w:right="134"/>
              <w:rPr>
                <w:sz w:val="24"/>
                <w:szCs w:val="24"/>
              </w:rPr>
            </w:pPr>
            <w:r w:rsidRPr="00A92ED7">
              <w:rPr>
                <w:sz w:val="24"/>
                <w:szCs w:val="24"/>
              </w:rPr>
              <w:t>– Портал «Душевная Москва»;</w:t>
            </w:r>
          </w:p>
          <w:p w14:paraId="5FFD1D83" w14:textId="77777777" w:rsidR="00DE6E0C" w:rsidRPr="00A92ED7" w:rsidRDefault="00C24057" w:rsidP="001F69DD">
            <w:pPr>
              <w:pStyle w:val="TableParagraph"/>
              <w:tabs>
                <w:tab w:val="left" w:pos="152"/>
              </w:tabs>
              <w:spacing w:line="267" w:lineRule="exact"/>
              <w:ind w:left="571" w:right="134"/>
            </w:pPr>
            <w:r w:rsidRPr="00A92ED7">
              <w:rPr>
                <w:sz w:val="24"/>
                <w:szCs w:val="24"/>
              </w:rPr>
              <w:t>– Благотворительный сервис «Твори добро», сервис «Социальный навигатор»</w:t>
            </w:r>
          </w:p>
        </w:tc>
        <w:tc>
          <w:tcPr>
            <w:tcW w:w="2956" w:type="dxa"/>
            <w:tcBorders>
              <w:top w:val="single" w:sz="4" w:space="0" w:color="000000"/>
              <w:left w:val="single" w:sz="4" w:space="0" w:color="000000"/>
              <w:bottom w:val="single" w:sz="4" w:space="0" w:color="000000"/>
              <w:right w:val="single" w:sz="4" w:space="0" w:color="000000"/>
            </w:tcBorders>
          </w:tcPr>
          <w:p w14:paraId="192A01C0" w14:textId="77777777" w:rsidR="002661AE" w:rsidRPr="00A92ED7" w:rsidRDefault="002661AE" w:rsidP="002661AE">
            <w:pPr>
              <w:pStyle w:val="TableParagraph"/>
              <w:tabs>
                <w:tab w:val="left" w:pos="270"/>
              </w:tabs>
              <w:spacing w:line="235" w:lineRule="auto"/>
              <w:ind w:left="111" w:right="93"/>
            </w:pPr>
            <w:r w:rsidRPr="00A92ED7">
              <w:rPr>
                <w:sz w:val="24"/>
                <w:szCs w:val="24"/>
              </w:rPr>
              <w:t>1. Работа с учебной, научной и справочной литературой;</w:t>
            </w:r>
          </w:p>
          <w:p w14:paraId="7B91E103" w14:textId="77777777" w:rsidR="002661AE" w:rsidRPr="00A92ED7" w:rsidRDefault="002661AE" w:rsidP="002661AE">
            <w:pPr>
              <w:pStyle w:val="TableParagraph"/>
              <w:tabs>
                <w:tab w:val="left" w:pos="427"/>
                <w:tab w:val="left" w:pos="428"/>
                <w:tab w:val="left" w:pos="1809"/>
                <w:tab w:val="left" w:pos="2984"/>
              </w:tabs>
              <w:spacing w:line="235" w:lineRule="auto"/>
              <w:ind w:left="111" w:right="95"/>
            </w:pPr>
            <w:r w:rsidRPr="00A92ED7">
              <w:rPr>
                <w:sz w:val="24"/>
                <w:szCs w:val="24"/>
              </w:rPr>
              <w:t xml:space="preserve">2. Подготовка докладов </w:t>
            </w:r>
            <w:r w:rsidRPr="00A92ED7">
              <w:rPr>
                <w:spacing w:val="-4"/>
                <w:sz w:val="24"/>
                <w:szCs w:val="24"/>
              </w:rPr>
              <w:t xml:space="preserve">по </w:t>
            </w:r>
            <w:r w:rsidRPr="00A92ED7">
              <w:rPr>
                <w:sz w:val="24"/>
                <w:szCs w:val="24"/>
              </w:rPr>
              <w:t>теме;</w:t>
            </w:r>
          </w:p>
          <w:p w14:paraId="26722E1F" w14:textId="77777777" w:rsidR="002661AE" w:rsidRPr="00A92ED7" w:rsidRDefault="002661AE" w:rsidP="002661AE">
            <w:pPr>
              <w:pStyle w:val="TableParagraph"/>
              <w:tabs>
                <w:tab w:val="left" w:pos="427"/>
                <w:tab w:val="left" w:pos="428"/>
                <w:tab w:val="left" w:pos="1809"/>
                <w:tab w:val="left" w:pos="2984"/>
              </w:tabs>
              <w:spacing w:line="235" w:lineRule="auto"/>
              <w:ind w:left="111" w:right="95"/>
              <w:rPr>
                <w:sz w:val="24"/>
                <w:szCs w:val="24"/>
              </w:rPr>
            </w:pPr>
            <w:r w:rsidRPr="00A92ED7">
              <w:rPr>
                <w:sz w:val="24"/>
                <w:szCs w:val="24"/>
              </w:rPr>
              <w:t>4. Групповое обсуждения докладов и решение ситуационных заданий</w:t>
            </w:r>
          </w:p>
          <w:p w14:paraId="5FFD1D87" w14:textId="056022D2" w:rsidR="00DE6E0C" w:rsidRPr="00A92ED7" w:rsidRDefault="002661AE" w:rsidP="002661AE">
            <w:pPr>
              <w:pStyle w:val="TableParagraph"/>
              <w:tabs>
                <w:tab w:val="left" w:pos="270"/>
              </w:tabs>
              <w:spacing w:line="235" w:lineRule="auto"/>
              <w:ind w:left="111" w:right="93"/>
            </w:pPr>
            <w:r w:rsidRPr="00A92ED7">
              <w:rPr>
                <w:sz w:val="24"/>
                <w:szCs w:val="24"/>
              </w:rPr>
              <w:t>5. Поиск информации в сети Интернет по заданной теме.</w:t>
            </w:r>
          </w:p>
        </w:tc>
      </w:tr>
    </w:tbl>
    <w:p w14:paraId="5FFD1D89" w14:textId="77777777" w:rsidR="00DE6E0C" w:rsidRPr="00A92ED7" w:rsidRDefault="00DE6E0C">
      <w:pPr>
        <w:pStyle w:val="a0"/>
        <w:spacing w:before="6"/>
        <w:rPr>
          <w:sz w:val="19"/>
        </w:rPr>
      </w:pPr>
    </w:p>
    <w:p w14:paraId="5FFD1D8A" w14:textId="3F6F8BE6" w:rsidR="00DE6E0C" w:rsidRPr="00A92ED7" w:rsidRDefault="00C24057">
      <w:pPr>
        <w:pStyle w:val="2"/>
        <w:numPr>
          <w:ilvl w:val="1"/>
          <w:numId w:val="5"/>
        </w:numPr>
        <w:tabs>
          <w:tab w:val="clear" w:pos="720"/>
          <w:tab w:val="left" w:pos="0"/>
        </w:tabs>
        <w:spacing w:before="87"/>
        <w:ind w:left="0" w:right="378" w:firstLine="710"/>
        <w:jc w:val="both"/>
      </w:pPr>
      <w:r w:rsidRPr="00A92ED7">
        <w:t>Перечень</w:t>
      </w:r>
      <w:r w:rsidR="002661AE" w:rsidRPr="00A92ED7">
        <w:t xml:space="preserve"> </w:t>
      </w:r>
      <w:r w:rsidRPr="00A92ED7">
        <w:t>вопросов,</w:t>
      </w:r>
      <w:r w:rsidR="002661AE" w:rsidRPr="00A92ED7">
        <w:t xml:space="preserve"> </w:t>
      </w:r>
      <w:r w:rsidRPr="00A92ED7">
        <w:t>заданий,</w:t>
      </w:r>
      <w:r w:rsidR="002661AE" w:rsidRPr="00A92ED7">
        <w:t xml:space="preserve"> </w:t>
      </w:r>
      <w:r w:rsidRPr="00A92ED7">
        <w:t>тем</w:t>
      </w:r>
      <w:r w:rsidR="002661AE" w:rsidRPr="00A92ED7">
        <w:t xml:space="preserve"> </w:t>
      </w:r>
      <w:r w:rsidRPr="00A92ED7">
        <w:t>для</w:t>
      </w:r>
      <w:r w:rsidR="002661AE" w:rsidRPr="00A92ED7">
        <w:t xml:space="preserve"> </w:t>
      </w:r>
      <w:r w:rsidRPr="00A92ED7">
        <w:t>подготовки</w:t>
      </w:r>
      <w:r w:rsidR="002661AE" w:rsidRPr="00A92ED7">
        <w:t xml:space="preserve"> </w:t>
      </w:r>
      <w:r w:rsidRPr="00A92ED7">
        <w:t>к</w:t>
      </w:r>
      <w:r w:rsidR="002661AE" w:rsidRPr="00A92ED7">
        <w:t xml:space="preserve"> </w:t>
      </w:r>
      <w:r w:rsidRPr="00A92ED7">
        <w:t>текущему</w:t>
      </w:r>
      <w:r w:rsidR="002661AE" w:rsidRPr="00A92ED7">
        <w:t xml:space="preserve"> </w:t>
      </w:r>
      <w:r w:rsidRPr="00A92ED7">
        <w:t>контролю</w:t>
      </w:r>
    </w:p>
    <w:p w14:paraId="5FFD1D8B" w14:textId="77777777" w:rsidR="00DE6E0C" w:rsidRPr="00A92ED7" w:rsidRDefault="00DE6E0C">
      <w:pPr>
        <w:pStyle w:val="2"/>
        <w:tabs>
          <w:tab w:val="left" w:pos="0"/>
        </w:tabs>
        <w:spacing w:before="87"/>
        <w:ind w:left="0" w:right="378"/>
        <w:jc w:val="both"/>
      </w:pPr>
    </w:p>
    <w:p w14:paraId="5FFD1D8E" w14:textId="5734A7CD" w:rsidR="00DE6E0C" w:rsidRPr="00A92ED7" w:rsidRDefault="00C24057">
      <w:r w:rsidRPr="00A92ED7">
        <w:rPr>
          <w:b/>
          <w:bCs/>
          <w:sz w:val="28"/>
          <w:szCs w:val="28"/>
        </w:rPr>
        <w:tab/>
        <w:t>Примерные</w:t>
      </w:r>
      <w:r w:rsidR="002661AE" w:rsidRPr="00A92ED7">
        <w:rPr>
          <w:b/>
          <w:bCs/>
          <w:sz w:val="28"/>
          <w:szCs w:val="28"/>
        </w:rPr>
        <w:t xml:space="preserve"> </w:t>
      </w:r>
      <w:r w:rsidRPr="00A92ED7">
        <w:rPr>
          <w:b/>
          <w:bCs/>
          <w:sz w:val="28"/>
          <w:szCs w:val="28"/>
        </w:rPr>
        <w:t>вопросы</w:t>
      </w:r>
      <w:r w:rsidR="002661AE" w:rsidRPr="00A92ED7">
        <w:rPr>
          <w:b/>
          <w:bCs/>
          <w:sz w:val="28"/>
          <w:szCs w:val="28"/>
        </w:rPr>
        <w:t xml:space="preserve"> </w:t>
      </w:r>
      <w:r w:rsidRPr="00A92ED7">
        <w:rPr>
          <w:b/>
          <w:bCs/>
          <w:sz w:val="28"/>
          <w:szCs w:val="28"/>
        </w:rPr>
        <w:t>для</w:t>
      </w:r>
      <w:r w:rsidR="002661AE" w:rsidRPr="00A92ED7">
        <w:rPr>
          <w:b/>
          <w:bCs/>
          <w:sz w:val="28"/>
          <w:szCs w:val="28"/>
        </w:rPr>
        <w:t xml:space="preserve"> </w:t>
      </w:r>
      <w:r w:rsidRPr="00A92ED7">
        <w:rPr>
          <w:b/>
          <w:bCs/>
          <w:sz w:val="28"/>
          <w:szCs w:val="28"/>
        </w:rPr>
        <w:t>контрольной</w:t>
      </w:r>
      <w:r w:rsidR="002661AE" w:rsidRPr="00A92ED7">
        <w:rPr>
          <w:b/>
          <w:bCs/>
          <w:sz w:val="28"/>
          <w:szCs w:val="28"/>
        </w:rPr>
        <w:t xml:space="preserve"> </w:t>
      </w:r>
      <w:r w:rsidRPr="00A92ED7">
        <w:rPr>
          <w:b/>
          <w:bCs/>
          <w:sz w:val="28"/>
          <w:szCs w:val="28"/>
        </w:rPr>
        <w:t>работы</w:t>
      </w:r>
    </w:p>
    <w:p w14:paraId="5FFD1D8F" w14:textId="77777777" w:rsidR="00DE6E0C" w:rsidRPr="00A92ED7" w:rsidRDefault="00DE6E0C">
      <w:pPr>
        <w:rPr>
          <w:b/>
          <w:bCs/>
          <w:sz w:val="28"/>
          <w:szCs w:val="28"/>
        </w:rPr>
      </w:pPr>
    </w:p>
    <w:p w14:paraId="5FFD1D90" w14:textId="77777777" w:rsidR="00DE6E0C" w:rsidRPr="00A92ED7" w:rsidRDefault="00C24057" w:rsidP="001F69DD">
      <w:pPr>
        <w:pStyle w:val="af2"/>
        <w:widowControl/>
        <w:autoSpaceDE/>
        <w:ind w:left="0"/>
        <w:contextualSpacing/>
        <w:jc w:val="both"/>
      </w:pPr>
      <w:r w:rsidRPr="00A92ED7">
        <w:rPr>
          <w:sz w:val="28"/>
          <w:szCs w:val="28"/>
        </w:rPr>
        <w:t xml:space="preserve">1. Социально-экономические детерминанты гражданкой активности горожан. </w:t>
      </w:r>
    </w:p>
    <w:p w14:paraId="5FFD1D91" w14:textId="77777777" w:rsidR="00DE6E0C" w:rsidRPr="00A92ED7" w:rsidRDefault="00C24057" w:rsidP="001F69DD">
      <w:pPr>
        <w:pStyle w:val="af2"/>
        <w:widowControl/>
        <w:autoSpaceDE/>
        <w:ind w:left="0"/>
        <w:contextualSpacing/>
        <w:jc w:val="both"/>
      </w:pPr>
      <w:r w:rsidRPr="00A92ED7">
        <w:rPr>
          <w:bCs/>
          <w:sz w:val="28"/>
          <w:szCs w:val="28"/>
        </w:rPr>
        <w:t>2. Социально-политические факторы развития городского гражданского общества.</w:t>
      </w:r>
    </w:p>
    <w:p w14:paraId="5FFD1D92" w14:textId="1A165538" w:rsidR="00DE6E0C" w:rsidRPr="00A92ED7" w:rsidRDefault="00C24057" w:rsidP="001F69DD">
      <w:pPr>
        <w:pStyle w:val="af2"/>
        <w:widowControl/>
        <w:autoSpaceDE/>
        <w:ind w:left="0"/>
        <w:contextualSpacing/>
        <w:jc w:val="both"/>
      </w:pPr>
      <w:r w:rsidRPr="00A92ED7">
        <w:rPr>
          <w:bCs/>
          <w:sz w:val="28"/>
          <w:szCs w:val="28"/>
        </w:rPr>
        <w:t>3. Социокультурные факторы</w:t>
      </w:r>
      <w:r w:rsidR="002661AE" w:rsidRPr="00A92ED7">
        <w:rPr>
          <w:bCs/>
          <w:sz w:val="28"/>
          <w:szCs w:val="28"/>
        </w:rPr>
        <w:t xml:space="preserve"> </w:t>
      </w:r>
      <w:r w:rsidRPr="00A92ED7">
        <w:rPr>
          <w:sz w:val="28"/>
          <w:szCs w:val="28"/>
        </w:rPr>
        <w:t>гражданской активности горожан</w:t>
      </w:r>
    </w:p>
    <w:p w14:paraId="5FFD1D93" w14:textId="77777777" w:rsidR="00DE6E0C" w:rsidRPr="00A92ED7" w:rsidRDefault="00C24057" w:rsidP="001F69DD">
      <w:pPr>
        <w:pStyle w:val="af2"/>
        <w:widowControl/>
        <w:autoSpaceDE/>
        <w:ind w:left="0"/>
        <w:contextualSpacing/>
        <w:jc w:val="both"/>
        <w:rPr>
          <w:sz w:val="28"/>
          <w:szCs w:val="28"/>
        </w:rPr>
      </w:pPr>
      <w:r w:rsidRPr="00A92ED7">
        <w:rPr>
          <w:sz w:val="28"/>
          <w:szCs w:val="28"/>
        </w:rPr>
        <w:lastRenderedPageBreak/>
        <w:t xml:space="preserve">4. Развитость  чувства ответственности и социальной солидарности у различных социально-демографических групп. </w:t>
      </w:r>
    </w:p>
    <w:p w14:paraId="5FFD1D94" w14:textId="77777777" w:rsidR="00DE6E0C" w:rsidRPr="00A92ED7" w:rsidRDefault="00C24057" w:rsidP="001F69DD">
      <w:pPr>
        <w:pStyle w:val="af2"/>
        <w:widowControl/>
        <w:autoSpaceDE/>
        <w:ind w:left="0"/>
        <w:contextualSpacing/>
        <w:jc w:val="both"/>
        <w:rPr>
          <w:sz w:val="28"/>
          <w:szCs w:val="28"/>
        </w:rPr>
      </w:pPr>
      <w:r w:rsidRPr="00A92ED7">
        <w:rPr>
          <w:sz w:val="28"/>
          <w:szCs w:val="28"/>
        </w:rPr>
        <w:t xml:space="preserve">5. Социальный капитал территориальной общности. </w:t>
      </w:r>
    </w:p>
    <w:p w14:paraId="5FFD1D95" w14:textId="77777777" w:rsidR="00DE6E0C" w:rsidRPr="00A92ED7" w:rsidRDefault="00C24057" w:rsidP="001F69DD">
      <w:pPr>
        <w:pStyle w:val="af2"/>
        <w:widowControl/>
        <w:autoSpaceDE/>
        <w:ind w:left="0"/>
        <w:contextualSpacing/>
        <w:jc w:val="both"/>
        <w:rPr>
          <w:sz w:val="28"/>
          <w:szCs w:val="28"/>
        </w:rPr>
      </w:pPr>
      <w:r w:rsidRPr="00A92ED7">
        <w:rPr>
          <w:sz w:val="28"/>
          <w:szCs w:val="28"/>
        </w:rPr>
        <w:t xml:space="preserve">6. Индекс гражданского климата. </w:t>
      </w:r>
    </w:p>
    <w:p w14:paraId="5FFD1D96" w14:textId="77777777" w:rsidR="00DE6E0C" w:rsidRPr="00A92ED7" w:rsidRDefault="00C24057" w:rsidP="001F69DD">
      <w:pPr>
        <w:pStyle w:val="af2"/>
        <w:widowControl/>
        <w:autoSpaceDE/>
        <w:ind w:left="0"/>
        <w:contextualSpacing/>
        <w:jc w:val="both"/>
        <w:rPr>
          <w:sz w:val="28"/>
          <w:szCs w:val="28"/>
        </w:rPr>
      </w:pPr>
      <w:r w:rsidRPr="00A92ED7">
        <w:rPr>
          <w:sz w:val="28"/>
          <w:szCs w:val="28"/>
        </w:rPr>
        <w:t xml:space="preserve">7. Самоуправленческий потенциал городского населения. </w:t>
      </w:r>
    </w:p>
    <w:p w14:paraId="5FFD1D97" w14:textId="77777777" w:rsidR="00DE6E0C" w:rsidRPr="00A92ED7" w:rsidRDefault="00C24057" w:rsidP="001F69DD">
      <w:pPr>
        <w:pStyle w:val="af2"/>
        <w:widowControl/>
        <w:shd w:val="clear" w:color="auto" w:fill="FFFFFF"/>
        <w:autoSpaceDE/>
        <w:ind w:left="0"/>
        <w:contextualSpacing/>
        <w:jc w:val="both"/>
        <w:rPr>
          <w:sz w:val="28"/>
          <w:szCs w:val="28"/>
        </w:rPr>
      </w:pPr>
      <w:r w:rsidRPr="00A92ED7">
        <w:rPr>
          <w:sz w:val="28"/>
          <w:szCs w:val="28"/>
        </w:rPr>
        <w:t xml:space="preserve">8. Уровень межличностного доверия и радиус ответственности жителей города. </w:t>
      </w:r>
    </w:p>
    <w:p w14:paraId="5FFD1D98" w14:textId="77777777" w:rsidR="00DE6E0C" w:rsidRPr="00A92ED7" w:rsidRDefault="00C24057" w:rsidP="001F69DD">
      <w:pPr>
        <w:pStyle w:val="af2"/>
        <w:widowControl/>
        <w:shd w:val="clear" w:color="auto" w:fill="FFFFFF"/>
        <w:autoSpaceDE/>
        <w:ind w:left="0"/>
        <w:contextualSpacing/>
        <w:jc w:val="both"/>
        <w:rPr>
          <w:sz w:val="28"/>
          <w:szCs w:val="28"/>
        </w:rPr>
      </w:pPr>
      <w:r w:rsidRPr="00A92ED7">
        <w:rPr>
          <w:sz w:val="28"/>
          <w:szCs w:val="28"/>
        </w:rPr>
        <w:t>9. Иерархия и приоритетность идентичностей у горожан</w:t>
      </w:r>
    </w:p>
    <w:p w14:paraId="5FFD1D99" w14:textId="77777777" w:rsidR="00DE6E0C" w:rsidRPr="00A92ED7" w:rsidRDefault="00C24057" w:rsidP="001F69DD">
      <w:pPr>
        <w:pStyle w:val="af2"/>
        <w:widowControl/>
        <w:shd w:val="clear" w:color="auto" w:fill="FFFFFF"/>
        <w:autoSpaceDE/>
        <w:ind w:left="0"/>
        <w:contextualSpacing/>
        <w:jc w:val="both"/>
        <w:rPr>
          <w:sz w:val="28"/>
          <w:szCs w:val="28"/>
        </w:rPr>
      </w:pPr>
      <w:r w:rsidRPr="00A92ED7">
        <w:rPr>
          <w:sz w:val="28"/>
          <w:szCs w:val="28"/>
        </w:rPr>
        <w:t xml:space="preserve">10. Влияние типа городской идентичности на общественную активность. </w:t>
      </w:r>
    </w:p>
    <w:p w14:paraId="5FFD1D9A" w14:textId="77777777" w:rsidR="00DE6E0C" w:rsidRPr="00A92ED7" w:rsidRDefault="00C24057" w:rsidP="001F69DD">
      <w:pPr>
        <w:pStyle w:val="af2"/>
        <w:widowControl/>
        <w:shd w:val="clear" w:color="auto" w:fill="FFFFFF"/>
        <w:autoSpaceDE/>
        <w:ind w:left="0"/>
        <w:contextualSpacing/>
        <w:jc w:val="both"/>
        <w:rPr>
          <w:sz w:val="28"/>
          <w:szCs w:val="28"/>
        </w:rPr>
      </w:pPr>
      <w:r w:rsidRPr="00A92ED7">
        <w:rPr>
          <w:sz w:val="28"/>
          <w:szCs w:val="28"/>
        </w:rPr>
        <w:t xml:space="preserve">11. Местный патриотизм, его связь с городской идентичностью и гражданской активностью.  </w:t>
      </w:r>
    </w:p>
    <w:p w14:paraId="5FFD1D9B" w14:textId="77777777" w:rsidR="00DE6E0C" w:rsidRPr="00A92ED7" w:rsidRDefault="00C24057" w:rsidP="001F69DD">
      <w:pPr>
        <w:pStyle w:val="af2"/>
        <w:widowControl/>
        <w:shd w:val="clear" w:color="auto" w:fill="FFFFFF"/>
        <w:autoSpaceDE/>
        <w:ind w:left="0"/>
        <w:contextualSpacing/>
        <w:jc w:val="both"/>
        <w:rPr>
          <w:sz w:val="28"/>
          <w:szCs w:val="28"/>
        </w:rPr>
      </w:pPr>
      <w:r w:rsidRPr="00A92ED7">
        <w:rPr>
          <w:sz w:val="28"/>
          <w:szCs w:val="28"/>
        </w:rPr>
        <w:t xml:space="preserve">12. Зависимость форм проявления гражданской активности от типа городской идентичности. </w:t>
      </w:r>
    </w:p>
    <w:p w14:paraId="5FFD1D9C" w14:textId="77777777" w:rsidR="00DE6E0C" w:rsidRPr="00A92ED7" w:rsidRDefault="00C24057" w:rsidP="001F69DD">
      <w:pPr>
        <w:pStyle w:val="af2"/>
        <w:widowControl/>
        <w:shd w:val="clear" w:color="auto" w:fill="FFFFFF"/>
        <w:autoSpaceDE/>
        <w:ind w:left="0"/>
        <w:contextualSpacing/>
        <w:jc w:val="both"/>
        <w:rPr>
          <w:sz w:val="28"/>
          <w:szCs w:val="28"/>
        </w:rPr>
      </w:pPr>
      <w:r w:rsidRPr="00A92ED7">
        <w:rPr>
          <w:sz w:val="28"/>
          <w:szCs w:val="28"/>
        </w:rPr>
        <w:t xml:space="preserve">13. Проблемы формирования городской идентичности у мигрантов. </w:t>
      </w:r>
    </w:p>
    <w:p w14:paraId="5FFD1D9D" w14:textId="77777777" w:rsidR="00DE6E0C" w:rsidRPr="00A92ED7" w:rsidRDefault="00C24057" w:rsidP="001F69DD">
      <w:pPr>
        <w:pStyle w:val="af2"/>
        <w:widowControl/>
        <w:shd w:val="clear" w:color="auto" w:fill="FFFFFF"/>
        <w:autoSpaceDE/>
        <w:ind w:left="0"/>
        <w:contextualSpacing/>
        <w:jc w:val="both"/>
        <w:rPr>
          <w:sz w:val="28"/>
          <w:szCs w:val="28"/>
        </w:rPr>
      </w:pPr>
      <w:r w:rsidRPr="00A92ED7">
        <w:rPr>
          <w:sz w:val="28"/>
          <w:szCs w:val="28"/>
        </w:rPr>
        <w:t xml:space="preserve">14. Факторы формирования идентичности «Мы - жители города N». </w:t>
      </w:r>
    </w:p>
    <w:p w14:paraId="5FFD1D9E" w14:textId="77777777" w:rsidR="00DE6E0C" w:rsidRPr="00A92ED7" w:rsidRDefault="00C24057" w:rsidP="001F69DD">
      <w:pPr>
        <w:pStyle w:val="af2"/>
        <w:widowControl/>
        <w:shd w:val="clear" w:color="auto" w:fill="FFFFFF"/>
        <w:autoSpaceDE/>
        <w:ind w:left="0"/>
        <w:contextualSpacing/>
        <w:jc w:val="both"/>
        <w:rPr>
          <w:sz w:val="28"/>
          <w:szCs w:val="28"/>
        </w:rPr>
      </w:pPr>
      <w:r w:rsidRPr="00A92ED7">
        <w:rPr>
          <w:sz w:val="28"/>
          <w:szCs w:val="28"/>
        </w:rPr>
        <w:t xml:space="preserve">15. Показатели и факторы внутригородской дифференциации. </w:t>
      </w:r>
    </w:p>
    <w:p w14:paraId="5FFD1D9F" w14:textId="77777777" w:rsidR="00DE6E0C" w:rsidRPr="00A92ED7" w:rsidRDefault="00C24057" w:rsidP="001F69DD">
      <w:pPr>
        <w:pStyle w:val="af2"/>
        <w:widowControl/>
        <w:shd w:val="clear" w:color="auto" w:fill="FFFFFF"/>
        <w:autoSpaceDE/>
        <w:ind w:left="0"/>
        <w:contextualSpacing/>
        <w:jc w:val="both"/>
        <w:rPr>
          <w:sz w:val="28"/>
          <w:szCs w:val="28"/>
        </w:rPr>
      </w:pPr>
      <w:r w:rsidRPr="00A92ED7">
        <w:rPr>
          <w:sz w:val="28"/>
          <w:szCs w:val="28"/>
        </w:rPr>
        <w:t>16. Влияние социально-демографических факторов на перемещения горожан.</w:t>
      </w:r>
    </w:p>
    <w:p w14:paraId="5FFD1DA0" w14:textId="77777777" w:rsidR="00DE6E0C" w:rsidRPr="00A92ED7" w:rsidRDefault="00C24057" w:rsidP="001F69DD">
      <w:pPr>
        <w:pStyle w:val="13"/>
        <w:spacing w:before="0" w:after="0"/>
        <w:jc w:val="both"/>
        <w:rPr>
          <w:sz w:val="28"/>
          <w:szCs w:val="28"/>
        </w:rPr>
      </w:pPr>
      <w:r w:rsidRPr="00A92ED7">
        <w:rPr>
          <w:sz w:val="28"/>
          <w:szCs w:val="28"/>
        </w:rPr>
        <w:t xml:space="preserve">17. Связь типов семей с запросами в отношении жилья. </w:t>
      </w:r>
    </w:p>
    <w:p w14:paraId="5FFD1DA1" w14:textId="77777777" w:rsidR="00DE6E0C" w:rsidRPr="00A92ED7" w:rsidRDefault="00C24057" w:rsidP="001F69DD">
      <w:pPr>
        <w:pStyle w:val="13"/>
        <w:spacing w:before="0" w:after="0"/>
        <w:jc w:val="both"/>
      </w:pPr>
      <w:r w:rsidRPr="00A92ED7">
        <w:rPr>
          <w:sz w:val="28"/>
          <w:szCs w:val="28"/>
        </w:rPr>
        <w:t>18. С</w:t>
      </w:r>
      <w:r w:rsidRPr="00A92ED7">
        <w:rPr>
          <w:bCs/>
          <w:sz w:val="28"/>
          <w:szCs w:val="28"/>
        </w:rPr>
        <w:t xml:space="preserve">интез государственного планирования и личного жизнеустройства в современных российских городах. </w:t>
      </w:r>
    </w:p>
    <w:p w14:paraId="5FFD1DA2" w14:textId="77777777" w:rsidR="00DE6E0C" w:rsidRPr="00A92ED7" w:rsidRDefault="00C24057" w:rsidP="001F69DD">
      <w:pPr>
        <w:pStyle w:val="13"/>
        <w:spacing w:before="0" w:after="0"/>
        <w:jc w:val="both"/>
      </w:pPr>
      <w:r w:rsidRPr="00A92ED7">
        <w:rPr>
          <w:bCs/>
          <w:sz w:val="28"/>
          <w:szCs w:val="28"/>
        </w:rPr>
        <w:t>19. Совокупное жилье</w:t>
      </w:r>
      <w:r w:rsidRPr="00A92ED7">
        <w:rPr>
          <w:sz w:val="28"/>
          <w:szCs w:val="28"/>
        </w:rPr>
        <w:t xml:space="preserve"> городских семей как способ исправления не оптимальной государственной модели. </w:t>
      </w:r>
    </w:p>
    <w:p w14:paraId="5FFD1DA3" w14:textId="77777777" w:rsidR="00DE6E0C" w:rsidRPr="00A92ED7" w:rsidRDefault="00C24057" w:rsidP="001F69DD">
      <w:pPr>
        <w:pStyle w:val="13"/>
        <w:spacing w:before="0" w:after="0"/>
        <w:jc w:val="both"/>
        <w:rPr>
          <w:sz w:val="28"/>
          <w:szCs w:val="28"/>
        </w:rPr>
      </w:pPr>
      <w:r w:rsidRPr="00A92ED7">
        <w:rPr>
          <w:sz w:val="28"/>
          <w:szCs w:val="28"/>
        </w:rPr>
        <w:t xml:space="preserve">20. Межпоколенный разрыв в использовании загородного жилья. </w:t>
      </w:r>
    </w:p>
    <w:p w14:paraId="5FFD1DA4" w14:textId="77777777" w:rsidR="00DE6E0C" w:rsidRPr="00A92ED7" w:rsidRDefault="00C24057" w:rsidP="001F69DD">
      <w:pPr>
        <w:pStyle w:val="af2"/>
        <w:widowControl/>
        <w:shd w:val="clear" w:color="auto" w:fill="FFFFFF"/>
        <w:autoSpaceDE/>
        <w:ind w:left="0"/>
        <w:contextualSpacing/>
        <w:jc w:val="both"/>
        <w:rPr>
          <w:sz w:val="28"/>
          <w:szCs w:val="28"/>
        </w:rPr>
      </w:pPr>
      <w:r w:rsidRPr="00A92ED7">
        <w:rPr>
          <w:sz w:val="28"/>
          <w:szCs w:val="28"/>
        </w:rPr>
        <w:t xml:space="preserve">21. Отношение к своему району и его образ. </w:t>
      </w:r>
    </w:p>
    <w:p w14:paraId="5FFD1DA5" w14:textId="77777777" w:rsidR="00DE6E0C" w:rsidRPr="00A92ED7" w:rsidRDefault="00C24057" w:rsidP="001F69DD">
      <w:pPr>
        <w:pStyle w:val="af2"/>
        <w:widowControl/>
        <w:shd w:val="clear" w:color="auto" w:fill="FFFFFF"/>
        <w:autoSpaceDE/>
        <w:ind w:left="0"/>
        <w:contextualSpacing/>
        <w:jc w:val="both"/>
        <w:rPr>
          <w:sz w:val="28"/>
          <w:szCs w:val="28"/>
        </w:rPr>
      </w:pPr>
      <w:r w:rsidRPr="00A92ED7">
        <w:rPr>
          <w:sz w:val="28"/>
          <w:szCs w:val="28"/>
        </w:rPr>
        <w:t xml:space="preserve">22. Соседские отношения в российских городах. </w:t>
      </w:r>
    </w:p>
    <w:p w14:paraId="5FFD1DA6" w14:textId="77777777" w:rsidR="00DE6E0C" w:rsidRPr="00A92ED7" w:rsidRDefault="00C24057" w:rsidP="001F69DD">
      <w:pPr>
        <w:pStyle w:val="a0"/>
        <w:ind w:right="40"/>
        <w:jc w:val="both"/>
      </w:pPr>
      <w:r w:rsidRPr="00A92ED7">
        <w:t xml:space="preserve">23. Разнонаправленность интересов различных групп горожан. </w:t>
      </w:r>
    </w:p>
    <w:p w14:paraId="5FFD1DA7" w14:textId="77777777" w:rsidR="00DE6E0C" w:rsidRPr="00A92ED7" w:rsidRDefault="00C24057" w:rsidP="001F69DD">
      <w:pPr>
        <w:pStyle w:val="a0"/>
        <w:ind w:right="40"/>
        <w:jc w:val="both"/>
      </w:pPr>
      <w:r w:rsidRPr="00A92ED7">
        <w:rPr>
          <w:lang w:eastAsia="ru-RU"/>
        </w:rPr>
        <w:t xml:space="preserve">24. </w:t>
      </w:r>
      <w:r w:rsidRPr="00A92ED7">
        <w:t>Социально-демографические и с</w:t>
      </w:r>
      <w:r w:rsidRPr="00A92ED7">
        <w:rPr>
          <w:iCs/>
        </w:rPr>
        <w:t xml:space="preserve">оциально-психологические факторы удовлетворенности населения работой местной власти. </w:t>
      </w:r>
    </w:p>
    <w:p w14:paraId="5FFD1DA8" w14:textId="77777777" w:rsidR="00DE6E0C" w:rsidRPr="00A92ED7" w:rsidRDefault="00C24057" w:rsidP="001F69DD">
      <w:pPr>
        <w:pStyle w:val="a0"/>
        <w:ind w:right="40"/>
        <w:jc w:val="both"/>
      </w:pPr>
      <w:r w:rsidRPr="00A92ED7">
        <w:rPr>
          <w:lang w:eastAsia="ru-RU"/>
        </w:rPr>
        <w:t xml:space="preserve">25. </w:t>
      </w:r>
      <w:r w:rsidRPr="00A92ED7">
        <w:t xml:space="preserve">Детерминанты качества взаимодействия горожан и городских структур управления. </w:t>
      </w:r>
    </w:p>
    <w:p w14:paraId="5FFD1DA9" w14:textId="77777777" w:rsidR="00DE6E0C" w:rsidRPr="00A92ED7" w:rsidRDefault="00C24057" w:rsidP="001F69DD">
      <w:pPr>
        <w:pStyle w:val="a0"/>
        <w:ind w:right="40"/>
        <w:jc w:val="both"/>
      </w:pPr>
      <w:r w:rsidRPr="00A92ED7">
        <w:rPr>
          <w:lang w:eastAsia="ru-RU"/>
        </w:rPr>
        <w:t xml:space="preserve">26. </w:t>
      </w:r>
      <w:r w:rsidRPr="00A92ED7">
        <w:t xml:space="preserve">Представления горожан об эффективных способах решения вопросов повседневной жизни. </w:t>
      </w:r>
    </w:p>
    <w:p w14:paraId="5FFD1DAA" w14:textId="77777777" w:rsidR="00DE6E0C" w:rsidRPr="00A92ED7" w:rsidRDefault="00C24057" w:rsidP="001F69DD">
      <w:pPr>
        <w:pStyle w:val="a0"/>
        <w:ind w:right="40"/>
        <w:jc w:val="both"/>
      </w:pPr>
      <w:r w:rsidRPr="00A92ED7">
        <w:rPr>
          <w:lang w:eastAsia="ru-RU"/>
        </w:rPr>
        <w:t xml:space="preserve">27. </w:t>
      </w:r>
      <w:r w:rsidRPr="00A92ED7">
        <w:t xml:space="preserve">Инструменты и возможность влияния населения на решение вопросов местного значения. </w:t>
      </w:r>
    </w:p>
    <w:p w14:paraId="5FFD1DAB" w14:textId="77777777" w:rsidR="00DE6E0C" w:rsidRPr="00A92ED7" w:rsidRDefault="00C24057" w:rsidP="001F69DD">
      <w:pPr>
        <w:pStyle w:val="a0"/>
        <w:ind w:right="40"/>
        <w:jc w:val="both"/>
      </w:pPr>
      <w:r w:rsidRPr="00A92ED7">
        <w:rPr>
          <w:lang w:eastAsia="ru-RU"/>
        </w:rPr>
        <w:t xml:space="preserve">28. </w:t>
      </w:r>
      <w:r w:rsidRPr="00A92ED7">
        <w:t xml:space="preserve">Протестный потенциал и протестная активность горожан. </w:t>
      </w:r>
    </w:p>
    <w:p w14:paraId="5FFD1DAC" w14:textId="77777777" w:rsidR="00DE6E0C" w:rsidRPr="00A92ED7" w:rsidRDefault="00C24057" w:rsidP="001F69DD">
      <w:pPr>
        <w:pStyle w:val="a0"/>
        <w:ind w:right="40"/>
        <w:jc w:val="both"/>
      </w:pPr>
      <w:r w:rsidRPr="00A92ED7">
        <w:rPr>
          <w:lang w:eastAsia="ru-RU"/>
        </w:rPr>
        <w:t xml:space="preserve">29. </w:t>
      </w:r>
      <w:r w:rsidRPr="00A92ED7">
        <w:t xml:space="preserve">Причины пассивности граждан в решении вопросов местного значения. </w:t>
      </w:r>
    </w:p>
    <w:p w14:paraId="5FFD1DAD" w14:textId="77777777" w:rsidR="00DE6E0C" w:rsidRPr="00A92ED7" w:rsidRDefault="00C24057" w:rsidP="001F69DD">
      <w:pPr>
        <w:pStyle w:val="a0"/>
        <w:ind w:right="40"/>
        <w:jc w:val="both"/>
      </w:pPr>
      <w:r w:rsidRPr="00A92ED7">
        <w:rPr>
          <w:bCs/>
        </w:rPr>
        <w:t xml:space="preserve">30. </w:t>
      </w:r>
      <w:r w:rsidRPr="00A92ED7">
        <w:t xml:space="preserve">Опыт участия горожан в СО НКО и </w:t>
      </w:r>
      <w:r w:rsidRPr="00A92ED7">
        <w:rPr>
          <w:bCs/>
          <w:kern w:val="2"/>
          <w:lang w:eastAsia="ru-RU"/>
        </w:rPr>
        <w:t>волонтерской деятельности.</w:t>
      </w:r>
    </w:p>
    <w:p w14:paraId="5FFD1DAE" w14:textId="77777777" w:rsidR="00DE6E0C" w:rsidRPr="00A92ED7" w:rsidRDefault="00C24057" w:rsidP="001F69DD">
      <w:pPr>
        <w:pStyle w:val="a0"/>
        <w:ind w:right="40"/>
        <w:jc w:val="both"/>
      </w:pPr>
      <w:r w:rsidRPr="00A92ED7">
        <w:rPr>
          <w:bCs/>
        </w:rPr>
        <w:t xml:space="preserve">31. </w:t>
      </w:r>
      <w:r w:rsidRPr="00A92ED7">
        <w:t>Целевые получатели и направленность социальных проектов, получающих поддержку городских властей</w:t>
      </w:r>
    </w:p>
    <w:p w14:paraId="5FFD1DAF" w14:textId="77777777" w:rsidR="00DE6E0C" w:rsidRPr="00A92ED7" w:rsidRDefault="00C24057" w:rsidP="001F69DD">
      <w:pPr>
        <w:pStyle w:val="a0"/>
        <w:ind w:right="40"/>
        <w:jc w:val="both"/>
      </w:pPr>
      <w:r w:rsidRPr="00A92ED7">
        <w:rPr>
          <w:rStyle w:val="ab"/>
          <w:b w:val="0"/>
        </w:rPr>
        <w:t xml:space="preserve">32. Формы поддержки социального волонтерства. </w:t>
      </w:r>
    </w:p>
    <w:p w14:paraId="5FFD1DB0" w14:textId="77777777" w:rsidR="00DE6E0C" w:rsidRPr="00A92ED7" w:rsidRDefault="00C24057" w:rsidP="001F69DD">
      <w:pPr>
        <w:pStyle w:val="a0"/>
        <w:tabs>
          <w:tab w:val="left" w:pos="851"/>
        </w:tabs>
        <w:ind w:right="40"/>
        <w:jc w:val="both"/>
      </w:pPr>
      <w:r w:rsidRPr="00A92ED7">
        <w:rPr>
          <w:rStyle w:val="ab"/>
          <w:b w:val="0"/>
        </w:rPr>
        <w:t xml:space="preserve">33. Опыт реализации инициативного бюджетирования в российских городах. </w:t>
      </w:r>
    </w:p>
    <w:p w14:paraId="5FFD1DB1" w14:textId="77777777" w:rsidR="00DE6E0C" w:rsidRPr="00A92ED7" w:rsidRDefault="00C24057" w:rsidP="001F69DD">
      <w:pPr>
        <w:pStyle w:val="a0"/>
        <w:tabs>
          <w:tab w:val="left" w:pos="851"/>
        </w:tabs>
        <w:ind w:right="40"/>
        <w:jc w:val="both"/>
      </w:pPr>
      <w:r w:rsidRPr="00A92ED7">
        <w:rPr>
          <w:rStyle w:val="ab"/>
          <w:b w:val="0"/>
          <w:bCs w:val="0"/>
        </w:rPr>
        <w:t xml:space="preserve">34. </w:t>
      </w:r>
      <w:r w:rsidRPr="00A92ED7">
        <w:t xml:space="preserve">Цифровая трансформация системы государственных услуг. </w:t>
      </w:r>
    </w:p>
    <w:p w14:paraId="5FFD1DB2" w14:textId="77777777" w:rsidR="00DE6E0C" w:rsidRPr="00A92ED7" w:rsidRDefault="00C24057" w:rsidP="001F69DD">
      <w:pPr>
        <w:pStyle w:val="a0"/>
        <w:tabs>
          <w:tab w:val="left" w:pos="851"/>
        </w:tabs>
        <w:ind w:right="40"/>
        <w:jc w:val="both"/>
      </w:pPr>
      <w:r w:rsidRPr="00A92ED7">
        <w:t>35. Функциональный характер и уровни электронных платформ</w:t>
      </w:r>
      <w:r w:rsidRPr="00A92ED7">
        <w:rPr>
          <w:bCs/>
        </w:rPr>
        <w:t xml:space="preserve"> для развития гражданской активности горожан.  </w:t>
      </w:r>
    </w:p>
    <w:p w14:paraId="5FFD1DB3" w14:textId="77777777" w:rsidR="00DE6E0C" w:rsidRPr="00A92ED7" w:rsidRDefault="00C24057" w:rsidP="001F69DD">
      <w:pPr>
        <w:pStyle w:val="a0"/>
        <w:tabs>
          <w:tab w:val="left" w:pos="851"/>
        </w:tabs>
        <w:ind w:right="40"/>
        <w:jc w:val="both"/>
      </w:pPr>
      <w:r w:rsidRPr="00A92ED7">
        <w:t xml:space="preserve">36. Электронные платформы для взаимодействия горожан и власти. </w:t>
      </w:r>
    </w:p>
    <w:p w14:paraId="5FFD1DB4" w14:textId="77777777" w:rsidR="00DE6E0C" w:rsidRPr="00A92ED7" w:rsidRDefault="00C24057" w:rsidP="001F69DD">
      <w:pPr>
        <w:pStyle w:val="a0"/>
        <w:tabs>
          <w:tab w:val="left" w:pos="851"/>
        </w:tabs>
        <w:ind w:right="40"/>
        <w:jc w:val="both"/>
      </w:pPr>
      <w:r w:rsidRPr="00A92ED7">
        <w:t>37. Платформы для принятия решений населением и внесения социальных инициатив.</w:t>
      </w:r>
    </w:p>
    <w:p w14:paraId="5FFD1DB5" w14:textId="77777777" w:rsidR="00DE6E0C" w:rsidRPr="00A92ED7" w:rsidRDefault="00C24057" w:rsidP="001F69DD">
      <w:pPr>
        <w:pStyle w:val="a0"/>
        <w:tabs>
          <w:tab w:val="left" w:pos="851"/>
        </w:tabs>
        <w:ind w:right="40"/>
        <w:jc w:val="both"/>
      </w:pPr>
      <w:r w:rsidRPr="00A92ED7">
        <w:lastRenderedPageBreak/>
        <w:t xml:space="preserve">38. Способы стимулирования активности горожан на цифровых платформах. </w:t>
      </w:r>
    </w:p>
    <w:p w14:paraId="5FFD1DB6" w14:textId="77777777" w:rsidR="00DE6E0C" w:rsidRPr="00A92ED7" w:rsidRDefault="00C24057" w:rsidP="001F69DD">
      <w:pPr>
        <w:pStyle w:val="a0"/>
        <w:tabs>
          <w:tab w:val="left" w:pos="851"/>
        </w:tabs>
        <w:ind w:right="40"/>
        <w:jc w:val="both"/>
      </w:pPr>
      <w:r w:rsidRPr="00A92ED7">
        <w:t>39. Сравнительный анализ платформ как площадок для коммуникации городского населения и местных властей.</w:t>
      </w:r>
    </w:p>
    <w:p w14:paraId="5FFD1DB7" w14:textId="77777777" w:rsidR="00DE6E0C" w:rsidRPr="00A92ED7" w:rsidRDefault="00DE6E0C">
      <w:pPr>
        <w:pStyle w:val="af2"/>
        <w:tabs>
          <w:tab w:val="left" w:pos="1175"/>
        </w:tabs>
        <w:ind w:left="0"/>
        <w:jc w:val="both"/>
        <w:rPr>
          <w:sz w:val="28"/>
        </w:rPr>
      </w:pPr>
    </w:p>
    <w:p w14:paraId="682D457D" w14:textId="77777777" w:rsidR="006D2B3B" w:rsidRPr="00A92ED7" w:rsidRDefault="006D2B3B">
      <w:pPr>
        <w:pStyle w:val="af2"/>
        <w:tabs>
          <w:tab w:val="left" w:pos="1175"/>
        </w:tabs>
        <w:ind w:left="0"/>
        <w:jc w:val="both"/>
        <w:rPr>
          <w:sz w:val="28"/>
        </w:rPr>
      </w:pPr>
    </w:p>
    <w:p w14:paraId="5FFD1DB8" w14:textId="77777777" w:rsidR="00DE6E0C" w:rsidRPr="00A92ED7" w:rsidRDefault="00C24057">
      <w:pPr>
        <w:pStyle w:val="af2"/>
        <w:widowControl/>
        <w:autoSpaceDE/>
        <w:ind w:left="0"/>
        <w:jc w:val="both"/>
        <w:rPr>
          <w:b/>
          <w:bCs/>
          <w:sz w:val="28"/>
          <w:szCs w:val="28"/>
        </w:rPr>
      </w:pPr>
      <w:r w:rsidRPr="00A92ED7">
        <w:rPr>
          <w:b/>
          <w:bCs/>
          <w:sz w:val="28"/>
          <w:szCs w:val="28"/>
        </w:rPr>
        <w:tab/>
        <w:t>Примеры заданий к контрольной работе</w:t>
      </w:r>
    </w:p>
    <w:p w14:paraId="5FFD1DB9" w14:textId="77777777" w:rsidR="00DE6E0C" w:rsidRPr="00A92ED7" w:rsidRDefault="00DE6E0C">
      <w:pPr>
        <w:pStyle w:val="af2"/>
        <w:widowControl/>
        <w:autoSpaceDE/>
        <w:ind w:left="0"/>
        <w:jc w:val="both"/>
        <w:rPr>
          <w:b/>
          <w:bCs/>
          <w:sz w:val="28"/>
          <w:szCs w:val="28"/>
        </w:rPr>
      </w:pPr>
    </w:p>
    <w:p w14:paraId="5FFD1DBA" w14:textId="77777777" w:rsidR="00DE6E0C" w:rsidRPr="00A92ED7" w:rsidRDefault="00C24057">
      <w:pPr>
        <w:ind w:firstLine="567"/>
        <w:jc w:val="both"/>
      </w:pPr>
      <w:r w:rsidRPr="00A92ED7">
        <w:rPr>
          <w:bCs/>
          <w:sz w:val="28"/>
          <w:szCs w:val="28"/>
        </w:rPr>
        <w:tab/>
      </w:r>
      <w:r w:rsidRPr="00A92ED7">
        <w:rPr>
          <w:sz w:val="28"/>
          <w:szCs w:val="28"/>
          <w:u w:val="single"/>
        </w:rPr>
        <w:t>Задание 1.</w:t>
      </w:r>
      <w:r w:rsidRPr="00A92ED7">
        <w:rPr>
          <w:sz w:val="28"/>
          <w:szCs w:val="28"/>
        </w:rPr>
        <w:t xml:space="preserve"> В социологии города известны 4 образа города: «город как базар», «город как джунгли», «город как организм» и «город как машина». В чем суть этих образов? Какие социологические школы и ученые рассматривали город в рамках того или иного образа? Какой из образов, по Вашему мнению, больше подходит к современным городам? В каком из городов, дифференцированных таким образом, больше простора для социальных инициатив? </w:t>
      </w:r>
    </w:p>
    <w:p w14:paraId="5FFD1DBB" w14:textId="77777777" w:rsidR="00DE6E0C" w:rsidRPr="00A92ED7" w:rsidRDefault="00C24057">
      <w:pPr>
        <w:ind w:firstLine="567"/>
        <w:jc w:val="both"/>
      </w:pPr>
      <w:r w:rsidRPr="00A92ED7">
        <w:rPr>
          <w:sz w:val="28"/>
          <w:szCs w:val="28"/>
          <w:u w:val="single"/>
        </w:rPr>
        <w:t>Задание 2.</w:t>
      </w:r>
      <w:r w:rsidRPr="00A92ED7">
        <w:rPr>
          <w:sz w:val="28"/>
          <w:szCs w:val="28"/>
        </w:rPr>
        <w:t xml:space="preserve"> Сформулируйте гипотезы, а также набор (не менее 10) закрытых, полузакрытых и открытых содержательных вопросов  анкеты для массового опроса, имеющего целью выявление городской идентичности молодых жителей Москвы. Объясните значение каждого вопроса.  Укажите контрольные признаки, которые вы будете учитывать при формировании и расчете выборки для такого исследования. </w:t>
      </w:r>
    </w:p>
    <w:p w14:paraId="5FFD1DBC" w14:textId="77777777" w:rsidR="00DE6E0C" w:rsidRPr="00A92ED7" w:rsidRDefault="00C24057">
      <w:pPr>
        <w:ind w:firstLine="567"/>
        <w:jc w:val="both"/>
      </w:pPr>
      <w:r w:rsidRPr="00A92ED7">
        <w:rPr>
          <w:sz w:val="28"/>
          <w:szCs w:val="28"/>
          <w:u w:val="single"/>
        </w:rPr>
        <w:t>Задание 3.</w:t>
      </w:r>
      <w:r w:rsidR="00CC66B9" w:rsidRPr="00A92ED7">
        <w:rPr>
          <w:sz w:val="28"/>
          <w:szCs w:val="28"/>
          <w:u w:val="single"/>
        </w:rPr>
        <w:t xml:space="preserve"> </w:t>
      </w:r>
      <w:r w:rsidRPr="00A92ED7">
        <w:rPr>
          <w:sz w:val="28"/>
          <w:szCs w:val="28"/>
        </w:rPr>
        <w:t>Проанализируйте представленные в таблице данные Центра инициативного бюджетирования НИФИ Минфина РФ  и ответьте</w:t>
      </w:r>
      <w:r w:rsidR="00CC66B9" w:rsidRPr="00A92ED7">
        <w:rPr>
          <w:sz w:val="28"/>
          <w:szCs w:val="28"/>
        </w:rPr>
        <w:t xml:space="preserve"> на вопросы. В чем заключается </w:t>
      </w:r>
      <w:r w:rsidRPr="00A92ED7">
        <w:rPr>
          <w:sz w:val="28"/>
          <w:szCs w:val="28"/>
        </w:rPr>
        <w:t xml:space="preserve">такая социальная технология как инициативное бюджетирование?  Почему подобные практики называют партисипаторными? Какие направления инициативного бюджетирования наиболее популярны у россиян? О чем говорит и с чем может быть связано то, что они выбирают именно эти направления? </w:t>
      </w:r>
    </w:p>
    <w:p w14:paraId="5FFD1DBD" w14:textId="77777777" w:rsidR="00DE6E0C" w:rsidRPr="00A92ED7" w:rsidRDefault="00DE6E0C">
      <w:pPr>
        <w:rPr>
          <w:sz w:val="28"/>
          <w:szCs w:val="28"/>
        </w:rPr>
      </w:pPr>
    </w:p>
    <w:p w14:paraId="5FFD1DBE" w14:textId="77777777" w:rsidR="00DE6E0C" w:rsidRPr="00A92ED7" w:rsidRDefault="00C24057">
      <w:pPr>
        <w:pStyle w:val="13"/>
        <w:spacing w:before="0" w:after="0"/>
        <w:jc w:val="center"/>
        <w:textAlignment w:val="top"/>
        <w:rPr>
          <w:b/>
          <w:sz w:val="28"/>
          <w:szCs w:val="28"/>
        </w:rPr>
      </w:pPr>
      <w:r w:rsidRPr="00A92ED7">
        <w:rPr>
          <w:b/>
          <w:sz w:val="28"/>
          <w:szCs w:val="28"/>
        </w:rPr>
        <w:t xml:space="preserve">Таблица1. Наиболее распространенные направления </w:t>
      </w:r>
    </w:p>
    <w:p w14:paraId="5FFD1DBF" w14:textId="77777777" w:rsidR="00DE6E0C" w:rsidRPr="00A92ED7" w:rsidRDefault="00C24057">
      <w:pPr>
        <w:pStyle w:val="13"/>
        <w:spacing w:before="0" w:after="0"/>
        <w:jc w:val="center"/>
        <w:textAlignment w:val="top"/>
        <w:rPr>
          <w:b/>
          <w:sz w:val="28"/>
          <w:szCs w:val="28"/>
        </w:rPr>
      </w:pPr>
      <w:r w:rsidRPr="00A92ED7">
        <w:rPr>
          <w:b/>
          <w:sz w:val="28"/>
          <w:szCs w:val="28"/>
        </w:rPr>
        <w:t>инициативного бюджетирования в России,  2019 г.</w:t>
      </w:r>
    </w:p>
    <w:tbl>
      <w:tblPr>
        <w:tblW w:w="10456" w:type="dxa"/>
        <w:tblInd w:w="-113" w:type="dxa"/>
        <w:tblLayout w:type="fixed"/>
        <w:tblLook w:val="04A0" w:firstRow="1" w:lastRow="0" w:firstColumn="1" w:lastColumn="0" w:noHBand="0" w:noVBand="1"/>
      </w:tblPr>
      <w:tblGrid>
        <w:gridCol w:w="6629"/>
        <w:gridCol w:w="2126"/>
        <w:gridCol w:w="1701"/>
      </w:tblGrid>
      <w:tr w:rsidR="00A92ED7" w:rsidRPr="00A92ED7" w14:paraId="5FFD1DC5" w14:textId="77777777">
        <w:tc>
          <w:tcPr>
            <w:tcW w:w="6629" w:type="dxa"/>
            <w:tcBorders>
              <w:top w:val="single" w:sz="4" w:space="0" w:color="000000"/>
              <w:left w:val="single" w:sz="4" w:space="0" w:color="000000"/>
              <w:bottom w:val="single" w:sz="4" w:space="0" w:color="000000"/>
              <w:right w:val="single" w:sz="4" w:space="0" w:color="000000"/>
            </w:tcBorders>
          </w:tcPr>
          <w:p w14:paraId="5FFD1DC0" w14:textId="77777777" w:rsidR="00DE6E0C" w:rsidRPr="00A92ED7" w:rsidRDefault="00C24057">
            <w:pPr>
              <w:pStyle w:val="13"/>
              <w:spacing w:before="0" w:after="0"/>
              <w:ind w:left="679"/>
              <w:jc w:val="center"/>
              <w:textAlignment w:val="top"/>
              <w:rPr>
                <w:b/>
                <w:sz w:val="28"/>
                <w:szCs w:val="28"/>
              </w:rPr>
            </w:pPr>
            <w:r w:rsidRPr="00A92ED7">
              <w:rPr>
                <w:b/>
                <w:sz w:val="28"/>
                <w:szCs w:val="28"/>
              </w:rPr>
              <w:t>Направление ИБ</w:t>
            </w:r>
          </w:p>
          <w:p w14:paraId="5FFD1DC1" w14:textId="77777777" w:rsidR="00DE6E0C" w:rsidRPr="00A92ED7" w:rsidRDefault="00DE6E0C">
            <w:pPr>
              <w:pStyle w:val="13"/>
              <w:spacing w:before="0" w:after="0"/>
              <w:ind w:left="679"/>
              <w:jc w:val="center"/>
              <w:textAlignment w:val="top"/>
              <w:rPr>
                <w:b/>
                <w:sz w:val="28"/>
                <w:szCs w:val="28"/>
              </w:rPr>
            </w:pPr>
          </w:p>
        </w:tc>
        <w:tc>
          <w:tcPr>
            <w:tcW w:w="2126" w:type="dxa"/>
            <w:tcBorders>
              <w:top w:val="single" w:sz="4" w:space="0" w:color="000000"/>
              <w:left w:val="single" w:sz="4" w:space="0" w:color="000000"/>
              <w:bottom w:val="single" w:sz="4" w:space="0" w:color="000000"/>
              <w:right w:val="single" w:sz="4" w:space="0" w:color="000000"/>
            </w:tcBorders>
          </w:tcPr>
          <w:p w14:paraId="5FFD1DC2" w14:textId="77777777" w:rsidR="00DE6E0C" w:rsidRPr="00A92ED7" w:rsidRDefault="00C24057">
            <w:pPr>
              <w:pStyle w:val="13"/>
              <w:spacing w:before="0" w:after="0"/>
              <w:ind w:left="175"/>
              <w:textAlignment w:val="top"/>
              <w:rPr>
                <w:b/>
                <w:sz w:val="28"/>
                <w:szCs w:val="28"/>
              </w:rPr>
            </w:pPr>
            <w:r w:rsidRPr="00A92ED7">
              <w:rPr>
                <w:b/>
                <w:sz w:val="28"/>
                <w:szCs w:val="28"/>
              </w:rPr>
              <w:t>Количество</w:t>
            </w:r>
          </w:p>
        </w:tc>
        <w:tc>
          <w:tcPr>
            <w:tcW w:w="1701" w:type="dxa"/>
            <w:tcBorders>
              <w:top w:val="single" w:sz="4" w:space="0" w:color="000000"/>
              <w:left w:val="single" w:sz="4" w:space="0" w:color="000000"/>
              <w:bottom w:val="single" w:sz="4" w:space="0" w:color="000000"/>
              <w:right w:val="single" w:sz="4" w:space="0" w:color="000000"/>
            </w:tcBorders>
          </w:tcPr>
          <w:p w14:paraId="5FFD1DC3" w14:textId="77777777" w:rsidR="00DE6E0C" w:rsidRPr="00A92ED7" w:rsidRDefault="00C24057">
            <w:pPr>
              <w:pStyle w:val="13"/>
              <w:spacing w:before="0" w:after="0"/>
              <w:ind w:left="175"/>
              <w:textAlignment w:val="top"/>
              <w:rPr>
                <w:b/>
                <w:sz w:val="28"/>
                <w:szCs w:val="28"/>
              </w:rPr>
            </w:pPr>
            <w:r w:rsidRPr="00A92ED7">
              <w:rPr>
                <w:b/>
                <w:sz w:val="28"/>
                <w:szCs w:val="28"/>
              </w:rPr>
              <w:t>Доля (%)</w:t>
            </w:r>
          </w:p>
          <w:p w14:paraId="5FFD1DC4" w14:textId="77777777" w:rsidR="00DE6E0C" w:rsidRPr="00A92ED7" w:rsidRDefault="00DE6E0C">
            <w:pPr>
              <w:pStyle w:val="13"/>
              <w:spacing w:before="0" w:after="0"/>
              <w:ind w:left="679"/>
              <w:jc w:val="center"/>
              <w:textAlignment w:val="top"/>
              <w:rPr>
                <w:b/>
                <w:sz w:val="28"/>
                <w:szCs w:val="28"/>
              </w:rPr>
            </w:pPr>
          </w:p>
        </w:tc>
      </w:tr>
      <w:tr w:rsidR="00A92ED7" w:rsidRPr="00A92ED7" w14:paraId="5FFD1DC9" w14:textId="77777777">
        <w:tc>
          <w:tcPr>
            <w:tcW w:w="6629" w:type="dxa"/>
            <w:tcBorders>
              <w:top w:val="single" w:sz="4" w:space="0" w:color="000000"/>
              <w:left w:val="single" w:sz="4" w:space="0" w:color="000000"/>
              <w:bottom w:val="single" w:sz="4" w:space="0" w:color="000000"/>
              <w:right w:val="single" w:sz="4" w:space="0" w:color="000000"/>
            </w:tcBorders>
          </w:tcPr>
          <w:p w14:paraId="5FFD1DC6" w14:textId="77777777" w:rsidR="00DE6E0C" w:rsidRPr="00A92ED7" w:rsidRDefault="00C24057">
            <w:pPr>
              <w:pStyle w:val="13"/>
              <w:spacing w:before="0" w:after="0"/>
              <w:ind w:left="142"/>
              <w:textAlignment w:val="top"/>
              <w:rPr>
                <w:sz w:val="28"/>
                <w:szCs w:val="28"/>
              </w:rPr>
            </w:pPr>
            <w:r w:rsidRPr="00A92ED7">
              <w:rPr>
                <w:sz w:val="28"/>
                <w:szCs w:val="28"/>
              </w:rPr>
              <w:t xml:space="preserve">Автомобильные дороги, тротуары, пешеходные переходы, остановки </w:t>
            </w:r>
          </w:p>
        </w:tc>
        <w:tc>
          <w:tcPr>
            <w:tcW w:w="2126" w:type="dxa"/>
            <w:tcBorders>
              <w:top w:val="single" w:sz="4" w:space="0" w:color="000000"/>
              <w:left w:val="single" w:sz="4" w:space="0" w:color="000000"/>
              <w:bottom w:val="single" w:sz="4" w:space="0" w:color="000000"/>
              <w:right w:val="single" w:sz="4" w:space="0" w:color="000000"/>
            </w:tcBorders>
          </w:tcPr>
          <w:p w14:paraId="5FFD1DC7" w14:textId="77777777" w:rsidR="00DE6E0C" w:rsidRPr="00A92ED7" w:rsidRDefault="00C24057">
            <w:pPr>
              <w:pStyle w:val="13"/>
              <w:spacing w:before="0" w:after="0"/>
              <w:ind w:left="679"/>
              <w:textAlignment w:val="top"/>
              <w:rPr>
                <w:sz w:val="28"/>
                <w:szCs w:val="28"/>
              </w:rPr>
            </w:pPr>
            <w:r w:rsidRPr="00A92ED7">
              <w:rPr>
                <w:sz w:val="28"/>
                <w:szCs w:val="28"/>
              </w:rPr>
              <w:t xml:space="preserve">3228 </w:t>
            </w:r>
          </w:p>
        </w:tc>
        <w:tc>
          <w:tcPr>
            <w:tcW w:w="1701" w:type="dxa"/>
            <w:tcBorders>
              <w:top w:val="single" w:sz="4" w:space="0" w:color="000000"/>
              <w:left w:val="single" w:sz="4" w:space="0" w:color="000000"/>
              <w:bottom w:val="single" w:sz="4" w:space="0" w:color="000000"/>
              <w:right w:val="single" w:sz="4" w:space="0" w:color="000000"/>
            </w:tcBorders>
          </w:tcPr>
          <w:p w14:paraId="5FFD1DC8" w14:textId="77777777" w:rsidR="00DE6E0C" w:rsidRPr="00A92ED7" w:rsidRDefault="00C24057">
            <w:pPr>
              <w:pStyle w:val="13"/>
              <w:spacing w:before="0" w:after="0"/>
              <w:ind w:left="679"/>
              <w:textAlignment w:val="top"/>
              <w:rPr>
                <w:sz w:val="28"/>
                <w:szCs w:val="28"/>
              </w:rPr>
            </w:pPr>
            <w:r w:rsidRPr="00A92ED7">
              <w:rPr>
                <w:sz w:val="28"/>
                <w:szCs w:val="28"/>
              </w:rPr>
              <w:t>15,1</w:t>
            </w:r>
          </w:p>
        </w:tc>
      </w:tr>
      <w:tr w:rsidR="00A92ED7" w:rsidRPr="00A92ED7" w14:paraId="5FFD1DCD" w14:textId="77777777">
        <w:tc>
          <w:tcPr>
            <w:tcW w:w="6629" w:type="dxa"/>
            <w:tcBorders>
              <w:top w:val="single" w:sz="4" w:space="0" w:color="000000"/>
              <w:left w:val="single" w:sz="4" w:space="0" w:color="000000"/>
              <w:bottom w:val="single" w:sz="4" w:space="0" w:color="000000"/>
              <w:right w:val="single" w:sz="4" w:space="0" w:color="000000"/>
            </w:tcBorders>
          </w:tcPr>
          <w:p w14:paraId="5FFD1DCA" w14:textId="77777777" w:rsidR="00DE6E0C" w:rsidRPr="00A92ED7" w:rsidRDefault="00C24057">
            <w:pPr>
              <w:pStyle w:val="13"/>
              <w:spacing w:before="0" w:after="0"/>
              <w:ind w:left="142"/>
              <w:textAlignment w:val="top"/>
              <w:rPr>
                <w:sz w:val="28"/>
                <w:szCs w:val="28"/>
              </w:rPr>
            </w:pPr>
            <w:r w:rsidRPr="00A92ED7">
              <w:rPr>
                <w:sz w:val="28"/>
                <w:szCs w:val="28"/>
              </w:rPr>
              <w:t xml:space="preserve">Проекты комплексного благоустройства дворов </w:t>
            </w:r>
          </w:p>
        </w:tc>
        <w:tc>
          <w:tcPr>
            <w:tcW w:w="2126" w:type="dxa"/>
            <w:tcBorders>
              <w:top w:val="single" w:sz="4" w:space="0" w:color="000000"/>
              <w:left w:val="single" w:sz="4" w:space="0" w:color="000000"/>
              <w:bottom w:val="single" w:sz="4" w:space="0" w:color="000000"/>
              <w:right w:val="single" w:sz="4" w:space="0" w:color="000000"/>
            </w:tcBorders>
          </w:tcPr>
          <w:p w14:paraId="5FFD1DCB" w14:textId="77777777" w:rsidR="00DE6E0C" w:rsidRPr="00A92ED7" w:rsidRDefault="00C24057">
            <w:pPr>
              <w:pStyle w:val="13"/>
              <w:spacing w:before="0" w:after="0"/>
              <w:ind w:left="679"/>
              <w:textAlignment w:val="top"/>
              <w:rPr>
                <w:sz w:val="28"/>
                <w:szCs w:val="28"/>
              </w:rPr>
            </w:pPr>
            <w:r w:rsidRPr="00A92ED7">
              <w:rPr>
                <w:sz w:val="28"/>
                <w:szCs w:val="28"/>
              </w:rPr>
              <w:t xml:space="preserve">2440 </w:t>
            </w:r>
          </w:p>
        </w:tc>
        <w:tc>
          <w:tcPr>
            <w:tcW w:w="1701" w:type="dxa"/>
            <w:tcBorders>
              <w:top w:val="single" w:sz="4" w:space="0" w:color="000000"/>
              <w:left w:val="single" w:sz="4" w:space="0" w:color="000000"/>
              <w:bottom w:val="single" w:sz="4" w:space="0" w:color="000000"/>
              <w:right w:val="single" w:sz="4" w:space="0" w:color="000000"/>
            </w:tcBorders>
          </w:tcPr>
          <w:p w14:paraId="5FFD1DCC" w14:textId="77777777" w:rsidR="00DE6E0C" w:rsidRPr="00A92ED7" w:rsidRDefault="00C24057">
            <w:pPr>
              <w:pStyle w:val="13"/>
              <w:spacing w:before="0" w:after="0"/>
              <w:ind w:left="679"/>
              <w:textAlignment w:val="top"/>
              <w:rPr>
                <w:sz w:val="28"/>
                <w:szCs w:val="28"/>
              </w:rPr>
            </w:pPr>
            <w:r w:rsidRPr="00A92ED7">
              <w:rPr>
                <w:sz w:val="28"/>
                <w:szCs w:val="28"/>
              </w:rPr>
              <w:t>11,2</w:t>
            </w:r>
          </w:p>
        </w:tc>
      </w:tr>
      <w:tr w:rsidR="00A92ED7" w:rsidRPr="00A92ED7" w14:paraId="5FFD1DD2" w14:textId="77777777">
        <w:tc>
          <w:tcPr>
            <w:tcW w:w="6629" w:type="dxa"/>
            <w:tcBorders>
              <w:top w:val="single" w:sz="4" w:space="0" w:color="000000"/>
              <w:left w:val="single" w:sz="4" w:space="0" w:color="000000"/>
              <w:bottom w:val="single" w:sz="4" w:space="0" w:color="000000"/>
              <w:right w:val="single" w:sz="4" w:space="0" w:color="000000"/>
            </w:tcBorders>
          </w:tcPr>
          <w:p w14:paraId="5FFD1DCE" w14:textId="77777777" w:rsidR="00DE6E0C" w:rsidRPr="00A92ED7" w:rsidRDefault="00C24057">
            <w:pPr>
              <w:pStyle w:val="13"/>
              <w:spacing w:before="0" w:after="0"/>
              <w:ind w:left="142"/>
              <w:textAlignment w:val="top"/>
              <w:rPr>
                <w:sz w:val="28"/>
                <w:szCs w:val="28"/>
              </w:rPr>
            </w:pPr>
            <w:r w:rsidRPr="00A92ED7">
              <w:rPr>
                <w:sz w:val="28"/>
                <w:szCs w:val="28"/>
              </w:rPr>
              <w:t xml:space="preserve">Места массового отдыха населения и объекты организации благоустройства </w:t>
            </w:r>
          </w:p>
        </w:tc>
        <w:tc>
          <w:tcPr>
            <w:tcW w:w="2126" w:type="dxa"/>
            <w:tcBorders>
              <w:top w:val="single" w:sz="4" w:space="0" w:color="000000"/>
              <w:left w:val="single" w:sz="4" w:space="0" w:color="000000"/>
              <w:bottom w:val="single" w:sz="4" w:space="0" w:color="000000"/>
              <w:right w:val="single" w:sz="4" w:space="0" w:color="000000"/>
            </w:tcBorders>
          </w:tcPr>
          <w:p w14:paraId="5FFD1DCF" w14:textId="77777777" w:rsidR="00DE6E0C" w:rsidRPr="00A92ED7" w:rsidRDefault="00C24057">
            <w:pPr>
              <w:pStyle w:val="13"/>
              <w:spacing w:before="0" w:after="0"/>
              <w:ind w:left="679"/>
              <w:textAlignment w:val="top"/>
              <w:rPr>
                <w:sz w:val="28"/>
                <w:szCs w:val="28"/>
              </w:rPr>
            </w:pPr>
            <w:r w:rsidRPr="00A92ED7">
              <w:rPr>
                <w:sz w:val="28"/>
                <w:szCs w:val="28"/>
              </w:rPr>
              <w:t xml:space="preserve">2336 </w:t>
            </w:r>
          </w:p>
        </w:tc>
        <w:tc>
          <w:tcPr>
            <w:tcW w:w="1701" w:type="dxa"/>
            <w:tcBorders>
              <w:top w:val="single" w:sz="4" w:space="0" w:color="000000"/>
              <w:left w:val="single" w:sz="4" w:space="0" w:color="000000"/>
              <w:bottom w:val="single" w:sz="4" w:space="0" w:color="000000"/>
              <w:right w:val="single" w:sz="4" w:space="0" w:color="000000"/>
            </w:tcBorders>
          </w:tcPr>
          <w:p w14:paraId="5FFD1DD0" w14:textId="77777777" w:rsidR="00DE6E0C" w:rsidRPr="00A92ED7" w:rsidRDefault="00C24057">
            <w:pPr>
              <w:pStyle w:val="13"/>
              <w:spacing w:before="0" w:after="0"/>
              <w:ind w:left="679"/>
              <w:textAlignment w:val="top"/>
              <w:rPr>
                <w:sz w:val="28"/>
                <w:szCs w:val="28"/>
              </w:rPr>
            </w:pPr>
            <w:r w:rsidRPr="00A92ED7">
              <w:rPr>
                <w:sz w:val="28"/>
                <w:szCs w:val="28"/>
              </w:rPr>
              <w:t>10,7</w:t>
            </w:r>
          </w:p>
          <w:p w14:paraId="5FFD1DD1" w14:textId="77777777" w:rsidR="00DE6E0C" w:rsidRPr="00A92ED7" w:rsidRDefault="00DE6E0C">
            <w:pPr>
              <w:pStyle w:val="13"/>
              <w:spacing w:before="0" w:after="0"/>
              <w:ind w:left="679"/>
              <w:textAlignment w:val="top"/>
              <w:rPr>
                <w:sz w:val="28"/>
                <w:szCs w:val="28"/>
              </w:rPr>
            </w:pPr>
          </w:p>
        </w:tc>
      </w:tr>
      <w:tr w:rsidR="00A92ED7" w:rsidRPr="00A92ED7" w14:paraId="5FFD1DD7" w14:textId="77777777">
        <w:trPr>
          <w:trHeight w:val="277"/>
        </w:trPr>
        <w:tc>
          <w:tcPr>
            <w:tcW w:w="6629" w:type="dxa"/>
            <w:tcBorders>
              <w:top w:val="single" w:sz="4" w:space="0" w:color="000000"/>
              <w:left w:val="single" w:sz="4" w:space="0" w:color="000000"/>
              <w:bottom w:val="single" w:sz="4" w:space="0" w:color="000000"/>
              <w:right w:val="single" w:sz="4" w:space="0" w:color="000000"/>
            </w:tcBorders>
          </w:tcPr>
          <w:p w14:paraId="5FFD1DD3" w14:textId="77777777" w:rsidR="00DE6E0C" w:rsidRPr="00A92ED7" w:rsidRDefault="00C24057">
            <w:pPr>
              <w:pStyle w:val="13"/>
              <w:spacing w:before="0" w:after="0"/>
              <w:ind w:left="142"/>
              <w:textAlignment w:val="top"/>
              <w:rPr>
                <w:sz w:val="28"/>
                <w:szCs w:val="28"/>
              </w:rPr>
            </w:pPr>
            <w:r w:rsidRPr="00A92ED7">
              <w:rPr>
                <w:sz w:val="28"/>
                <w:szCs w:val="28"/>
              </w:rPr>
              <w:t>Детские игровые площадки</w:t>
            </w:r>
          </w:p>
        </w:tc>
        <w:tc>
          <w:tcPr>
            <w:tcW w:w="2126" w:type="dxa"/>
            <w:tcBorders>
              <w:top w:val="single" w:sz="4" w:space="0" w:color="000000"/>
              <w:left w:val="single" w:sz="4" w:space="0" w:color="000000"/>
              <w:bottom w:val="single" w:sz="4" w:space="0" w:color="000000"/>
              <w:right w:val="single" w:sz="4" w:space="0" w:color="000000"/>
            </w:tcBorders>
          </w:tcPr>
          <w:p w14:paraId="5FFD1DD4" w14:textId="77777777" w:rsidR="00DE6E0C" w:rsidRPr="00A92ED7" w:rsidRDefault="00C24057">
            <w:pPr>
              <w:pStyle w:val="13"/>
              <w:spacing w:before="0" w:after="0"/>
              <w:ind w:left="679"/>
              <w:textAlignment w:val="top"/>
              <w:rPr>
                <w:sz w:val="28"/>
                <w:szCs w:val="28"/>
              </w:rPr>
            </w:pPr>
            <w:r w:rsidRPr="00A92ED7">
              <w:rPr>
                <w:sz w:val="28"/>
                <w:szCs w:val="28"/>
              </w:rPr>
              <w:t xml:space="preserve">1756 </w:t>
            </w:r>
          </w:p>
        </w:tc>
        <w:tc>
          <w:tcPr>
            <w:tcW w:w="1701" w:type="dxa"/>
            <w:tcBorders>
              <w:top w:val="single" w:sz="4" w:space="0" w:color="000000"/>
              <w:left w:val="single" w:sz="4" w:space="0" w:color="000000"/>
              <w:bottom w:val="single" w:sz="4" w:space="0" w:color="000000"/>
              <w:right w:val="single" w:sz="4" w:space="0" w:color="000000"/>
            </w:tcBorders>
          </w:tcPr>
          <w:p w14:paraId="5FFD1DD5" w14:textId="77777777" w:rsidR="00DE6E0C" w:rsidRPr="00A92ED7" w:rsidRDefault="00C24057">
            <w:pPr>
              <w:pStyle w:val="13"/>
              <w:spacing w:before="0" w:after="0"/>
              <w:ind w:left="679"/>
              <w:textAlignment w:val="top"/>
              <w:rPr>
                <w:sz w:val="28"/>
                <w:szCs w:val="28"/>
              </w:rPr>
            </w:pPr>
            <w:r w:rsidRPr="00A92ED7">
              <w:rPr>
                <w:sz w:val="28"/>
                <w:szCs w:val="28"/>
              </w:rPr>
              <w:t>8,0</w:t>
            </w:r>
          </w:p>
          <w:p w14:paraId="5FFD1DD6" w14:textId="77777777" w:rsidR="00DE6E0C" w:rsidRPr="00A92ED7" w:rsidRDefault="00DE6E0C">
            <w:pPr>
              <w:pStyle w:val="13"/>
              <w:spacing w:before="0" w:after="0"/>
              <w:ind w:left="679"/>
              <w:textAlignment w:val="top"/>
              <w:rPr>
                <w:sz w:val="28"/>
                <w:szCs w:val="28"/>
              </w:rPr>
            </w:pPr>
          </w:p>
        </w:tc>
      </w:tr>
      <w:tr w:rsidR="00A92ED7" w:rsidRPr="00A92ED7" w14:paraId="5FFD1DDC" w14:textId="77777777">
        <w:trPr>
          <w:trHeight w:val="285"/>
        </w:trPr>
        <w:tc>
          <w:tcPr>
            <w:tcW w:w="6629" w:type="dxa"/>
            <w:tcBorders>
              <w:top w:val="single" w:sz="4" w:space="0" w:color="000000"/>
              <w:left w:val="single" w:sz="4" w:space="0" w:color="000000"/>
              <w:bottom w:val="single" w:sz="4" w:space="0" w:color="000000"/>
              <w:right w:val="single" w:sz="4" w:space="0" w:color="000000"/>
            </w:tcBorders>
          </w:tcPr>
          <w:p w14:paraId="5FFD1DD8" w14:textId="77777777" w:rsidR="00DE6E0C" w:rsidRPr="00A92ED7" w:rsidRDefault="00C24057">
            <w:pPr>
              <w:pStyle w:val="13"/>
              <w:spacing w:before="0" w:after="0"/>
              <w:ind w:left="142"/>
              <w:textAlignment w:val="top"/>
              <w:rPr>
                <w:sz w:val="28"/>
                <w:szCs w:val="28"/>
              </w:rPr>
            </w:pPr>
            <w:r w:rsidRPr="00A92ED7">
              <w:rPr>
                <w:sz w:val="28"/>
                <w:szCs w:val="28"/>
              </w:rPr>
              <w:t>Проекты в сфере образования</w:t>
            </w:r>
          </w:p>
        </w:tc>
        <w:tc>
          <w:tcPr>
            <w:tcW w:w="2126" w:type="dxa"/>
            <w:tcBorders>
              <w:top w:val="single" w:sz="4" w:space="0" w:color="000000"/>
              <w:left w:val="single" w:sz="4" w:space="0" w:color="000000"/>
              <w:bottom w:val="single" w:sz="4" w:space="0" w:color="000000"/>
              <w:right w:val="single" w:sz="4" w:space="0" w:color="000000"/>
            </w:tcBorders>
          </w:tcPr>
          <w:p w14:paraId="5FFD1DD9" w14:textId="77777777" w:rsidR="00DE6E0C" w:rsidRPr="00A92ED7" w:rsidRDefault="00C24057">
            <w:pPr>
              <w:pStyle w:val="13"/>
              <w:spacing w:before="0" w:after="0"/>
              <w:ind w:left="679"/>
              <w:textAlignment w:val="top"/>
              <w:rPr>
                <w:sz w:val="28"/>
                <w:szCs w:val="28"/>
              </w:rPr>
            </w:pPr>
            <w:r w:rsidRPr="00A92ED7">
              <w:rPr>
                <w:sz w:val="28"/>
                <w:szCs w:val="28"/>
              </w:rPr>
              <w:t xml:space="preserve">1573 </w:t>
            </w:r>
          </w:p>
        </w:tc>
        <w:tc>
          <w:tcPr>
            <w:tcW w:w="1701" w:type="dxa"/>
            <w:tcBorders>
              <w:top w:val="single" w:sz="4" w:space="0" w:color="000000"/>
              <w:left w:val="single" w:sz="4" w:space="0" w:color="000000"/>
              <w:bottom w:val="single" w:sz="4" w:space="0" w:color="000000"/>
              <w:right w:val="single" w:sz="4" w:space="0" w:color="000000"/>
            </w:tcBorders>
          </w:tcPr>
          <w:p w14:paraId="5FFD1DDA" w14:textId="77777777" w:rsidR="00DE6E0C" w:rsidRPr="00A92ED7" w:rsidRDefault="00C24057">
            <w:pPr>
              <w:pStyle w:val="13"/>
              <w:spacing w:before="0" w:after="0"/>
              <w:ind w:left="679"/>
              <w:textAlignment w:val="top"/>
              <w:rPr>
                <w:sz w:val="28"/>
                <w:szCs w:val="28"/>
              </w:rPr>
            </w:pPr>
            <w:r w:rsidRPr="00A92ED7">
              <w:rPr>
                <w:sz w:val="28"/>
                <w:szCs w:val="28"/>
              </w:rPr>
              <w:t>7,2</w:t>
            </w:r>
          </w:p>
          <w:p w14:paraId="5FFD1DDB" w14:textId="77777777" w:rsidR="00DE6E0C" w:rsidRPr="00A92ED7" w:rsidRDefault="00DE6E0C">
            <w:pPr>
              <w:pStyle w:val="13"/>
              <w:spacing w:before="0" w:after="0"/>
              <w:ind w:left="679"/>
              <w:textAlignment w:val="top"/>
              <w:rPr>
                <w:sz w:val="28"/>
                <w:szCs w:val="28"/>
              </w:rPr>
            </w:pPr>
          </w:p>
        </w:tc>
      </w:tr>
      <w:tr w:rsidR="00A92ED7" w:rsidRPr="00A92ED7" w14:paraId="5FFD1DE1" w14:textId="77777777">
        <w:trPr>
          <w:trHeight w:val="278"/>
        </w:trPr>
        <w:tc>
          <w:tcPr>
            <w:tcW w:w="6629" w:type="dxa"/>
            <w:tcBorders>
              <w:top w:val="single" w:sz="4" w:space="0" w:color="000000"/>
              <w:left w:val="single" w:sz="4" w:space="0" w:color="000000"/>
              <w:bottom w:val="single" w:sz="4" w:space="0" w:color="000000"/>
              <w:right w:val="single" w:sz="4" w:space="0" w:color="000000"/>
            </w:tcBorders>
          </w:tcPr>
          <w:p w14:paraId="5FFD1DDD" w14:textId="77777777" w:rsidR="00DE6E0C" w:rsidRPr="00A92ED7" w:rsidRDefault="00C24057">
            <w:pPr>
              <w:pStyle w:val="13"/>
              <w:spacing w:before="0" w:after="0"/>
              <w:ind w:left="142"/>
              <w:textAlignment w:val="top"/>
              <w:rPr>
                <w:sz w:val="28"/>
                <w:szCs w:val="28"/>
              </w:rPr>
            </w:pPr>
            <w:r w:rsidRPr="00A92ED7">
              <w:rPr>
                <w:sz w:val="28"/>
                <w:szCs w:val="28"/>
              </w:rPr>
              <w:t xml:space="preserve">Водоснабжение, водоотведение </w:t>
            </w:r>
          </w:p>
          <w:p w14:paraId="5FFD1DDE" w14:textId="77777777" w:rsidR="00DE6E0C" w:rsidRPr="00A92ED7" w:rsidRDefault="00DE6E0C">
            <w:pPr>
              <w:pStyle w:val="13"/>
              <w:spacing w:before="0" w:after="0"/>
              <w:ind w:left="142"/>
              <w:textAlignment w:val="top"/>
              <w:rPr>
                <w:sz w:val="28"/>
                <w:szCs w:val="28"/>
              </w:rPr>
            </w:pPr>
          </w:p>
        </w:tc>
        <w:tc>
          <w:tcPr>
            <w:tcW w:w="2126" w:type="dxa"/>
            <w:tcBorders>
              <w:top w:val="single" w:sz="4" w:space="0" w:color="000000"/>
              <w:left w:val="single" w:sz="4" w:space="0" w:color="000000"/>
              <w:bottom w:val="single" w:sz="4" w:space="0" w:color="000000"/>
              <w:right w:val="single" w:sz="4" w:space="0" w:color="000000"/>
            </w:tcBorders>
          </w:tcPr>
          <w:p w14:paraId="5FFD1DDF" w14:textId="77777777" w:rsidR="00DE6E0C" w:rsidRPr="00A92ED7" w:rsidRDefault="00C24057">
            <w:pPr>
              <w:pStyle w:val="13"/>
              <w:spacing w:before="0" w:after="0"/>
              <w:ind w:left="679"/>
              <w:textAlignment w:val="top"/>
              <w:rPr>
                <w:sz w:val="28"/>
                <w:szCs w:val="28"/>
              </w:rPr>
            </w:pPr>
            <w:r w:rsidRPr="00A92ED7">
              <w:rPr>
                <w:sz w:val="28"/>
                <w:szCs w:val="28"/>
              </w:rPr>
              <w:t xml:space="preserve">1551 </w:t>
            </w:r>
          </w:p>
        </w:tc>
        <w:tc>
          <w:tcPr>
            <w:tcW w:w="1701" w:type="dxa"/>
            <w:tcBorders>
              <w:top w:val="single" w:sz="4" w:space="0" w:color="000000"/>
              <w:left w:val="single" w:sz="4" w:space="0" w:color="000000"/>
              <w:bottom w:val="single" w:sz="4" w:space="0" w:color="000000"/>
              <w:right w:val="single" w:sz="4" w:space="0" w:color="000000"/>
            </w:tcBorders>
          </w:tcPr>
          <w:p w14:paraId="5FFD1DE0" w14:textId="77777777" w:rsidR="00DE6E0C" w:rsidRPr="00A92ED7" w:rsidRDefault="00C24057">
            <w:pPr>
              <w:pStyle w:val="13"/>
              <w:spacing w:before="0" w:after="0"/>
              <w:ind w:left="679"/>
              <w:textAlignment w:val="top"/>
              <w:rPr>
                <w:sz w:val="28"/>
                <w:szCs w:val="28"/>
              </w:rPr>
            </w:pPr>
            <w:r w:rsidRPr="00A92ED7">
              <w:rPr>
                <w:sz w:val="28"/>
                <w:szCs w:val="28"/>
              </w:rPr>
              <w:t>7,1</w:t>
            </w:r>
          </w:p>
        </w:tc>
      </w:tr>
      <w:tr w:rsidR="00A92ED7" w:rsidRPr="00A92ED7" w14:paraId="5FFD1DE5" w14:textId="77777777">
        <w:tc>
          <w:tcPr>
            <w:tcW w:w="6629" w:type="dxa"/>
            <w:tcBorders>
              <w:top w:val="single" w:sz="4" w:space="0" w:color="000000"/>
              <w:left w:val="single" w:sz="4" w:space="0" w:color="000000"/>
              <w:bottom w:val="single" w:sz="4" w:space="0" w:color="000000"/>
              <w:right w:val="single" w:sz="4" w:space="0" w:color="000000"/>
            </w:tcBorders>
          </w:tcPr>
          <w:p w14:paraId="5FFD1DE2" w14:textId="77777777" w:rsidR="00DE6E0C" w:rsidRPr="00A92ED7" w:rsidRDefault="00C24057">
            <w:pPr>
              <w:pStyle w:val="13"/>
              <w:spacing w:before="0" w:after="0"/>
              <w:ind w:left="142"/>
              <w:textAlignment w:val="top"/>
              <w:rPr>
                <w:sz w:val="28"/>
                <w:szCs w:val="28"/>
              </w:rPr>
            </w:pPr>
            <w:r w:rsidRPr="00A92ED7">
              <w:rPr>
                <w:sz w:val="28"/>
                <w:szCs w:val="28"/>
              </w:rPr>
              <w:t xml:space="preserve">Проекты в сфере культуры, библиотечного дела, ремонт домов культуры </w:t>
            </w:r>
          </w:p>
        </w:tc>
        <w:tc>
          <w:tcPr>
            <w:tcW w:w="2126" w:type="dxa"/>
            <w:tcBorders>
              <w:top w:val="single" w:sz="4" w:space="0" w:color="000000"/>
              <w:left w:val="single" w:sz="4" w:space="0" w:color="000000"/>
              <w:bottom w:val="single" w:sz="4" w:space="0" w:color="000000"/>
              <w:right w:val="single" w:sz="4" w:space="0" w:color="000000"/>
            </w:tcBorders>
          </w:tcPr>
          <w:p w14:paraId="5FFD1DE3" w14:textId="77777777" w:rsidR="00DE6E0C" w:rsidRPr="00A92ED7" w:rsidRDefault="00C24057">
            <w:pPr>
              <w:pStyle w:val="13"/>
              <w:spacing w:before="0" w:after="0"/>
              <w:ind w:left="679"/>
              <w:textAlignment w:val="top"/>
              <w:rPr>
                <w:sz w:val="28"/>
                <w:szCs w:val="28"/>
              </w:rPr>
            </w:pPr>
            <w:r w:rsidRPr="00A92ED7">
              <w:rPr>
                <w:sz w:val="28"/>
                <w:szCs w:val="28"/>
              </w:rPr>
              <w:t xml:space="preserve">1477 </w:t>
            </w:r>
          </w:p>
        </w:tc>
        <w:tc>
          <w:tcPr>
            <w:tcW w:w="1701" w:type="dxa"/>
            <w:tcBorders>
              <w:top w:val="single" w:sz="4" w:space="0" w:color="000000"/>
              <w:left w:val="single" w:sz="4" w:space="0" w:color="000000"/>
              <w:bottom w:val="single" w:sz="4" w:space="0" w:color="000000"/>
              <w:right w:val="single" w:sz="4" w:space="0" w:color="000000"/>
            </w:tcBorders>
          </w:tcPr>
          <w:p w14:paraId="5FFD1DE4" w14:textId="77777777" w:rsidR="00DE6E0C" w:rsidRPr="00A92ED7" w:rsidRDefault="00C24057">
            <w:pPr>
              <w:pStyle w:val="13"/>
              <w:spacing w:before="0" w:after="0"/>
              <w:ind w:left="679"/>
              <w:textAlignment w:val="top"/>
              <w:rPr>
                <w:sz w:val="28"/>
                <w:szCs w:val="28"/>
              </w:rPr>
            </w:pPr>
            <w:r w:rsidRPr="00A92ED7">
              <w:rPr>
                <w:sz w:val="28"/>
                <w:szCs w:val="28"/>
              </w:rPr>
              <w:t>6,8</w:t>
            </w:r>
          </w:p>
        </w:tc>
      </w:tr>
      <w:tr w:rsidR="00A92ED7" w:rsidRPr="00A92ED7" w14:paraId="5FFD1DE9" w14:textId="77777777">
        <w:tc>
          <w:tcPr>
            <w:tcW w:w="6629" w:type="dxa"/>
            <w:tcBorders>
              <w:top w:val="single" w:sz="4" w:space="0" w:color="000000"/>
              <w:left w:val="single" w:sz="4" w:space="0" w:color="000000"/>
              <w:bottom w:val="single" w:sz="4" w:space="0" w:color="000000"/>
              <w:right w:val="single" w:sz="4" w:space="0" w:color="000000"/>
            </w:tcBorders>
          </w:tcPr>
          <w:p w14:paraId="5FFD1DE6" w14:textId="77777777" w:rsidR="00DE6E0C" w:rsidRPr="00A92ED7" w:rsidRDefault="00C24057">
            <w:pPr>
              <w:pStyle w:val="13"/>
              <w:spacing w:before="0" w:after="0"/>
              <w:ind w:left="142"/>
              <w:textAlignment w:val="top"/>
              <w:rPr>
                <w:sz w:val="28"/>
                <w:szCs w:val="28"/>
              </w:rPr>
            </w:pPr>
            <w:r w:rsidRPr="00A92ED7">
              <w:rPr>
                <w:sz w:val="28"/>
                <w:szCs w:val="28"/>
              </w:rPr>
              <w:t xml:space="preserve">Физическая культура и массовый спорт </w:t>
            </w:r>
          </w:p>
        </w:tc>
        <w:tc>
          <w:tcPr>
            <w:tcW w:w="2126" w:type="dxa"/>
            <w:tcBorders>
              <w:top w:val="single" w:sz="4" w:space="0" w:color="000000"/>
              <w:left w:val="single" w:sz="4" w:space="0" w:color="000000"/>
              <w:bottom w:val="single" w:sz="4" w:space="0" w:color="000000"/>
              <w:right w:val="single" w:sz="4" w:space="0" w:color="000000"/>
            </w:tcBorders>
          </w:tcPr>
          <w:p w14:paraId="5FFD1DE7" w14:textId="77777777" w:rsidR="00DE6E0C" w:rsidRPr="00A92ED7" w:rsidRDefault="00C24057">
            <w:pPr>
              <w:pStyle w:val="13"/>
              <w:spacing w:before="0" w:after="0"/>
              <w:ind w:left="679"/>
              <w:textAlignment w:val="top"/>
              <w:rPr>
                <w:sz w:val="28"/>
                <w:szCs w:val="28"/>
              </w:rPr>
            </w:pPr>
            <w:r w:rsidRPr="00A92ED7">
              <w:rPr>
                <w:sz w:val="28"/>
                <w:szCs w:val="28"/>
              </w:rPr>
              <w:t xml:space="preserve">1453 </w:t>
            </w:r>
          </w:p>
        </w:tc>
        <w:tc>
          <w:tcPr>
            <w:tcW w:w="1701" w:type="dxa"/>
            <w:tcBorders>
              <w:top w:val="single" w:sz="4" w:space="0" w:color="000000"/>
              <w:left w:val="single" w:sz="4" w:space="0" w:color="000000"/>
              <w:bottom w:val="single" w:sz="4" w:space="0" w:color="000000"/>
              <w:right w:val="single" w:sz="4" w:space="0" w:color="000000"/>
            </w:tcBorders>
          </w:tcPr>
          <w:p w14:paraId="5FFD1DE8" w14:textId="77777777" w:rsidR="00DE6E0C" w:rsidRPr="00A92ED7" w:rsidRDefault="00C24057">
            <w:pPr>
              <w:pStyle w:val="13"/>
              <w:spacing w:before="0" w:after="0"/>
              <w:ind w:left="679"/>
              <w:textAlignment w:val="top"/>
              <w:rPr>
                <w:sz w:val="28"/>
                <w:szCs w:val="28"/>
              </w:rPr>
            </w:pPr>
            <w:r w:rsidRPr="00A92ED7">
              <w:rPr>
                <w:sz w:val="28"/>
                <w:szCs w:val="28"/>
              </w:rPr>
              <w:t>6,7</w:t>
            </w:r>
          </w:p>
        </w:tc>
      </w:tr>
      <w:tr w:rsidR="00A92ED7" w:rsidRPr="00A92ED7" w14:paraId="5FFD1DEE" w14:textId="77777777">
        <w:trPr>
          <w:trHeight w:val="297"/>
        </w:trPr>
        <w:tc>
          <w:tcPr>
            <w:tcW w:w="6629" w:type="dxa"/>
            <w:tcBorders>
              <w:top w:val="single" w:sz="4" w:space="0" w:color="000000"/>
              <w:left w:val="single" w:sz="4" w:space="0" w:color="000000"/>
              <w:bottom w:val="single" w:sz="4" w:space="0" w:color="000000"/>
              <w:right w:val="single" w:sz="4" w:space="0" w:color="000000"/>
            </w:tcBorders>
          </w:tcPr>
          <w:p w14:paraId="5FFD1DEA" w14:textId="77777777" w:rsidR="00DE6E0C" w:rsidRPr="00A92ED7" w:rsidRDefault="00C24057">
            <w:pPr>
              <w:pStyle w:val="13"/>
              <w:spacing w:before="0" w:after="0"/>
              <w:ind w:left="142"/>
              <w:textAlignment w:val="top"/>
              <w:rPr>
                <w:sz w:val="28"/>
                <w:szCs w:val="28"/>
              </w:rPr>
            </w:pPr>
            <w:r w:rsidRPr="00A92ED7">
              <w:rPr>
                <w:sz w:val="28"/>
                <w:szCs w:val="28"/>
              </w:rPr>
              <w:t>Уличное освещение</w:t>
            </w:r>
          </w:p>
          <w:p w14:paraId="5FFD1DEB" w14:textId="77777777" w:rsidR="00DE6E0C" w:rsidRPr="00A92ED7" w:rsidRDefault="00DE6E0C">
            <w:pPr>
              <w:pStyle w:val="13"/>
              <w:spacing w:before="0" w:after="0"/>
              <w:ind w:left="142"/>
              <w:textAlignment w:val="top"/>
              <w:rPr>
                <w:sz w:val="28"/>
                <w:szCs w:val="28"/>
              </w:rPr>
            </w:pPr>
          </w:p>
        </w:tc>
        <w:tc>
          <w:tcPr>
            <w:tcW w:w="2126" w:type="dxa"/>
            <w:tcBorders>
              <w:top w:val="single" w:sz="4" w:space="0" w:color="000000"/>
              <w:left w:val="single" w:sz="4" w:space="0" w:color="000000"/>
              <w:bottom w:val="single" w:sz="4" w:space="0" w:color="000000"/>
              <w:right w:val="single" w:sz="4" w:space="0" w:color="000000"/>
            </w:tcBorders>
          </w:tcPr>
          <w:p w14:paraId="5FFD1DEC" w14:textId="77777777" w:rsidR="00DE6E0C" w:rsidRPr="00A92ED7" w:rsidRDefault="00C24057">
            <w:pPr>
              <w:pStyle w:val="13"/>
              <w:spacing w:before="0" w:after="0"/>
              <w:ind w:left="679"/>
              <w:textAlignment w:val="top"/>
              <w:rPr>
                <w:sz w:val="28"/>
                <w:szCs w:val="28"/>
              </w:rPr>
            </w:pPr>
            <w:r w:rsidRPr="00A92ED7">
              <w:rPr>
                <w:sz w:val="28"/>
                <w:szCs w:val="28"/>
              </w:rPr>
              <w:t xml:space="preserve">1318 </w:t>
            </w:r>
          </w:p>
        </w:tc>
        <w:tc>
          <w:tcPr>
            <w:tcW w:w="1701" w:type="dxa"/>
            <w:tcBorders>
              <w:top w:val="single" w:sz="4" w:space="0" w:color="000000"/>
              <w:left w:val="single" w:sz="4" w:space="0" w:color="000000"/>
              <w:bottom w:val="single" w:sz="4" w:space="0" w:color="000000"/>
              <w:right w:val="single" w:sz="4" w:space="0" w:color="000000"/>
            </w:tcBorders>
          </w:tcPr>
          <w:p w14:paraId="5FFD1DED" w14:textId="77777777" w:rsidR="00DE6E0C" w:rsidRPr="00A92ED7" w:rsidRDefault="00C24057">
            <w:pPr>
              <w:pStyle w:val="13"/>
              <w:spacing w:before="0" w:after="0"/>
              <w:ind w:left="679"/>
              <w:textAlignment w:val="top"/>
              <w:rPr>
                <w:sz w:val="28"/>
                <w:szCs w:val="28"/>
              </w:rPr>
            </w:pPr>
            <w:r w:rsidRPr="00A92ED7">
              <w:rPr>
                <w:sz w:val="28"/>
                <w:szCs w:val="28"/>
              </w:rPr>
              <w:t>6,0</w:t>
            </w:r>
          </w:p>
        </w:tc>
      </w:tr>
      <w:tr w:rsidR="00A92ED7" w:rsidRPr="00A92ED7" w14:paraId="5FFD1DF3" w14:textId="77777777">
        <w:trPr>
          <w:trHeight w:val="291"/>
        </w:trPr>
        <w:tc>
          <w:tcPr>
            <w:tcW w:w="6629" w:type="dxa"/>
            <w:tcBorders>
              <w:top w:val="single" w:sz="4" w:space="0" w:color="000000"/>
              <w:left w:val="single" w:sz="4" w:space="0" w:color="000000"/>
              <w:bottom w:val="single" w:sz="4" w:space="0" w:color="000000"/>
              <w:right w:val="single" w:sz="4" w:space="0" w:color="000000"/>
            </w:tcBorders>
          </w:tcPr>
          <w:p w14:paraId="5FFD1DEF" w14:textId="77777777" w:rsidR="00DE6E0C" w:rsidRPr="00A92ED7" w:rsidRDefault="00C24057">
            <w:pPr>
              <w:pStyle w:val="13"/>
              <w:spacing w:before="0" w:after="0"/>
              <w:ind w:left="142"/>
              <w:textAlignment w:val="top"/>
              <w:rPr>
                <w:sz w:val="28"/>
                <w:szCs w:val="28"/>
              </w:rPr>
            </w:pPr>
            <w:r w:rsidRPr="00A92ED7">
              <w:rPr>
                <w:sz w:val="28"/>
                <w:szCs w:val="28"/>
              </w:rPr>
              <w:lastRenderedPageBreak/>
              <w:t>Места захоронений</w:t>
            </w:r>
          </w:p>
          <w:p w14:paraId="5FFD1DF0" w14:textId="77777777" w:rsidR="00DE6E0C" w:rsidRPr="00A92ED7" w:rsidRDefault="00DE6E0C">
            <w:pPr>
              <w:pStyle w:val="13"/>
              <w:spacing w:before="0" w:after="0"/>
              <w:ind w:left="142"/>
              <w:textAlignment w:val="top"/>
              <w:rPr>
                <w:b/>
                <w:sz w:val="28"/>
                <w:szCs w:val="28"/>
              </w:rPr>
            </w:pPr>
          </w:p>
        </w:tc>
        <w:tc>
          <w:tcPr>
            <w:tcW w:w="2126" w:type="dxa"/>
            <w:tcBorders>
              <w:top w:val="single" w:sz="4" w:space="0" w:color="000000"/>
              <w:left w:val="single" w:sz="4" w:space="0" w:color="000000"/>
              <w:bottom w:val="single" w:sz="4" w:space="0" w:color="000000"/>
              <w:right w:val="single" w:sz="4" w:space="0" w:color="000000"/>
            </w:tcBorders>
          </w:tcPr>
          <w:p w14:paraId="5FFD1DF1" w14:textId="77777777" w:rsidR="00DE6E0C" w:rsidRPr="00A92ED7" w:rsidRDefault="00C24057">
            <w:pPr>
              <w:pStyle w:val="13"/>
              <w:spacing w:before="0" w:after="0"/>
              <w:ind w:left="679"/>
              <w:textAlignment w:val="top"/>
              <w:rPr>
                <w:sz w:val="28"/>
                <w:szCs w:val="28"/>
              </w:rPr>
            </w:pPr>
            <w:r w:rsidRPr="00A92ED7">
              <w:rPr>
                <w:sz w:val="28"/>
                <w:szCs w:val="28"/>
              </w:rPr>
              <w:t xml:space="preserve">1072 </w:t>
            </w:r>
          </w:p>
        </w:tc>
        <w:tc>
          <w:tcPr>
            <w:tcW w:w="1701" w:type="dxa"/>
            <w:tcBorders>
              <w:top w:val="single" w:sz="4" w:space="0" w:color="000000"/>
              <w:left w:val="single" w:sz="4" w:space="0" w:color="000000"/>
              <w:bottom w:val="single" w:sz="4" w:space="0" w:color="000000"/>
              <w:right w:val="single" w:sz="4" w:space="0" w:color="000000"/>
            </w:tcBorders>
          </w:tcPr>
          <w:p w14:paraId="5FFD1DF2" w14:textId="77777777" w:rsidR="00DE6E0C" w:rsidRPr="00A92ED7" w:rsidRDefault="00C24057">
            <w:pPr>
              <w:pStyle w:val="13"/>
              <w:spacing w:before="0" w:after="0"/>
              <w:ind w:left="679"/>
              <w:textAlignment w:val="top"/>
              <w:rPr>
                <w:sz w:val="28"/>
                <w:szCs w:val="28"/>
              </w:rPr>
            </w:pPr>
            <w:r w:rsidRPr="00A92ED7">
              <w:rPr>
                <w:sz w:val="28"/>
                <w:szCs w:val="28"/>
              </w:rPr>
              <w:t>4,9</w:t>
            </w:r>
          </w:p>
        </w:tc>
      </w:tr>
    </w:tbl>
    <w:p w14:paraId="5FFD1DF6" w14:textId="77777777" w:rsidR="00DE6E0C" w:rsidRPr="00A92ED7" w:rsidRDefault="00DE6E0C">
      <w:pPr>
        <w:pStyle w:val="af2"/>
        <w:widowControl/>
        <w:autoSpaceDE/>
        <w:ind w:left="0"/>
        <w:jc w:val="both"/>
        <w:rPr>
          <w:bCs/>
          <w:sz w:val="28"/>
          <w:szCs w:val="28"/>
        </w:rPr>
      </w:pPr>
    </w:p>
    <w:p w14:paraId="4ABEB7A9" w14:textId="77777777" w:rsidR="006D2B3B" w:rsidRPr="00A92ED7" w:rsidRDefault="006D2B3B">
      <w:pPr>
        <w:pStyle w:val="af2"/>
        <w:widowControl/>
        <w:autoSpaceDE/>
        <w:ind w:left="0"/>
        <w:jc w:val="both"/>
        <w:rPr>
          <w:bCs/>
          <w:sz w:val="28"/>
          <w:szCs w:val="28"/>
        </w:rPr>
      </w:pPr>
    </w:p>
    <w:p w14:paraId="5FFD1DF7" w14:textId="77777777" w:rsidR="00DE6E0C" w:rsidRPr="00A92ED7" w:rsidRDefault="00C24057">
      <w:pPr>
        <w:pStyle w:val="2"/>
        <w:spacing w:before="69"/>
        <w:ind w:left="0"/>
        <w:jc w:val="both"/>
      </w:pPr>
      <w:r w:rsidRPr="00A92ED7">
        <w:tab/>
        <w:t>Примеры</w:t>
      </w:r>
      <w:r w:rsidR="00560394" w:rsidRPr="00A92ED7">
        <w:t xml:space="preserve"> </w:t>
      </w:r>
      <w:r w:rsidRPr="00A92ED7">
        <w:t>кейсов(ситуационных</w:t>
      </w:r>
      <w:r w:rsidR="00560394" w:rsidRPr="00A92ED7">
        <w:t xml:space="preserve"> </w:t>
      </w:r>
      <w:r w:rsidRPr="00A92ED7">
        <w:t>заданий)</w:t>
      </w:r>
    </w:p>
    <w:p w14:paraId="5FFD1DF8" w14:textId="77777777" w:rsidR="00DE6E0C" w:rsidRPr="00A92ED7" w:rsidRDefault="00DE6E0C">
      <w:pPr>
        <w:pStyle w:val="a0"/>
        <w:spacing w:before="11"/>
        <w:rPr>
          <w:b/>
          <w:sz w:val="27"/>
        </w:rPr>
      </w:pPr>
    </w:p>
    <w:p w14:paraId="5FFD1DF9" w14:textId="77777777" w:rsidR="00DE6E0C" w:rsidRPr="00A92ED7" w:rsidRDefault="00C24057">
      <w:pPr>
        <w:jc w:val="center"/>
      </w:pPr>
      <w:r w:rsidRPr="00A92ED7">
        <w:tab/>
      </w:r>
      <w:r w:rsidRPr="00A92ED7">
        <w:rPr>
          <w:b/>
          <w:i/>
          <w:sz w:val="28"/>
          <w:szCs w:val="28"/>
        </w:rPr>
        <w:t xml:space="preserve">Кейс (ситуационное задание) №1 «Не дать разрушить свой дом </w:t>
      </w:r>
    </w:p>
    <w:p w14:paraId="5FFD1DFA" w14:textId="77777777" w:rsidR="00DE6E0C" w:rsidRPr="00A92ED7" w:rsidRDefault="00C24057">
      <w:pPr>
        <w:jc w:val="center"/>
        <w:rPr>
          <w:b/>
          <w:i/>
          <w:sz w:val="28"/>
          <w:szCs w:val="28"/>
        </w:rPr>
      </w:pPr>
      <w:r w:rsidRPr="00A92ED7">
        <w:rPr>
          <w:b/>
          <w:i/>
          <w:sz w:val="28"/>
          <w:szCs w:val="28"/>
        </w:rPr>
        <w:t>или вымыть окна в квартире?»</w:t>
      </w:r>
    </w:p>
    <w:p w14:paraId="5FFD1DFB" w14:textId="77777777" w:rsidR="00DE6E0C" w:rsidRPr="00A92ED7" w:rsidRDefault="00C24057">
      <w:pPr>
        <w:jc w:val="both"/>
        <w:rPr>
          <w:sz w:val="28"/>
          <w:szCs w:val="28"/>
        </w:rPr>
      </w:pPr>
      <w:r w:rsidRPr="00A92ED7">
        <w:rPr>
          <w:sz w:val="28"/>
          <w:szCs w:val="28"/>
        </w:rPr>
        <w:tab/>
        <w:t xml:space="preserve">Название кейса кому-то покажется странным – уж больно несопоставимы вопросы, из которых предлагается выбрать. Да и сама логика подсказывает, что главное – не дать разрушить свой дом, а окна в квартире можно вымыть и тогда, когда исчезнет угроза самому дому. Но на самом деле именно такой выбор делали некоторое время назад жители одного из московских многоквартирных домов. </w:t>
      </w:r>
    </w:p>
    <w:p w14:paraId="5FFD1DFC" w14:textId="77777777" w:rsidR="00DE6E0C" w:rsidRPr="00A92ED7" w:rsidRDefault="00C24057">
      <w:pPr>
        <w:jc w:val="both"/>
      </w:pPr>
      <w:r w:rsidRPr="00A92ED7">
        <w:rPr>
          <w:sz w:val="28"/>
          <w:szCs w:val="28"/>
        </w:rPr>
        <w:tab/>
        <w:t xml:space="preserve">История же заключалась в следующем. В один далеко не прекрасный весенний день жильцы дома обнаружили, что на площадке перед домом, где они парковали машины (это были времена еще до введения платных парковок), и росло около сотни деревьев, появились рабочие с бензопилами. После того, как первая пара деревьев была спилена и рабочие направились к следующим, несколько жильцов выскочили из дома и потребовали объяснить, что происходит. На что им сообщили: городские власти отдали эту площадку под строительство здания с апартаментами для аренды и 4-хэтажным подземным гаражом. Такая новость явилась для жителей дома полной неожиданностью. Причем – весьма неприятной. Мало того, что они лишались площадки для парковки свих машин и деревьев под окнами, самому дому грозило разрушение. Дело в том, что дом стоял на возвышении, а перед ним - там, где теперь проходила одна из городских магистралей,  некогда текла речка, которую еще во времена Екатерины заключили в подземную трубу. Рытье огромного котлована и затем возведение бетонной стены 4-хэтажного подземного гаража  было чревато тем, что фундамент под домом будет подмыт, и это приведет к сползанию дома, деформации и разрушению конструкции здания. </w:t>
      </w:r>
    </w:p>
    <w:p w14:paraId="5FFD1DFD" w14:textId="77777777" w:rsidR="00DE6E0C" w:rsidRPr="00A92ED7" w:rsidRDefault="00C24057">
      <w:pPr>
        <w:jc w:val="both"/>
        <w:rPr>
          <w:sz w:val="28"/>
          <w:szCs w:val="28"/>
        </w:rPr>
      </w:pPr>
      <w:r w:rsidRPr="00A92ED7">
        <w:rPr>
          <w:sz w:val="28"/>
          <w:szCs w:val="28"/>
        </w:rPr>
        <w:tab/>
        <w:t xml:space="preserve">Узнав об этой новости, жители дома решили протестовать. На следующий день на площадке перед домом, куда уже стягивалась строительная техника, собралось много жильцов. Одни просто возмущались, другие предлагали пригласить СМИ или обратиться в суд, третьи  препирались со строителями. Общим было желание не позволить строительство здания и гаража. </w:t>
      </w:r>
    </w:p>
    <w:p w14:paraId="5FFD1DFE" w14:textId="77777777" w:rsidR="00DE6E0C" w:rsidRPr="00A92ED7" w:rsidRDefault="00C24057">
      <w:pPr>
        <w:ind w:firstLine="708"/>
        <w:jc w:val="both"/>
        <w:rPr>
          <w:sz w:val="28"/>
          <w:szCs w:val="28"/>
        </w:rPr>
      </w:pPr>
      <w:r w:rsidRPr="00A92ED7">
        <w:rPr>
          <w:sz w:val="28"/>
          <w:szCs w:val="28"/>
        </w:rPr>
        <w:t xml:space="preserve">Однако с каждым днем защищать площадку выходило все меньше жильцов. У всех находились дела поважней, включая и тех жильцов, кто днем находился дома. Даже мытье окон в своей квартире оказалось для одной из жительниц более приоритетным занятием. </w:t>
      </w:r>
    </w:p>
    <w:p w14:paraId="5FFD1DFF" w14:textId="77777777" w:rsidR="00DE6E0C" w:rsidRPr="00A92ED7" w:rsidRDefault="00C24057">
      <w:pPr>
        <w:jc w:val="both"/>
        <w:rPr>
          <w:sz w:val="28"/>
          <w:szCs w:val="28"/>
        </w:rPr>
      </w:pPr>
      <w:r w:rsidRPr="00A92ED7">
        <w:rPr>
          <w:sz w:val="28"/>
          <w:szCs w:val="28"/>
        </w:rPr>
        <w:tab/>
        <w:t>Нужно ли рассказывать, чем кончилось дело? А как думаете вы? Сохранились ли деревья и площадка? Обратились ли жители в правоохранительные органы? И главное: чем объясняется столь быстрое снижение социальной активности жителей дома?</w:t>
      </w:r>
    </w:p>
    <w:p w14:paraId="5FFD1E00" w14:textId="77777777" w:rsidR="00DE6E0C" w:rsidRPr="00A92ED7" w:rsidRDefault="00DE6E0C">
      <w:pPr>
        <w:jc w:val="both"/>
        <w:rPr>
          <w:sz w:val="28"/>
          <w:szCs w:val="28"/>
        </w:rPr>
      </w:pPr>
    </w:p>
    <w:p w14:paraId="5FFD1E01" w14:textId="77777777" w:rsidR="00DE6E0C" w:rsidRPr="00A92ED7" w:rsidRDefault="00C24057">
      <w:pPr>
        <w:jc w:val="center"/>
        <w:rPr>
          <w:b/>
          <w:i/>
          <w:sz w:val="28"/>
          <w:szCs w:val="28"/>
        </w:rPr>
      </w:pPr>
      <w:r w:rsidRPr="00A92ED7">
        <w:rPr>
          <w:b/>
          <w:i/>
          <w:sz w:val="28"/>
          <w:szCs w:val="28"/>
        </w:rPr>
        <w:t>Задание  к кейсу</w:t>
      </w:r>
    </w:p>
    <w:p w14:paraId="5FFD1E02" w14:textId="77777777" w:rsidR="00DE6E0C" w:rsidRPr="00A92ED7" w:rsidRDefault="00C24057">
      <w:pPr>
        <w:ind w:firstLine="709"/>
        <w:jc w:val="both"/>
        <w:rPr>
          <w:sz w:val="28"/>
          <w:szCs w:val="28"/>
        </w:rPr>
      </w:pPr>
      <w:r w:rsidRPr="00A92ED7">
        <w:rPr>
          <w:sz w:val="28"/>
          <w:szCs w:val="28"/>
        </w:rPr>
        <w:t xml:space="preserve">1) Разработайте проект задания на проведение социологического исследования на тему участия горожан в градостроительной политике и их готовности отстаивать </w:t>
      </w:r>
      <w:r w:rsidRPr="00A92ED7">
        <w:rPr>
          <w:sz w:val="28"/>
          <w:szCs w:val="28"/>
        </w:rPr>
        <w:lastRenderedPageBreak/>
        <w:t>свои интересы в вопросах развития территории проживания, указав цели, задачи, наиболее целесообразные методы исследования, а также те социально-демографические характеристики респондентов, которые должны быть учтены.</w:t>
      </w:r>
    </w:p>
    <w:p w14:paraId="5FFD1E03" w14:textId="77777777" w:rsidR="00DE6E0C" w:rsidRPr="00A92ED7" w:rsidRDefault="00C24057">
      <w:pPr>
        <w:ind w:firstLine="709"/>
        <w:jc w:val="both"/>
        <w:rPr>
          <w:sz w:val="28"/>
          <w:szCs w:val="28"/>
        </w:rPr>
      </w:pPr>
      <w:r w:rsidRPr="00A92ED7">
        <w:rPr>
          <w:sz w:val="28"/>
          <w:szCs w:val="28"/>
        </w:rPr>
        <w:t>2) Сформулируйте основные рабочие гипотезы, объясняющие модели поведения жителей городов в отношении городской застройки.</w:t>
      </w:r>
    </w:p>
    <w:p w14:paraId="5FFD1E04" w14:textId="77777777" w:rsidR="00DE6E0C" w:rsidRPr="00A92ED7" w:rsidRDefault="00C24057">
      <w:pPr>
        <w:ind w:firstLine="709"/>
        <w:jc w:val="both"/>
        <w:rPr>
          <w:sz w:val="28"/>
          <w:szCs w:val="28"/>
        </w:rPr>
      </w:pPr>
      <w:r w:rsidRPr="00A92ED7">
        <w:rPr>
          <w:sz w:val="28"/>
          <w:szCs w:val="28"/>
        </w:rPr>
        <w:t>3) Разработайте инструментарий для проведения контент-анализа СМИ и Интернет-ресурсов с точки зрения его влияния на формирование у населения моделей поведения в сфере затрагивающей их интересы градостроительной политики.</w:t>
      </w:r>
    </w:p>
    <w:p w14:paraId="5FFD1E05" w14:textId="77777777" w:rsidR="00DE6E0C" w:rsidRPr="00A92ED7" w:rsidRDefault="00C24057">
      <w:pPr>
        <w:ind w:firstLine="709"/>
        <w:jc w:val="both"/>
        <w:rPr>
          <w:sz w:val="28"/>
          <w:szCs w:val="28"/>
        </w:rPr>
      </w:pPr>
      <w:r w:rsidRPr="00A92ED7">
        <w:rPr>
          <w:sz w:val="28"/>
          <w:szCs w:val="28"/>
        </w:rPr>
        <w:t>4) Разработайте анкету для проведения социологического опроса, позволяющего выявить доминирующие модели поведения жителей российских городов в отношении городского планирования и застройки.</w:t>
      </w:r>
    </w:p>
    <w:p w14:paraId="5FFD1E06" w14:textId="77777777" w:rsidR="00DE6E0C" w:rsidRPr="00A92ED7" w:rsidRDefault="00C24057">
      <w:pPr>
        <w:ind w:firstLine="709"/>
        <w:jc w:val="both"/>
        <w:rPr>
          <w:sz w:val="28"/>
          <w:szCs w:val="28"/>
        </w:rPr>
      </w:pPr>
      <w:r w:rsidRPr="00A92ED7">
        <w:rPr>
          <w:sz w:val="28"/>
          <w:szCs w:val="28"/>
        </w:rPr>
        <w:t xml:space="preserve">5) С помощью разработанной анкеты проведите пилотажный опрос среди студентов своей группы, знакомых и т.д.  </w:t>
      </w:r>
    </w:p>
    <w:p w14:paraId="5FFD1E07" w14:textId="77777777" w:rsidR="00DE6E0C" w:rsidRPr="00A92ED7" w:rsidRDefault="00C24057">
      <w:pPr>
        <w:ind w:firstLine="709"/>
        <w:jc w:val="both"/>
        <w:rPr>
          <w:sz w:val="28"/>
          <w:szCs w:val="28"/>
        </w:rPr>
      </w:pPr>
      <w:r w:rsidRPr="00A92ED7">
        <w:rPr>
          <w:sz w:val="28"/>
          <w:szCs w:val="28"/>
        </w:rPr>
        <w:t>6) По результатам проведенного исследования сформулируйте предложения по формированию у населения моделей поведения, позволяющих им более результативно отстаивать свои интересы в сфере градостроительной политики.</w:t>
      </w:r>
    </w:p>
    <w:p w14:paraId="5FFD1E08" w14:textId="77777777" w:rsidR="00DE6E0C" w:rsidRPr="00A92ED7" w:rsidRDefault="00C24057">
      <w:pPr>
        <w:ind w:firstLine="709"/>
        <w:jc w:val="both"/>
        <w:rPr>
          <w:sz w:val="28"/>
          <w:szCs w:val="28"/>
        </w:rPr>
      </w:pPr>
      <w:r w:rsidRPr="00A92ED7">
        <w:rPr>
          <w:sz w:val="28"/>
          <w:szCs w:val="28"/>
        </w:rPr>
        <w:t>7) Придумайте собственный кейс на тему отношения горожан к их участию в решении вопросов городской застройки. Самые актуальные и интересные студенческие кейсы будут включены в соответствующее учебно-методическое издание с указанием студента – автора кейса.</w:t>
      </w:r>
    </w:p>
    <w:p w14:paraId="5FFD1E09" w14:textId="77777777" w:rsidR="00DE6E0C" w:rsidRPr="00A92ED7" w:rsidRDefault="00DE6E0C">
      <w:pPr>
        <w:rPr>
          <w:sz w:val="28"/>
          <w:szCs w:val="28"/>
        </w:rPr>
      </w:pPr>
    </w:p>
    <w:p w14:paraId="5FFD1E0A" w14:textId="77777777" w:rsidR="00DE6E0C" w:rsidRPr="00A92ED7" w:rsidRDefault="00C24057">
      <w:pPr>
        <w:jc w:val="center"/>
        <w:rPr>
          <w:b/>
          <w:i/>
          <w:sz w:val="28"/>
          <w:szCs w:val="28"/>
        </w:rPr>
      </w:pPr>
      <w:r w:rsidRPr="00A92ED7">
        <w:rPr>
          <w:b/>
          <w:i/>
          <w:sz w:val="28"/>
          <w:szCs w:val="28"/>
        </w:rPr>
        <w:t>Кейс (ситуационное задание) №2 «Неожиданное прозрение»</w:t>
      </w:r>
    </w:p>
    <w:p w14:paraId="5FFD1E0B" w14:textId="77777777" w:rsidR="00DE6E0C" w:rsidRPr="00A92ED7" w:rsidRDefault="00DE6E0C">
      <w:pPr>
        <w:jc w:val="center"/>
        <w:rPr>
          <w:b/>
          <w:i/>
          <w:sz w:val="28"/>
          <w:szCs w:val="28"/>
        </w:rPr>
      </w:pPr>
    </w:p>
    <w:p w14:paraId="5FFD1E0C" w14:textId="77777777" w:rsidR="00DE6E0C" w:rsidRPr="00A92ED7" w:rsidRDefault="00C24057">
      <w:pPr>
        <w:jc w:val="both"/>
      </w:pPr>
      <w:r w:rsidRPr="00A92ED7">
        <w:rPr>
          <w:b/>
          <w:sz w:val="28"/>
          <w:szCs w:val="28"/>
        </w:rPr>
        <w:tab/>
      </w:r>
      <w:r w:rsidRPr="00A92ED7">
        <w:rPr>
          <w:sz w:val="28"/>
          <w:szCs w:val="28"/>
        </w:rPr>
        <w:t xml:space="preserve">Некоторое время назад в одном из субъектов Российской Федерации социологи проводили исследование, посвященное перспективам развития в России местного самоуправления, способного эффективно решать вопросы повседневной жизни местного населения. Проводя в одном из поселений фокус-группу с жителями старших возрастов, они столкнулись со следующей ситуацией. Отвечая на вопрос о наиболее острых для населения социальных проблемах, участники фокус-группы указали на рост стоимости услуг ЖКХ. При этом, поскольку регион был дотационный, большинство собравшихся пенсионеров относились к малообеспеченным и имели право на так называемую жилищную субсидию, покрывающую, за счет государства, часть квартплаты. Как выяснилось, типичной была ситуация, когда направленные с регионального уровня в муниципалитет денежные средства в течение длительного времени не доходили до получателей субсидии. И попытки жителей обратиться к главе местной администрации с вопросом, где же положенные им деньги, оставались безуспешными – их даже не пускали дальше его приемной, предлагая «не мешать работать».    </w:t>
      </w:r>
    </w:p>
    <w:p w14:paraId="5FFD1E0D" w14:textId="77777777" w:rsidR="00DE6E0C" w:rsidRPr="00A92ED7" w:rsidRDefault="00C24057">
      <w:pPr>
        <w:jc w:val="both"/>
        <w:rPr>
          <w:sz w:val="28"/>
          <w:szCs w:val="28"/>
        </w:rPr>
      </w:pPr>
      <w:r w:rsidRPr="00A92ED7">
        <w:rPr>
          <w:sz w:val="28"/>
          <w:szCs w:val="28"/>
        </w:rPr>
        <w:tab/>
        <w:t xml:space="preserve">Тогда социологи спросили  участников фокус-группы, а есть ли такое лицо, которое может от имени жителей задать волнующий их вопрос, и ему глава муниципалитета не сможет не ответить. После долгого раздумья один из участников предположил, что таким «лицом» может быть «профсоюз». На что модератор фокус-группы возразил, что профсоюзы бывают у работников предприятий, а здесь речь идет о жителях поселения. И снова задал тот же вопрос. После чего воцарилась долгая пауза, свидетельствующая о том, что участники фокус-группы не знают, что ответить. Не надеясь получить ответ, модератор  спросил: «А, может быть, это депутат?». На </w:t>
      </w:r>
      <w:r w:rsidRPr="00A92ED7">
        <w:rPr>
          <w:sz w:val="28"/>
          <w:szCs w:val="28"/>
        </w:rPr>
        <w:lastRenderedPageBreak/>
        <w:t>что участники фокус-группы с явным прозрением выдохнули: «Да, наверное, депутат».</w:t>
      </w:r>
    </w:p>
    <w:p w14:paraId="5FFD1E0E" w14:textId="77777777" w:rsidR="00DE6E0C" w:rsidRPr="00A92ED7" w:rsidRDefault="00C24057">
      <w:pPr>
        <w:jc w:val="both"/>
      </w:pPr>
      <w:r w:rsidRPr="00A92ED7">
        <w:rPr>
          <w:sz w:val="28"/>
          <w:szCs w:val="28"/>
        </w:rPr>
        <w:tab/>
        <w:t xml:space="preserve">Случившийся казус заставил социологов задуматься над целым рядом вопросов. Почему, казалось бы, простой вопрос поставил местных жителей в тупик? Связано ли это с их возрастом? Местом проживания? Или есть еще какие-то причины? И главное: связан ли уровень понимания населением сути местного самоуправления с качеством жизни на данной территории?  </w:t>
      </w:r>
    </w:p>
    <w:p w14:paraId="5FFD1E0F" w14:textId="77777777" w:rsidR="00DE6E0C" w:rsidRPr="00A92ED7" w:rsidRDefault="00DE6E0C">
      <w:pPr>
        <w:jc w:val="both"/>
        <w:rPr>
          <w:sz w:val="28"/>
          <w:szCs w:val="28"/>
        </w:rPr>
      </w:pPr>
    </w:p>
    <w:p w14:paraId="5FFD1E10" w14:textId="77777777" w:rsidR="00DE6E0C" w:rsidRPr="00A92ED7" w:rsidRDefault="00C24057">
      <w:pPr>
        <w:jc w:val="both"/>
        <w:rPr>
          <w:i/>
          <w:sz w:val="28"/>
          <w:szCs w:val="28"/>
        </w:rPr>
      </w:pPr>
      <w:r w:rsidRPr="00A92ED7">
        <w:rPr>
          <w:i/>
          <w:sz w:val="28"/>
          <w:szCs w:val="28"/>
        </w:rPr>
        <w:tab/>
      </w:r>
    </w:p>
    <w:p w14:paraId="5FFD1E11" w14:textId="77777777" w:rsidR="00DE6E0C" w:rsidRPr="00A92ED7" w:rsidRDefault="00C24057">
      <w:pPr>
        <w:jc w:val="center"/>
        <w:rPr>
          <w:b/>
          <w:i/>
          <w:sz w:val="28"/>
          <w:szCs w:val="28"/>
        </w:rPr>
      </w:pPr>
      <w:r w:rsidRPr="00A92ED7">
        <w:rPr>
          <w:b/>
          <w:i/>
          <w:sz w:val="28"/>
          <w:szCs w:val="28"/>
        </w:rPr>
        <w:t>Задание  к кейсу</w:t>
      </w:r>
    </w:p>
    <w:p w14:paraId="5FFD1E12" w14:textId="77777777" w:rsidR="00DE6E0C" w:rsidRPr="00A92ED7" w:rsidRDefault="00C24057">
      <w:pPr>
        <w:ind w:firstLine="709"/>
        <w:jc w:val="both"/>
        <w:rPr>
          <w:sz w:val="28"/>
          <w:szCs w:val="28"/>
        </w:rPr>
      </w:pPr>
      <w:r w:rsidRPr="00A92ED7">
        <w:rPr>
          <w:sz w:val="28"/>
          <w:szCs w:val="28"/>
        </w:rPr>
        <w:t>1) Разработайте проект задания на проведение социологического исследования на тему преставлений и установок россиян в отношении местного самоуправления, понимания его сути, участия в его деятельности, указав цели, задачи, наиболее целесообразные методы исследования, а также те социально-демографические характеристики респондентов, которые должны быть учтены.</w:t>
      </w:r>
    </w:p>
    <w:p w14:paraId="5FFD1E13" w14:textId="77777777" w:rsidR="00DE6E0C" w:rsidRPr="00A92ED7" w:rsidRDefault="00C24057">
      <w:pPr>
        <w:ind w:firstLine="709"/>
        <w:jc w:val="both"/>
        <w:rPr>
          <w:sz w:val="28"/>
          <w:szCs w:val="28"/>
        </w:rPr>
      </w:pPr>
      <w:r w:rsidRPr="00A92ED7">
        <w:rPr>
          <w:sz w:val="28"/>
          <w:szCs w:val="28"/>
        </w:rPr>
        <w:t>2) Сформулируйте основные рабочие гипотезы, объясняющие представления,  установки и активность участия россиян в работе местного самоуправления.</w:t>
      </w:r>
    </w:p>
    <w:p w14:paraId="5FFD1E14" w14:textId="77777777" w:rsidR="00DE6E0C" w:rsidRPr="00A92ED7" w:rsidRDefault="00C24057">
      <w:pPr>
        <w:ind w:firstLine="709"/>
        <w:jc w:val="both"/>
        <w:rPr>
          <w:sz w:val="28"/>
          <w:szCs w:val="28"/>
        </w:rPr>
      </w:pPr>
      <w:r w:rsidRPr="00A92ED7">
        <w:rPr>
          <w:sz w:val="28"/>
          <w:szCs w:val="28"/>
        </w:rPr>
        <w:t>3) Разработайте инструментарий для проведения контент-анализа СМИ и Интернет-ресурсов с точки зрения его влияния на установки и активность участия россиян в работе местного самоуправления.</w:t>
      </w:r>
    </w:p>
    <w:p w14:paraId="5FFD1E15" w14:textId="77777777" w:rsidR="00DE6E0C" w:rsidRPr="00A92ED7" w:rsidRDefault="00C24057">
      <w:pPr>
        <w:ind w:firstLine="709"/>
        <w:jc w:val="both"/>
        <w:rPr>
          <w:sz w:val="28"/>
          <w:szCs w:val="28"/>
        </w:rPr>
      </w:pPr>
      <w:r w:rsidRPr="00A92ED7">
        <w:rPr>
          <w:sz w:val="28"/>
          <w:szCs w:val="28"/>
        </w:rPr>
        <w:t>4) Разработайте анкету для проведения социологического опроса, позволяющего выявить доминирующие установки и активность участия россиян в работе местного самоуправления.</w:t>
      </w:r>
    </w:p>
    <w:p w14:paraId="5FFD1E16" w14:textId="77777777" w:rsidR="00DE6E0C" w:rsidRPr="00A92ED7" w:rsidRDefault="00C24057">
      <w:pPr>
        <w:ind w:firstLine="709"/>
        <w:jc w:val="both"/>
        <w:rPr>
          <w:sz w:val="28"/>
          <w:szCs w:val="28"/>
        </w:rPr>
      </w:pPr>
      <w:r w:rsidRPr="00A92ED7">
        <w:rPr>
          <w:sz w:val="28"/>
          <w:szCs w:val="28"/>
        </w:rPr>
        <w:t xml:space="preserve">5) С помощью разработанной анкеты проведите пилотажный опрос среди студентов своей группы, знакомых и т.д.  </w:t>
      </w:r>
    </w:p>
    <w:p w14:paraId="5FFD1E17" w14:textId="77777777" w:rsidR="00DE6E0C" w:rsidRPr="00A92ED7" w:rsidRDefault="00C24057">
      <w:pPr>
        <w:ind w:firstLine="709"/>
        <w:jc w:val="both"/>
        <w:rPr>
          <w:sz w:val="28"/>
          <w:szCs w:val="28"/>
        </w:rPr>
      </w:pPr>
      <w:r w:rsidRPr="00A92ED7">
        <w:rPr>
          <w:sz w:val="28"/>
          <w:szCs w:val="28"/>
        </w:rPr>
        <w:t>6) По результатам проведенного исследования сформулируйте предложения по формированию у населения большего понимания сути местного самоуправления и активизации участия в его работе.</w:t>
      </w:r>
    </w:p>
    <w:p w14:paraId="5FFD1E18" w14:textId="77777777" w:rsidR="00DE6E0C" w:rsidRPr="00A92ED7" w:rsidRDefault="00C24057">
      <w:pPr>
        <w:ind w:firstLine="709"/>
        <w:jc w:val="both"/>
        <w:rPr>
          <w:sz w:val="28"/>
          <w:szCs w:val="28"/>
        </w:rPr>
      </w:pPr>
      <w:r w:rsidRPr="00A92ED7">
        <w:rPr>
          <w:sz w:val="28"/>
          <w:szCs w:val="28"/>
        </w:rPr>
        <w:t>7) Придумайте собственный кейс на тему отношения населения к участию в работе местного самоуправления. Самые актуальные и интересные студенческие кейсы будут включены в соответствующее учебно-методическое издание с указанием студента – автора кейса.</w:t>
      </w:r>
    </w:p>
    <w:p w14:paraId="5FFD1E19" w14:textId="77777777" w:rsidR="00DE6E0C" w:rsidRPr="00A92ED7" w:rsidRDefault="00DE6E0C">
      <w:pPr>
        <w:pStyle w:val="3"/>
        <w:ind w:left="0" w:right="345"/>
        <w:jc w:val="both"/>
      </w:pPr>
    </w:p>
    <w:p w14:paraId="5FFD1E1A" w14:textId="77777777" w:rsidR="00DE6E0C" w:rsidRPr="00A92ED7" w:rsidRDefault="00DE6E0C">
      <w:pPr>
        <w:jc w:val="both"/>
        <w:rPr>
          <w:sz w:val="28"/>
          <w:szCs w:val="28"/>
        </w:rPr>
      </w:pPr>
    </w:p>
    <w:p w14:paraId="5FFD1E1B" w14:textId="77777777" w:rsidR="00DE6E0C" w:rsidRPr="00A92ED7" w:rsidRDefault="00C24057">
      <w:pPr>
        <w:pStyle w:val="2"/>
        <w:spacing w:before="69"/>
        <w:ind w:left="0" w:firstLine="709"/>
        <w:jc w:val="both"/>
      </w:pPr>
      <w:r w:rsidRPr="00A92ED7">
        <w:rPr>
          <w:b w:val="0"/>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5FFD1E1C" w14:textId="77777777" w:rsidR="00DE6E0C" w:rsidRPr="00A92ED7" w:rsidRDefault="00DE6E0C">
      <w:pPr>
        <w:ind w:firstLine="709"/>
        <w:jc w:val="both"/>
        <w:rPr>
          <w:sz w:val="28"/>
          <w:szCs w:val="28"/>
        </w:rPr>
      </w:pPr>
    </w:p>
    <w:p w14:paraId="5FFD1E1D" w14:textId="77777777" w:rsidR="00DE6E0C" w:rsidRPr="00A92ED7" w:rsidRDefault="00DE6E0C">
      <w:pPr>
        <w:jc w:val="both"/>
        <w:rPr>
          <w:sz w:val="28"/>
          <w:szCs w:val="28"/>
        </w:rPr>
      </w:pPr>
    </w:p>
    <w:p w14:paraId="5FFD1E1E" w14:textId="256F5E27" w:rsidR="00DE6E0C" w:rsidRPr="00A92ED7" w:rsidRDefault="00C24057">
      <w:pPr>
        <w:pStyle w:val="2"/>
        <w:ind w:left="0" w:right="378" w:firstLine="710"/>
        <w:jc w:val="both"/>
      </w:pPr>
      <w:r w:rsidRPr="00A92ED7">
        <w:t>7.Фонд</w:t>
      </w:r>
      <w:r w:rsidR="00347D53" w:rsidRPr="00A92ED7">
        <w:t xml:space="preserve"> </w:t>
      </w:r>
      <w:r w:rsidRPr="00A92ED7">
        <w:t>оценочных</w:t>
      </w:r>
      <w:r w:rsidR="009A2AFC" w:rsidRPr="00A92ED7">
        <w:t xml:space="preserve"> </w:t>
      </w:r>
      <w:r w:rsidRPr="00A92ED7">
        <w:t>средств</w:t>
      </w:r>
      <w:r w:rsidR="009A2AFC" w:rsidRPr="00A92ED7">
        <w:t xml:space="preserve"> </w:t>
      </w:r>
      <w:r w:rsidRPr="00A92ED7">
        <w:t>для</w:t>
      </w:r>
      <w:r w:rsidR="009A2AFC" w:rsidRPr="00A92ED7">
        <w:t xml:space="preserve">  </w:t>
      </w:r>
      <w:r w:rsidRPr="00A92ED7">
        <w:t>проведения</w:t>
      </w:r>
      <w:r w:rsidR="009A2AFC" w:rsidRPr="00A92ED7">
        <w:t xml:space="preserve">  </w:t>
      </w:r>
      <w:r w:rsidRPr="00A92ED7">
        <w:t>промежуточной</w:t>
      </w:r>
      <w:r w:rsidR="009A2AFC" w:rsidRPr="00A92ED7">
        <w:t xml:space="preserve"> </w:t>
      </w:r>
      <w:r w:rsidRPr="00A92ED7">
        <w:t>аттестации</w:t>
      </w:r>
      <w:r w:rsidR="009A2AFC" w:rsidRPr="00A92ED7">
        <w:t xml:space="preserve"> </w:t>
      </w:r>
      <w:r w:rsidRPr="00A92ED7">
        <w:t>обучающихся</w:t>
      </w:r>
      <w:r w:rsidR="009A2AFC" w:rsidRPr="00A92ED7">
        <w:t xml:space="preserve"> </w:t>
      </w:r>
      <w:r w:rsidRPr="00A92ED7">
        <w:t>по</w:t>
      </w:r>
      <w:r w:rsidR="009A2AFC" w:rsidRPr="00A92ED7">
        <w:t xml:space="preserve"> </w:t>
      </w:r>
      <w:r w:rsidRPr="00A92ED7">
        <w:t>дисциплине</w:t>
      </w:r>
    </w:p>
    <w:p w14:paraId="5FFD1E1F" w14:textId="5AB4F681" w:rsidR="00DE6E0C" w:rsidRPr="00A92ED7" w:rsidRDefault="0058782E" w:rsidP="0058782E">
      <w:pPr>
        <w:ind w:right="374"/>
        <w:jc w:val="both"/>
      </w:pPr>
      <w:r w:rsidRPr="00A92ED7">
        <w:rPr>
          <w:sz w:val="28"/>
          <w:szCs w:val="28"/>
        </w:rPr>
        <w:tab/>
      </w:r>
      <w:r w:rsidR="00C24057" w:rsidRPr="00A92ED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6B806FD" w14:textId="77777777" w:rsidR="006D2B3B" w:rsidRPr="00A92ED7" w:rsidRDefault="006D2B3B">
      <w:pPr>
        <w:tabs>
          <w:tab w:val="left" w:pos="1161"/>
        </w:tabs>
        <w:ind w:right="374"/>
        <w:jc w:val="both"/>
        <w:rPr>
          <w:sz w:val="28"/>
          <w:szCs w:val="28"/>
        </w:rPr>
      </w:pPr>
    </w:p>
    <w:p w14:paraId="5FFD1E21" w14:textId="6A39E9B6" w:rsidR="00DE6E0C" w:rsidRPr="00A92ED7" w:rsidRDefault="00C24057">
      <w:pPr>
        <w:pStyle w:val="a0"/>
        <w:spacing w:line="259" w:lineRule="auto"/>
        <w:ind w:right="369" w:firstLine="566"/>
        <w:jc w:val="both"/>
        <w:rPr>
          <w:b/>
          <w:bCs/>
        </w:rPr>
      </w:pPr>
      <w:r w:rsidRPr="00A92ED7">
        <w:rPr>
          <w:b/>
          <w:bCs/>
        </w:rPr>
        <w:t>Типовые контрольные задания или иные материалы, необходимые для</w:t>
      </w:r>
      <w:r w:rsidR="00AC599A" w:rsidRPr="00A92ED7">
        <w:rPr>
          <w:b/>
          <w:bCs/>
        </w:rPr>
        <w:t xml:space="preserve"> </w:t>
      </w:r>
      <w:r w:rsidRPr="00A92ED7">
        <w:rPr>
          <w:b/>
          <w:bCs/>
        </w:rPr>
        <w:t xml:space="preserve">оценки индикаторов достижения компетенций, умений и знаний </w:t>
      </w:r>
    </w:p>
    <w:p w14:paraId="773165A6" w14:textId="77777777" w:rsidR="009A2AFC" w:rsidRPr="00A92ED7" w:rsidRDefault="009A2AFC">
      <w:pPr>
        <w:pStyle w:val="a0"/>
        <w:spacing w:line="259" w:lineRule="auto"/>
        <w:ind w:right="369" w:firstLine="566"/>
        <w:jc w:val="both"/>
        <w:rPr>
          <w:b/>
          <w:bCs/>
        </w:rPr>
      </w:pPr>
    </w:p>
    <w:p w14:paraId="7F39DCDF" w14:textId="1BE26330" w:rsidR="009A2AFC" w:rsidRPr="00A92ED7" w:rsidRDefault="009A2AFC">
      <w:pPr>
        <w:pStyle w:val="a0"/>
        <w:spacing w:line="259" w:lineRule="auto"/>
        <w:ind w:right="369" w:firstLine="566"/>
        <w:jc w:val="both"/>
        <w:rPr>
          <w:b/>
          <w:bCs/>
        </w:rPr>
      </w:pPr>
      <w:r w:rsidRPr="00A92ED7">
        <w:rPr>
          <w:b/>
          <w:bCs/>
        </w:rPr>
        <w:t>Примеры оценочных средств для проверки каждого индикатора достижения компетенции, формируемой дисциплиной.</w:t>
      </w:r>
    </w:p>
    <w:p w14:paraId="1B916EA1" w14:textId="77777777" w:rsidR="009A2AFC" w:rsidRPr="00A92ED7" w:rsidRDefault="009A2AFC">
      <w:pPr>
        <w:pStyle w:val="a0"/>
        <w:spacing w:line="259" w:lineRule="auto"/>
        <w:ind w:right="369" w:firstLine="566"/>
        <w:jc w:val="both"/>
      </w:pPr>
    </w:p>
    <w:p w14:paraId="5FFD1E22" w14:textId="77777777" w:rsidR="00DE6E0C" w:rsidRPr="00A92ED7" w:rsidRDefault="00C24057">
      <w:pPr>
        <w:pStyle w:val="a0"/>
        <w:spacing w:after="7" w:line="316" w:lineRule="exact"/>
        <w:ind w:right="363"/>
        <w:jc w:val="right"/>
        <w:rPr>
          <w:sz w:val="24"/>
          <w:szCs w:val="24"/>
        </w:rPr>
      </w:pPr>
      <w:r w:rsidRPr="00A92ED7">
        <w:rPr>
          <w:sz w:val="24"/>
          <w:szCs w:val="24"/>
        </w:rPr>
        <w:t>Таблица 6</w:t>
      </w:r>
    </w:p>
    <w:tbl>
      <w:tblPr>
        <w:tblW w:w="10201" w:type="dxa"/>
        <w:tblInd w:w="-113" w:type="dxa"/>
        <w:tblLayout w:type="fixed"/>
        <w:tblLook w:val="04A0" w:firstRow="1" w:lastRow="0" w:firstColumn="1" w:lastColumn="0" w:noHBand="0" w:noVBand="1"/>
      </w:tblPr>
      <w:tblGrid>
        <w:gridCol w:w="2550"/>
        <w:gridCol w:w="2550"/>
        <w:gridCol w:w="2550"/>
        <w:gridCol w:w="2551"/>
      </w:tblGrid>
      <w:tr w:rsidR="00A92ED7" w:rsidRPr="00A92ED7" w14:paraId="5FFD1E27" w14:textId="77777777">
        <w:tc>
          <w:tcPr>
            <w:tcW w:w="2550" w:type="dxa"/>
            <w:tcBorders>
              <w:top w:val="single" w:sz="4" w:space="0" w:color="000000"/>
              <w:left w:val="single" w:sz="4" w:space="0" w:color="000000"/>
              <w:bottom w:val="single" w:sz="4" w:space="0" w:color="000000"/>
              <w:right w:val="single" w:sz="4" w:space="0" w:color="000000"/>
            </w:tcBorders>
            <w:vAlign w:val="center"/>
          </w:tcPr>
          <w:p w14:paraId="5FFD1E23" w14:textId="77777777" w:rsidR="00DE6E0C" w:rsidRPr="00A92ED7" w:rsidRDefault="00C24057">
            <w:pPr>
              <w:pStyle w:val="a0"/>
              <w:widowControl/>
              <w:autoSpaceDE/>
              <w:spacing w:line="259" w:lineRule="auto"/>
              <w:ind w:right="369"/>
              <w:jc w:val="center"/>
              <w:rPr>
                <w:sz w:val="24"/>
                <w:szCs w:val="24"/>
                <w:lang w:eastAsia="ru-RU"/>
              </w:rPr>
            </w:pPr>
            <w:r w:rsidRPr="00A92ED7">
              <w:rPr>
                <w:sz w:val="24"/>
                <w:szCs w:val="24"/>
                <w:lang w:eastAsia="ru-RU"/>
              </w:rPr>
              <w:t>Наименование компетенции</w:t>
            </w:r>
          </w:p>
        </w:tc>
        <w:tc>
          <w:tcPr>
            <w:tcW w:w="2550" w:type="dxa"/>
            <w:tcBorders>
              <w:top w:val="single" w:sz="4" w:space="0" w:color="000000"/>
              <w:left w:val="single" w:sz="4" w:space="0" w:color="000000"/>
              <w:bottom w:val="single" w:sz="4" w:space="0" w:color="000000"/>
              <w:right w:val="single" w:sz="4" w:space="0" w:color="000000"/>
            </w:tcBorders>
            <w:vAlign w:val="center"/>
          </w:tcPr>
          <w:p w14:paraId="5FFD1E24" w14:textId="77777777" w:rsidR="00DE6E0C" w:rsidRPr="00A92ED7" w:rsidRDefault="00C24057">
            <w:pPr>
              <w:pStyle w:val="a0"/>
              <w:widowControl/>
              <w:autoSpaceDE/>
              <w:spacing w:line="259" w:lineRule="auto"/>
              <w:ind w:right="369"/>
              <w:jc w:val="center"/>
              <w:rPr>
                <w:sz w:val="24"/>
                <w:szCs w:val="24"/>
                <w:lang w:eastAsia="ru-RU"/>
              </w:rPr>
            </w:pPr>
            <w:r w:rsidRPr="00A92ED7">
              <w:rPr>
                <w:sz w:val="24"/>
                <w:szCs w:val="24"/>
                <w:lang w:eastAsia="ru-RU"/>
              </w:rPr>
              <w:t>Индикаторы достижения компетенции</w:t>
            </w:r>
          </w:p>
        </w:tc>
        <w:tc>
          <w:tcPr>
            <w:tcW w:w="2550" w:type="dxa"/>
            <w:tcBorders>
              <w:top w:val="single" w:sz="4" w:space="0" w:color="000000"/>
              <w:left w:val="single" w:sz="4" w:space="0" w:color="000000"/>
              <w:bottom w:val="single" w:sz="4" w:space="0" w:color="000000"/>
              <w:right w:val="single" w:sz="4" w:space="0" w:color="000000"/>
            </w:tcBorders>
            <w:vAlign w:val="center"/>
          </w:tcPr>
          <w:p w14:paraId="5FFD1E25" w14:textId="77777777" w:rsidR="00DE6E0C" w:rsidRPr="00A92ED7" w:rsidRDefault="00C24057">
            <w:pPr>
              <w:pStyle w:val="a0"/>
              <w:widowControl/>
              <w:autoSpaceDE/>
              <w:spacing w:line="259" w:lineRule="auto"/>
              <w:ind w:right="369"/>
              <w:jc w:val="center"/>
              <w:rPr>
                <w:sz w:val="24"/>
                <w:szCs w:val="24"/>
                <w:lang w:eastAsia="ru-RU"/>
              </w:rPr>
            </w:pPr>
            <w:r w:rsidRPr="00A92ED7">
              <w:rPr>
                <w:sz w:val="24"/>
                <w:szCs w:val="24"/>
                <w:lang w:eastAsia="ru-RU"/>
              </w:rPr>
              <w:t>Результаты обучения (умения и знания), соотнесенные с индикаторами достижения компетенции</w:t>
            </w:r>
          </w:p>
        </w:tc>
        <w:tc>
          <w:tcPr>
            <w:tcW w:w="2551" w:type="dxa"/>
            <w:tcBorders>
              <w:top w:val="single" w:sz="4" w:space="0" w:color="000000"/>
              <w:left w:val="single" w:sz="4" w:space="0" w:color="000000"/>
              <w:bottom w:val="single" w:sz="4" w:space="0" w:color="000000"/>
              <w:right w:val="single" w:sz="4" w:space="0" w:color="000000"/>
            </w:tcBorders>
            <w:vAlign w:val="center"/>
          </w:tcPr>
          <w:p w14:paraId="5FFD1E26" w14:textId="77777777" w:rsidR="00DE6E0C" w:rsidRPr="00A92ED7" w:rsidRDefault="00C24057">
            <w:pPr>
              <w:pStyle w:val="a0"/>
              <w:widowControl/>
              <w:tabs>
                <w:tab w:val="left" w:pos="1955"/>
              </w:tabs>
              <w:autoSpaceDE/>
              <w:spacing w:line="259" w:lineRule="auto"/>
              <w:ind w:right="369"/>
              <w:jc w:val="center"/>
              <w:rPr>
                <w:sz w:val="24"/>
                <w:szCs w:val="24"/>
                <w:lang w:eastAsia="ru-RU"/>
              </w:rPr>
            </w:pPr>
            <w:r w:rsidRPr="00A92ED7">
              <w:rPr>
                <w:sz w:val="24"/>
                <w:szCs w:val="24"/>
                <w:lang w:eastAsia="ru-RU"/>
              </w:rPr>
              <w:t>Типовые контрольные задания</w:t>
            </w:r>
          </w:p>
        </w:tc>
      </w:tr>
      <w:tr w:rsidR="00A92ED7" w:rsidRPr="00A92ED7" w14:paraId="5FFD1E30" w14:textId="77777777">
        <w:trPr>
          <w:trHeight w:val="3109"/>
        </w:trPr>
        <w:tc>
          <w:tcPr>
            <w:tcW w:w="2550" w:type="dxa"/>
            <w:vMerge w:val="restart"/>
            <w:tcBorders>
              <w:top w:val="single" w:sz="4" w:space="0" w:color="000000"/>
              <w:left w:val="single" w:sz="4" w:space="0" w:color="000000"/>
              <w:bottom w:val="single" w:sz="4" w:space="0" w:color="000000"/>
              <w:right w:val="single" w:sz="4" w:space="0" w:color="000000"/>
            </w:tcBorders>
          </w:tcPr>
          <w:p w14:paraId="5FFD1E28" w14:textId="77777777" w:rsidR="00DE6E0C" w:rsidRPr="00A92ED7" w:rsidRDefault="00C24057">
            <w:pPr>
              <w:pStyle w:val="TableParagraph"/>
              <w:spacing w:line="273" w:lineRule="exact"/>
              <w:ind w:left="110"/>
              <w:rPr>
                <w:b/>
                <w:sz w:val="24"/>
                <w:szCs w:val="24"/>
              </w:rPr>
            </w:pPr>
            <w:r w:rsidRPr="00A92ED7">
              <w:rPr>
                <w:b/>
                <w:sz w:val="24"/>
                <w:szCs w:val="24"/>
              </w:rPr>
              <w:t>ПКП-3</w:t>
            </w:r>
          </w:p>
        </w:tc>
        <w:tc>
          <w:tcPr>
            <w:tcW w:w="2550" w:type="dxa"/>
            <w:tcBorders>
              <w:top w:val="single" w:sz="4" w:space="0" w:color="000000"/>
              <w:left w:val="single" w:sz="4" w:space="0" w:color="000000"/>
              <w:bottom w:val="single" w:sz="4" w:space="0" w:color="000000"/>
              <w:right w:val="single" w:sz="4" w:space="0" w:color="000000"/>
            </w:tcBorders>
          </w:tcPr>
          <w:p w14:paraId="5FFD1E29" w14:textId="77777777" w:rsidR="00DE6E0C" w:rsidRPr="00A92ED7" w:rsidRDefault="00C24057">
            <w:pPr>
              <w:pStyle w:val="TableParagraph"/>
              <w:tabs>
                <w:tab w:val="left" w:pos="355"/>
              </w:tabs>
              <w:ind w:left="108" w:right="120"/>
              <w:rPr>
                <w:sz w:val="24"/>
                <w:szCs w:val="24"/>
              </w:rPr>
            </w:pPr>
            <w:r w:rsidRPr="00A92ED7">
              <w:rPr>
                <w:sz w:val="24"/>
                <w:szCs w:val="24"/>
              </w:rPr>
              <w:t>1. Организует взаимодействие с заказчиком и другими структурными подразделениями, участвующими в исследовательской работе, исходя из целей и задач социологического проекта</w:t>
            </w:r>
          </w:p>
        </w:tc>
        <w:tc>
          <w:tcPr>
            <w:tcW w:w="2550" w:type="dxa"/>
            <w:tcBorders>
              <w:top w:val="single" w:sz="4" w:space="0" w:color="000000"/>
              <w:left w:val="single" w:sz="4" w:space="0" w:color="000000"/>
              <w:bottom w:val="single" w:sz="4" w:space="0" w:color="000000"/>
              <w:right w:val="single" w:sz="4" w:space="0" w:color="000000"/>
            </w:tcBorders>
          </w:tcPr>
          <w:p w14:paraId="5FFD1E2A" w14:textId="32763980" w:rsidR="00DE6E0C" w:rsidRPr="00A92ED7" w:rsidRDefault="00C24057">
            <w:pPr>
              <w:pStyle w:val="TableParagraph"/>
              <w:tabs>
                <w:tab w:val="left" w:pos="378"/>
                <w:tab w:val="left" w:pos="1345"/>
                <w:tab w:val="left" w:pos="1997"/>
                <w:tab w:val="left" w:pos="2093"/>
              </w:tabs>
              <w:ind w:left="102" w:right="99" w:firstLine="329"/>
              <w:rPr>
                <w:sz w:val="24"/>
                <w:szCs w:val="24"/>
              </w:rPr>
            </w:pPr>
            <w:r w:rsidRPr="00A92ED7">
              <w:rPr>
                <w:b/>
                <w:sz w:val="24"/>
                <w:szCs w:val="24"/>
              </w:rPr>
              <w:t>Знание</w:t>
            </w:r>
            <w:r w:rsidR="0058782E" w:rsidRPr="00A92ED7">
              <w:rPr>
                <w:b/>
                <w:sz w:val="24"/>
                <w:szCs w:val="24"/>
              </w:rPr>
              <w:t xml:space="preserve"> </w:t>
            </w:r>
            <w:r w:rsidRPr="00A92ED7">
              <w:rPr>
                <w:sz w:val="24"/>
                <w:szCs w:val="24"/>
              </w:rPr>
              <w:t>руководящих документов, регламентирующих взаимодействие с заказчиком и другими структурными подразделениями</w:t>
            </w:r>
          </w:p>
          <w:p w14:paraId="5FFD1E2B" w14:textId="77777777" w:rsidR="00DE6E0C" w:rsidRPr="00A92ED7" w:rsidRDefault="00C24057">
            <w:pPr>
              <w:pStyle w:val="TableParagraph"/>
              <w:tabs>
                <w:tab w:val="left" w:pos="378"/>
                <w:tab w:val="left" w:pos="1345"/>
                <w:tab w:val="left" w:pos="1997"/>
                <w:tab w:val="left" w:pos="2093"/>
              </w:tabs>
              <w:ind w:left="102" w:right="99" w:firstLine="329"/>
              <w:rPr>
                <w:sz w:val="24"/>
                <w:szCs w:val="24"/>
              </w:rPr>
            </w:pPr>
            <w:r w:rsidRPr="00A92ED7">
              <w:rPr>
                <w:b/>
                <w:sz w:val="24"/>
                <w:szCs w:val="24"/>
              </w:rPr>
              <w:t xml:space="preserve">Умение </w:t>
            </w:r>
            <w:r w:rsidRPr="00A92ED7">
              <w:rPr>
                <w:sz w:val="24"/>
                <w:szCs w:val="24"/>
              </w:rPr>
              <w:t>на практике определять цели и задачи социологического проекта и решать вопросы взаимодействие с заказчиком и другими структурными подразделениями</w:t>
            </w:r>
          </w:p>
        </w:tc>
        <w:tc>
          <w:tcPr>
            <w:tcW w:w="2551" w:type="dxa"/>
            <w:tcBorders>
              <w:top w:val="single" w:sz="4" w:space="0" w:color="000000"/>
              <w:left w:val="single" w:sz="4" w:space="0" w:color="000000"/>
              <w:bottom w:val="single" w:sz="4" w:space="0" w:color="000000"/>
              <w:right w:val="single" w:sz="4" w:space="0" w:color="000000"/>
            </w:tcBorders>
          </w:tcPr>
          <w:p w14:paraId="5FFD1E2C" w14:textId="77777777" w:rsidR="00DE6E0C" w:rsidRPr="00A92ED7" w:rsidRDefault="00C24057">
            <w:pPr>
              <w:widowControl/>
              <w:autoSpaceDE/>
              <w:ind w:right="33" w:firstLine="315"/>
              <w:rPr>
                <w:sz w:val="24"/>
                <w:szCs w:val="24"/>
              </w:rPr>
            </w:pPr>
            <w:r w:rsidRPr="00A92ED7">
              <w:rPr>
                <w:b/>
                <w:bCs/>
                <w:i/>
                <w:iCs/>
                <w:sz w:val="24"/>
                <w:szCs w:val="24"/>
                <w:lang w:eastAsia="ru-RU"/>
              </w:rPr>
              <w:t>Задание.</w:t>
            </w:r>
          </w:p>
          <w:p w14:paraId="5FFD1E2D" w14:textId="77777777" w:rsidR="00DE6E0C" w:rsidRPr="00A92ED7" w:rsidRDefault="00C24057">
            <w:pPr>
              <w:widowControl/>
              <w:autoSpaceDE/>
              <w:ind w:right="33"/>
              <w:rPr>
                <w:sz w:val="24"/>
                <w:szCs w:val="24"/>
              </w:rPr>
            </w:pPr>
            <w:r w:rsidRPr="00A92ED7">
              <w:rPr>
                <w:sz w:val="24"/>
                <w:szCs w:val="24"/>
                <w:lang w:eastAsia="ru-RU"/>
              </w:rPr>
              <w:t>Подготовьте техническое задание социологического исследования по вопросам отношения жителей Москвы и Московской области к Карте болельщика (Паспорт болельщика, Fan ID)</w:t>
            </w:r>
            <w:r w:rsidRPr="00A92ED7">
              <w:rPr>
                <w:sz w:val="24"/>
                <w:szCs w:val="24"/>
              </w:rPr>
              <w:t xml:space="preserve">. Обоснуйте методологию проведения исследования: 1) какой подход Вы выберете - количественный или качественный? </w:t>
            </w:r>
          </w:p>
          <w:p w14:paraId="5FFD1E2E" w14:textId="77777777" w:rsidR="00DE6E0C" w:rsidRPr="00A92ED7" w:rsidRDefault="00C24057">
            <w:pPr>
              <w:widowControl/>
              <w:autoSpaceDE/>
              <w:ind w:right="33"/>
              <w:rPr>
                <w:sz w:val="24"/>
                <w:szCs w:val="24"/>
              </w:rPr>
            </w:pPr>
            <w:r w:rsidRPr="00A92ED7">
              <w:rPr>
                <w:sz w:val="24"/>
                <w:szCs w:val="24"/>
              </w:rPr>
              <w:t>2) какую выборку Вы предлагаете использовать?</w:t>
            </w:r>
          </w:p>
          <w:p w14:paraId="5FFD1E2F" w14:textId="77777777" w:rsidR="00DE6E0C" w:rsidRPr="00A92ED7" w:rsidRDefault="00C24057">
            <w:pPr>
              <w:widowControl/>
              <w:autoSpaceDE/>
              <w:ind w:right="33"/>
              <w:rPr>
                <w:sz w:val="24"/>
                <w:szCs w:val="24"/>
              </w:rPr>
            </w:pPr>
            <w:r w:rsidRPr="00A92ED7">
              <w:rPr>
                <w:sz w:val="24"/>
                <w:szCs w:val="24"/>
              </w:rPr>
              <w:t>3) какие гипотезы Вы намерены проверить?</w:t>
            </w:r>
          </w:p>
        </w:tc>
      </w:tr>
      <w:tr w:rsidR="00A92ED7" w:rsidRPr="00A92ED7" w14:paraId="5FFD1E37" w14:textId="77777777">
        <w:trPr>
          <w:trHeight w:val="1182"/>
        </w:trPr>
        <w:tc>
          <w:tcPr>
            <w:tcW w:w="2550" w:type="dxa"/>
            <w:vMerge/>
            <w:tcBorders>
              <w:top w:val="single" w:sz="4" w:space="0" w:color="000000"/>
              <w:left w:val="single" w:sz="4" w:space="0" w:color="000000"/>
              <w:bottom w:val="single" w:sz="4" w:space="0" w:color="000000"/>
              <w:right w:val="single" w:sz="4" w:space="0" w:color="000000"/>
            </w:tcBorders>
          </w:tcPr>
          <w:p w14:paraId="5FFD1E31" w14:textId="77777777" w:rsidR="00DE6E0C" w:rsidRPr="00A92ED7" w:rsidRDefault="00DE6E0C">
            <w:pPr>
              <w:rPr>
                <w:sz w:val="24"/>
                <w:szCs w:val="24"/>
              </w:rPr>
            </w:pPr>
          </w:p>
        </w:tc>
        <w:tc>
          <w:tcPr>
            <w:tcW w:w="2550" w:type="dxa"/>
            <w:tcBorders>
              <w:top w:val="single" w:sz="4" w:space="0" w:color="000000"/>
              <w:left w:val="single" w:sz="4" w:space="0" w:color="000000"/>
              <w:bottom w:val="single" w:sz="4" w:space="0" w:color="000000"/>
              <w:right w:val="single" w:sz="4" w:space="0" w:color="000000"/>
            </w:tcBorders>
          </w:tcPr>
          <w:p w14:paraId="5FFD1E32" w14:textId="77777777" w:rsidR="00DE6E0C" w:rsidRPr="00A92ED7" w:rsidRDefault="00C24057">
            <w:pPr>
              <w:pStyle w:val="TableParagraph"/>
              <w:tabs>
                <w:tab w:val="left" w:pos="151"/>
              </w:tabs>
              <w:ind w:left="151" w:right="103"/>
              <w:rPr>
                <w:sz w:val="24"/>
                <w:szCs w:val="24"/>
              </w:rPr>
            </w:pPr>
            <w:r w:rsidRPr="00A92ED7">
              <w:rPr>
                <w:sz w:val="24"/>
                <w:szCs w:val="24"/>
              </w:rPr>
              <w:t>2. 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2550" w:type="dxa"/>
            <w:tcBorders>
              <w:top w:val="single" w:sz="4" w:space="0" w:color="000000"/>
              <w:left w:val="single" w:sz="4" w:space="0" w:color="000000"/>
              <w:bottom w:val="single" w:sz="4" w:space="0" w:color="000000"/>
              <w:right w:val="single" w:sz="4" w:space="0" w:color="000000"/>
            </w:tcBorders>
          </w:tcPr>
          <w:p w14:paraId="5FFD1E33" w14:textId="77777777" w:rsidR="00DE6E0C" w:rsidRPr="00A92ED7" w:rsidRDefault="00C24057">
            <w:pPr>
              <w:pStyle w:val="TableParagraph"/>
              <w:tabs>
                <w:tab w:val="left" w:pos="354"/>
              </w:tabs>
              <w:spacing w:before="1"/>
              <w:ind w:left="102" w:right="153" w:firstLine="329"/>
              <w:rPr>
                <w:sz w:val="24"/>
                <w:szCs w:val="24"/>
              </w:rPr>
            </w:pPr>
            <w:r w:rsidRPr="00A92ED7">
              <w:rPr>
                <w:b/>
                <w:sz w:val="24"/>
                <w:szCs w:val="24"/>
              </w:rPr>
              <w:t xml:space="preserve">Знание </w:t>
            </w:r>
            <w:r w:rsidRPr="00A92ED7">
              <w:rPr>
                <w:sz w:val="24"/>
                <w:szCs w:val="24"/>
              </w:rPr>
              <w:t>нормативных требований исследовательской этики социального взаимодействия с заказчиком</w:t>
            </w:r>
          </w:p>
          <w:p w14:paraId="5FFD1E34" w14:textId="77777777" w:rsidR="00DE6E0C" w:rsidRPr="00A92ED7" w:rsidRDefault="00C24057">
            <w:pPr>
              <w:pStyle w:val="TableParagraph"/>
              <w:tabs>
                <w:tab w:val="left" w:pos="354"/>
              </w:tabs>
              <w:spacing w:before="1"/>
              <w:ind w:left="102" w:right="153" w:firstLine="329"/>
              <w:rPr>
                <w:sz w:val="24"/>
                <w:szCs w:val="24"/>
              </w:rPr>
            </w:pPr>
            <w:r w:rsidRPr="00A92ED7">
              <w:rPr>
                <w:b/>
                <w:sz w:val="24"/>
                <w:szCs w:val="24"/>
              </w:rPr>
              <w:t xml:space="preserve">Умение </w:t>
            </w:r>
            <w:r w:rsidRPr="00A92ED7">
              <w:rPr>
                <w:sz w:val="24"/>
                <w:szCs w:val="24"/>
              </w:rPr>
              <w:t xml:space="preserve">соблюдать на практике исследовательскую этику социального взаимодействия с </w:t>
            </w:r>
            <w:r w:rsidRPr="00A92ED7">
              <w:rPr>
                <w:sz w:val="24"/>
                <w:szCs w:val="24"/>
              </w:rPr>
              <w:lastRenderedPageBreak/>
              <w:t>заказчиком при организации сбора данных и их защите и представлении результатов исследования</w:t>
            </w:r>
          </w:p>
        </w:tc>
        <w:tc>
          <w:tcPr>
            <w:tcW w:w="2551" w:type="dxa"/>
            <w:tcBorders>
              <w:top w:val="single" w:sz="4" w:space="0" w:color="000000"/>
              <w:left w:val="single" w:sz="4" w:space="0" w:color="000000"/>
              <w:bottom w:val="single" w:sz="4" w:space="0" w:color="000000"/>
              <w:right w:val="single" w:sz="4" w:space="0" w:color="000000"/>
            </w:tcBorders>
          </w:tcPr>
          <w:p w14:paraId="5FFD1E35" w14:textId="77777777" w:rsidR="00DE6E0C" w:rsidRPr="00A92ED7" w:rsidRDefault="00C24057">
            <w:pPr>
              <w:widowControl/>
              <w:autoSpaceDE/>
              <w:ind w:right="33" w:firstLine="315"/>
              <w:rPr>
                <w:sz w:val="24"/>
                <w:szCs w:val="24"/>
              </w:rPr>
            </w:pPr>
            <w:r w:rsidRPr="00A92ED7">
              <w:rPr>
                <w:b/>
                <w:bCs/>
                <w:i/>
                <w:iCs/>
                <w:sz w:val="24"/>
                <w:szCs w:val="24"/>
                <w:lang w:eastAsia="ru-RU"/>
              </w:rPr>
              <w:lastRenderedPageBreak/>
              <w:t>Задание.</w:t>
            </w:r>
          </w:p>
          <w:p w14:paraId="5FFD1E36" w14:textId="77777777" w:rsidR="00DE6E0C" w:rsidRPr="00A92ED7" w:rsidRDefault="00C24057">
            <w:pPr>
              <w:widowControl/>
              <w:autoSpaceDE/>
              <w:ind w:right="33"/>
              <w:rPr>
                <w:sz w:val="24"/>
                <w:szCs w:val="24"/>
                <w:lang w:eastAsia="ru-RU"/>
              </w:rPr>
            </w:pPr>
            <w:r w:rsidRPr="00A92ED7">
              <w:rPr>
                <w:sz w:val="24"/>
                <w:szCs w:val="24"/>
                <w:lang w:eastAsia="ru-RU"/>
              </w:rPr>
              <w:t xml:space="preserve">Подготовьте презентацию результатов пилотажного исследования по теме «Отношение москвичей к порталу Активный гражданин». Выступите с презентацией перед группой и ответьте на </w:t>
            </w:r>
            <w:r w:rsidRPr="00A92ED7">
              <w:rPr>
                <w:sz w:val="24"/>
                <w:szCs w:val="24"/>
                <w:lang w:eastAsia="ru-RU"/>
              </w:rPr>
              <w:lastRenderedPageBreak/>
              <w:t>вопросы всех участников дискуссии.</w:t>
            </w:r>
          </w:p>
        </w:tc>
      </w:tr>
      <w:tr w:rsidR="00A92ED7" w:rsidRPr="00A92ED7" w14:paraId="5FFD1E3E" w14:textId="77777777">
        <w:trPr>
          <w:trHeight w:val="2169"/>
        </w:trPr>
        <w:tc>
          <w:tcPr>
            <w:tcW w:w="2550" w:type="dxa"/>
            <w:vMerge w:val="restart"/>
            <w:tcBorders>
              <w:top w:val="single" w:sz="4" w:space="0" w:color="000000"/>
              <w:left w:val="single" w:sz="4" w:space="0" w:color="000000"/>
              <w:bottom w:val="single" w:sz="4" w:space="0" w:color="000000"/>
              <w:right w:val="single" w:sz="4" w:space="0" w:color="000000"/>
            </w:tcBorders>
          </w:tcPr>
          <w:p w14:paraId="5FFD1E38" w14:textId="77777777" w:rsidR="00DE6E0C" w:rsidRPr="00A92ED7" w:rsidRDefault="00C24057">
            <w:pPr>
              <w:pStyle w:val="TableParagraph"/>
              <w:spacing w:line="273" w:lineRule="exact"/>
              <w:ind w:left="110"/>
              <w:rPr>
                <w:b/>
                <w:sz w:val="24"/>
                <w:szCs w:val="24"/>
              </w:rPr>
            </w:pPr>
            <w:r w:rsidRPr="00A92ED7">
              <w:rPr>
                <w:b/>
                <w:sz w:val="24"/>
                <w:szCs w:val="24"/>
              </w:rPr>
              <w:lastRenderedPageBreak/>
              <w:t>ПКП-4</w:t>
            </w:r>
          </w:p>
        </w:tc>
        <w:tc>
          <w:tcPr>
            <w:tcW w:w="2550" w:type="dxa"/>
            <w:tcBorders>
              <w:top w:val="single" w:sz="4" w:space="0" w:color="000000"/>
              <w:left w:val="single" w:sz="4" w:space="0" w:color="000000"/>
              <w:bottom w:val="single" w:sz="4" w:space="0" w:color="000000"/>
              <w:right w:val="single" w:sz="4" w:space="0" w:color="000000"/>
            </w:tcBorders>
          </w:tcPr>
          <w:p w14:paraId="5FFD1E39" w14:textId="77777777" w:rsidR="00DE6E0C" w:rsidRPr="00A92ED7" w:rsidRDefault="00C24057">
            <w:pPr>
              <w:pStyle w:val="TableParagraph"/>
              <w:tabs>
                <w:tab w:val="left" w:pos="151"/>
              </w:tabs>
              <w:spacing w:line="259" w:lineRule="exact"/>
              <w:ind w:left="151"/>
              <w:rPr>
                <w:sz w:val="24"/>
                <w:szCs w:val="24"/>
              </w:rPr>
            </w:pPr>
            <w:r w:rsidRPr="00A92ED7">
              <w:rPr>
                <w:sz w:val="24"/>
                <w:szCs w:val="24"/>
              </w:rPr>
              <w:t>1. Организует и координирует сбор социологических данных из первичных и вторичных источников в сфере урбанистики, управления городским и региональным развитием</w:t>
            </w:r>
          </w:p>
        </w:tc>
        <w:tc>
          <w:tcPr>
            <w:tcW w:w="2550" w:type="dxa"/>
            <w:tcBorders>
              <w:top w:val="single" w:sz="4" w:space="0" w:color="000000"/>
              <w:left w:val="single" w:sz="4" w:space="0" w:color="000000"/>
              <w:bottom w:val="single" w:sz="4" w:space="0" w:color="000000"/>
              <w:right w:val="single" w:sz="4" w:space="0" w:color="000000"/>
            </w:tcBorders>
          </w:tcPr>
          <w:p w14:paraId="5FFD1E3A" w14:textId="7C88AAFA" w:rsidR="00DE6E0C" w:rsidRPr="00A92ED7" w:rsidRDefault="00C24057">
            <w:pPr>
              <w:pStyle w:val="TableParagraph"/>
              <w:tabs>
                <w:tab w:val="left" w:pos="148"/>
              </w:tabs>
              <w:spacing w:line="259" w:lineRule="exact"/>
              <w:ind w:left="148" w:right="72" w:firstLine="283"/>
              <w:rPr>
                <w:sz w:val="24"/>
                <w:szCs w:val="24"/>
              </w:rPr>
            </w:pPr>
            <w:r w:rsidRPr="00A92ED7">
              <w:rPr>
                <w:b/>
                <w:sz w:val="24"/>
                <w:szCs w:val="24"/>
              </w:rPr>
              <w:t>Знание</w:t>
            </w:r>
            <w:r w:rsidR="0058782E" w:rsidRPr="00A92ED7">
              <w:rPr>
                <w:b/>
                <w:sz w:val="24"/>
                <w:szCs w:val="24"/>
              </w:rPr>
              <w:t xml:space="preserve"> </w:t>
            </w:r>
            <w:r w:rsidRPr="00A92ED7">
              <w:rPr>
                <w:sz w:val="24"/>
                <w:szCs w:val="24"/>
              </w:rPr>
              <w:t>методов и технологий организации и координации сбора социологических данных из первичных и вторичных источников в сфере урбанистики, управления городским и региональным развитием</w:t>
            </w:r>
          </w:p>
          <w:p w14:paraId="5FFD1E3B" w14:textId="4293FE99" w:rsidR="00DE6E0C" w:rsidRPr="00A92ED7" w:rsidRDefault="00C24057">
            <w:pPr>
              <w:pStyle w:val="TableParagraph"/>
              <w:tabs>
                <w:tab w:val="left" w:pos="148"/>
              </w:tabs>
              <w:ind w:left="148" w:right="72" w:firstLine="283"/>
              <w:rPr>
                <w:sz w:val="24"/>
                <w:szCs w:val="24"/>
              </w:rPr>
            </w:pPr>
            <w:r w:rsidRPr="00A92ED7">
              <w:rPr>
                <w:b/>
                <w:sz w:val="24"/>
                <w:szCs w:val="24"/>
              </w:rPr>
              <w:t xml:space="preserve">Умение </w:t>
            </w:r>
            <w:r w:rsidRPr="00A92ED7">
              <w:rPr>
                <w:sz w:val="24"/>
                <w:szCs w:val="24"/>
              </w:rPr>
              <w:t>организовывать и координировать сбор</w:t>
            </w:r>
            <w:r w:rsidR="001374CA" w:rsidRPr="00A92ED7">
              <w:rPr>
                <w:sz w:val="24"/>
                <w:szCs w:val="24"/>
              </w:rPr>
              <w:t xml:space="preserve"> </w:t>
            </w:r>
            <w:r w:rsidRPr="00A92ED7">
              <w:rPr>
                <w:sz w:val="24"/>
                <w:szCs w:val="24"/>
              </w:rPr>
              <w:t>социологических данных из первичных и вторичных источников в сфере урбанистики, управления городским и региональным развитием.</w:t>
            </w:r>
          </w:p>
        </w:tc>
        <w:tc>
          <w:tcPr>
            <w:tcW w:w="2551" w:type="dxa"/>
            <w:tcBorders>
              <w:top w:val="single" w:sz="4" w:space="0" w:color="000000"/>
              <w:left w:val="single" w:sz="4" w:space="0" w:color="000000"/>
              <w:bottom w:val="single" w:sz="4" w:space="0" w:color="000000"/>
              <w:right w:val="single" w:sz="4" w:space="0" w:color="000000"/>
            </w:tcBorders>
          </w:tcPr>
          <w:p w14:paraId="5FFD1E3C" w14:textId="77777777" w:rsidR="00DE6E0C" w:rsidRPr="00A92ED7" w:rsidRDefault="00C24057">
            <w:pPr>
              <w:widowControl/>
              <w:autoSpaceDE/>
              <w:ind w:firstLine="315"/>
              <w:rPr>
                <w:b/>
                <w:bCs/>
                <w:i/>
                <w:iCs/>
                <w:sz w:val="24"/>
                <w:szCs w:val="24"/>
                <w:lang w:eastAsia="ru-RU"/>
              </w:rPr>
            </w:pPr>
            <w:r w:rsidRPr="00A92ED7">
              <w:rPr>
                <w:b/>
                <w:bCs/>
                <w:i/>
                <w:iCs/>
                <w:sz w:val="24"/>
                <w:szCs w:val="24"/>
                <w:lang w:eastAsia="ru-RU"/>
              </w:rPr>
              <w:t>Задание.</w:t>
            </w:r>
          </w:p>
          <w:p w14:paraId="5FFD1E3D" w14:textId="77777777" w:rsidR="00DE6E0C" w:rsidRPr="00A92ED7" w:rsidRDefault="00C24057">
            <w:pPr>
              <w:widowControl/>
              <w:autoSpaceDE/>
              <w:ind w:firstLine="315"/>
              <w:rPr>
                <w:sz w:val="24"/>
                <w:szCs w:val="24"/>
                <w:lang w:eastAsia="ru-RU"/>
              </w:rPr>
            </w:pPr>
            <w:r w:rsidRPr="00A92ED7">
              <w:rPr>
                <w:sz w:val="24"/>
                <w:szCs w:val="24"/>
                <w:lang w:eastAsia="ru-RU"/>
              </w:rPr>
              <w:t>На основе вторичного анализа данных, подготовьте аналитическую записку по теме «Отношение москвичей к сервисам гражданских инициатив». Структура аналитической записки: 1) введение, 2) сервисы гражданских инициатив в Москве: их количество, специфика и функционал, 3) отношение москвичей к сервисам гражданских инициатив и факторы его обусловливающие, 4) предложения для улучшения сервисов гражданских инициатив в Москве, 5) Заключение. Отдельным пунктом опишите методологию сбора данных, а именно: источники и критерии их отбора</w:t>
            </w:r>
          </w:p>
        </w:tc>
      </w:tr>
      <w:tr w:rsidR="00A92ED7" w:rsidRPr="00A92ED7" w14:paraId="5FFD1E45" w14:textId="77777777">
        <w:trPr>
          <w:trHeight w:val="2168"/>
        </w:trPr>
        <w:tc>
          <w:tcPr>
            <w:tcW w:w="2550" w:type="dxa"/>
            <w:vMerge/>
            <w:tcBorders>
              <w:top w:val="single" w:sz="4" w:space="0" w:color="000000"/>
              <w:left w:val="single" w:sz="4" w:space="0" w:color="000000"/>
              <w:bottom w:val="single" w:sz="4" w:space="0" w:color="000000"/>
              <w:right w:val="single" w:sz="4" w:space="0" w:color="000000"/>
            </w:tcBorders>
          </w:tcPr>
          <w:p w14:paraId="5FFD1E3F" w14:textId="77777777" w:rsidR="00DE6E0C" w:rsidRPr="00A92ED7" w:rsidRDefault="00DE6E0C">
            <w:pPr>
              <w:rPr>
                <w:sz w:val="24"/>
                <w:szCs w:val="24"/>
              </w:rPr>
            </w:pPr>
          </w:p>
        </w:tc>
        <w:tc>
          <w:tcPr>
            <w:tcW w:w="2550" w:type="dxa"/>
            <w:tcBorders>
              <w:top w:val="single" w:sz="4" w:space="0" w:color="000000"/>
              <w:left w:val="single" w:sz="4" w:space="0" w:color="000000"/>
              <w:bottom w:val="single" w:sz="4" w:space="0" w:color="000000"/>
              <w:right w:val="single" w:sz="4" w:space="0" w:color="000000"/>
            </w:tcBorders>
          </w:tcPr>
          <w:p w14:paraId="5FFD1E40" w14:textId="77777777" w:rsidR="00DE6E0C" w:rsidRPr="00A92ED7" w:rsidRDefault="00C24057">
            <w:pPr>
              <w:pStyle w:val="TableParagraph"/>
              <w:tabs>
                <w:tab w:val="left" w:pos="354"/>
              </w:tabs>
              <w:ind w:left="151" w:right="601"/>
              <w:rPr>
                <w:sz w:val="24"/>
                <w:szCs w:val="24"/>
              </w:rPr>
            </w:pPr>
            <w:r w:rsidRPr="00A92ED7">
              <w:rPr>
                <w:sz w:val="24"/>
                <w:szCs w:val="24"/>
              </w:rPr>
              <w:t>2. Готовит и оформляет полный комплект отчётных материалов по этапу сбора информации</w:t>
            </w:r>
          </w:p>
        </w:tc>
        <w:tc>
          <w:tcPr>
            <w:tcW w:w="2550" w:type="dxa"/>
            <w:tcBorders>
              <w:top w:val="single" w:sz="4" w:space="0" w:color="000000"/>
              <w:left w:val="single" w:sz="4" w:space="0" w:color="000000"/>
              <w:bottom w:val="single" w:sz="4" w:space="0" w:color="000000"/>
              <w:right w:val="single" w:sz="4" w:space="0" w:color="000000"/>
            </w:tcBorders>
          </w:tcPr>
          <w:p w14:paraId="5FFD1E41" w14:textId="77777777" w:rsidR="00DE6E0C" w:rsidRPr="00A92ED7" w:rsidRDefault="00C24057">
            <w:pPr>
              <w:pStyle w:val="TableParagraph"/>
              <w:tabs>
                <w:tab w:val="left" w:pos="348"/>
              </w:tabs>
              <w:ind w:left="102" w:right="72" w:firstLine="329"/>
              <w:rPr>
                <w:sz w:val="24"/>
                <w:szCs w:val="24"/>
              </w:rPr>
            </w:pPr>
            <w:r w:rsidRPr="00A92ED7">
              <w:rPr>
                <w:b/>
                <w:sz w:val="24"/>
                <w:szCs w:val="24"/>
              </w:rPr>
              <w:t xml:space="preserve">Знание </w:t>
            </w:r>
            <w:r w:rsidRPr="00A92ED7">
              <w:rPr>
                <w:sz w:val="24"/>
                <w:szCs w:val="24"/>
              </w:rPr>
              <w:t xml:space="preserve">требований к подготовке и оформлению полного комплекта отчетных материалов по сбору социологической информации в сфере урбанистики, управления городским и региональным </w:t>
            </w:r>
            <w:r w:rsidRPr="00A92ED7">
              <w:rPr>
                <w:sz w:val="24"/>
                <w:szCs w:val="24"/>
              </w:rPr>
              <w:lastRenderedPageBreak/>
              <w:t>развитием</w:t>
            </w:r>
          </w:p>
          <w:p w14:paraId="5FFD1E42" w14:textId="429B00FC" w:rsidR="00DE6E0C" w:rsidRPr="00A92ED7" w:rsidRDefault="00C24057">
            <w:pPr>
              <w:pStyle w:val="TableParagraph"/>
              <w:tabs>
                <w:tab w:val="left" w:pos="348"/>
              </w:tabs>
              <w:ind w:left="102" w:right="72" w:firstLine="329"/>
              <w:rPr>
                <w:sz w:val="24"/>
                <w:szCs w:val="24"/>
              </w:rPr>
            </w:pPr>
            <w:r w:rsidRPr="00A92ED7">
              <w:rPr>
                <w:b/>
                <w:sz w:val="24"/>
                <w:szCs w:val="24"/>
              </w:rPr>
              <w:t>Умение</w:t>
            </w:r>
            <w:r w:rsidR="001374CA" w:rsidRPr="00A92ED7">
              <w:rPr>
                <w:b/>
                <w:sz w:val="24"/>
                <w:szCs w:val="24"/>
              </w:rPr>
              <w:t xml:space="preserve"> </w:t>
            </w:r>
            <w:r w:rsidRPr="00A92ED7">
              <w:rPr>
                <w:sz w:val="24"/>
                <w:szCs w:val="24"/>
              </w:rPr>
              <w:t>разрабатывать и оформлять полный комплект отчетных материалов по сбору социологической информации в сфере урбанистики, управления городским и региональным развитием</w:t>
            </w:r>
          </w:p>
        </w:tc>
        <w:tc>
          <w:tcPr>
            <w:tcW w:w="2551" w:type="dxa"/>
            <w:tcBorders>
              <w:top w:val="single" w:sz="4" w:space="0" w:color="000000"/>
              <w:left w:val="single" w:sz="4" w:space="0" w:color="000000"/>
              <w:bottom w:val="single" w:sz="4" w:space="0" w:color="000000"/>
              <w:right w:val="single" w:sz="4" w:space="0" w:color="000000"/>
            </w:tcBorders>
          </w:tcPr>
          <w:p w14:paraId="5FFD1E43" w14:textId="77777777" w:rsidR="00DE6E0C" w:rsidRPr="00A92ED7" w:rsidRDefault="00C24057">
            <w:pPr>
              <w:widowControl/>
              <w:autoSpaceDE/>
              <w:ind w:firstLine="315"/>
              <w:rPr>
                <w:b/>
                <w:bCs/>
                <w:i/>
                <w:iCs/>
                <w:sz w:val="24"/>
                <w:szCs w:val="24"/>
                <w:lang w:eastAsia="ru-RU"/>
              </w:rPr>
            </w:pPr>
            <w:r w:rsidRPr="00A92ED7">
              <w:rPr>
                <w:b/>
                <w:bCs/>
                <w:i/>
                <w:iCs/>
                <w:sz w:val="24"/>
                <w:szCs w:val="24"/>
                <w:lang w:eastAsia="ru-RU"/>
              </w:rPr>
              <w:lastRenderedPageBreak/>
              <w:t>Задание.</w:t>
            </w:r>
          </w:p>
          <w:p w14:paraId="5FFD1E44" w14:textId="77777777" w:rsidR="00DE6E0C" w:rsidRPr="00A92ED7" w:rsidRDefault="00C24057">
            <w:pPr>
              <w:widowControl/>
              <w:autoSpaceDE/>
              <w:ind w:firstLine="315"/>
              <w:rPr>
                <w:sz w:val="24"/>
                <w:szCs w:val="24"/>
              </w:rPr>
            </w:pPr>
            <w:r w:rsidRPr="00A92ED7">
              <w:rPr>
                <w:sz w:val="24"/>
                <w:szCs w:val="24"/>
                <w:lang w:eastAsia="ru-RU"/>
              </w:rPr>
              <w:t>По результатам пилотажного исследования (тема заранее согласовывается с преподавателем) подготовьте следующий пакет отчётных материалов: Техническое задание на исследовательский проект, кросс-</w:t>
            </w:r>
            <w:r w:rsidRPr="00A92ED7">
              <w:rPr>
                <w:sz w:val="24"/>
                <w:szCs w:val="24"/>
                <w:lang w:eastAsia="ru-RU"/>
              </w:rPr>
              <w:lastRenderedPageBreak/>
              <w:t xml:space="preserve">распределение результатов исследования в формате </w:t>
            </w:r>
            <w:r w:rsidRPr="00A92ED7">
              <w:rPr>
                <w:sz w:val="24"/>
                <w:szCs w:val="24"/>
                <w:lang w:val="en-US" w:eastAsia="ru-RU"/>
              </w:rPr>
              <w:t>Excel</w:t>
            </w:r>
            <w:r w:rsidRPr="00A92ED7">
              <w:rPr>
                <w:sz w:val="24"/>
                <w:szCs w:val="24"/>
                <w:lang w:eastAsia="ru-RU"/>
              </w:rPr>
              <w:t>, презентацию результатов исследования</w:t>
            </w:r>
          </w:p>
        </w:tc>
      </w:tr>
    </w:tbl>
    <w:p w14:paraId="5FFD1E46" w14:textId="77777777" w:rsidR="00DE6E0C" w:rsidRPr="00A92ED7" w:rsidRDefault="00DE6E0C">
      <w:pPr>
        <w:rPr>
          <w:sz w:val="24"/>
          <w:szCs w:val="24"/>
        </w:rPr>
      </w:pPr>
    </w:p>
    <w:p w14:paraId="5FFD1E49" w14:textId="0432A52D" w:rsidR="00DE6E0C" w:rsidRPr="00A92ED7" w:rsidRDefault="00C24057">
      <w:pPr>
        <w:pStyle w:val="2"/>
        <w:ind w:left="1366" w:right="1062"/>
        <w:jc w:val="center"/>
      </w:pPr>
      <w:r w:rsidRPr="00A92ED7">
        <w:t>Примерные</w:t>
      </w:r>
      <w:r w:rsidR="00A45FCE" w:rsidRPr="00A92ED7">
        <w:t xml:space="preserve"> </w:t>
      </w:r>
      <w:r w:rsidRPr="00A92ED7">
        <w:t>вопросы</w:t>
      </w:r>
      <w:r w:rsidR="00A45FCE" w:rsidRPr="00A92ED7">
        <w:t xml:space="preserve"> </w:t>
      </w:r>
      <w:r w:rsidRPr="00A92ED7">
        <w:t>для</w:t>
      </w:r>
      <w:r w:rsidR="00A45FCE" w:rsidRPr="00A92ED7">
        <w:t xml:space="preserve"> </w:t>
      </w:r>
      <w:r w:rsidRPr="00A92ED7">
        <w:t>подготовки</w:t>
      </w:r>
      <w:r w:rsidR="00A45FCE" w:rsidRPr="00A92ED7">
        <w:t xml:space="preserve"> </w:t>
      </w:r>
      <w:r w:rsidRPr="00A92ED7">
        <w:t>к</w:t>
      </w:r>
      <w:r w:rsidR="00A45FCE" w:rsidRPr="00A92ED7">
        <w:t xml:space="preserve"> </w:t>
      </w:r>
      <w:r w:rsidRPr="00A92ED7">
        <w:t>зачету</w:t>
      </w:r>
    </w:p>
    <w:p w14:paraId="5FFD1E4A" w14:textId="77777777" w:rsidR="00DE6E0C" w:rsidRPr="00A92ED7" w:rsidRDefault="00DE6E0C">
      <w:pPr>
        <w:rPr>
          <w:sz w:val="28"/>
          <w:szCs w:val="28"/>
        </w:rPr>
      </w:pPr>
    </w:p>
    <w:p w14:paraId="5FFD1E4B" w14:textId="77777777" w:rsidR="00DE6E0C" w:rsidRPr="00A92ED7" w:rsidRDefault="00C24057">
      <w:pPr>
        <w:widowControl/>
        <w:numPr>
          <w:ilvl w:val="0"/>
          <w:numId w:val="2"/>
        </w:numPr>
        <w:autoSpaceDE/>
        <w:rPr>
          <w:sz w:val="28"/>
          <w:szCs w:val="28"/>
        </w:rPr>
      </w:pPr>
      <w:r w:rsidRPr="00A92ED7">
        <w:rPr>
          <w:sz w:val="28"/>
          <w:szCs w:val="28"/>
        </w:rPr>
        <w:t xml:space="preserve">Какие основные теории структуры городов Вы знаете? </w:t>
      </w:r>
    </w:p>
    <w:p w14:paraId="5FFD1E4C" w14:textId="77777777" w:rsidR="00DE6E0C" w:rsidRPr="00A92ED7" w:rsidRDefault="00C24057">
      <w:pPr>
        <w:widowControl/>
        <w:numPr>
          <w:ilvl w:val="0"/>
          <w:numId w:val="2"/>
        </w:numPr>
        <w:autoSpaceDE/>
        <w:rPr>
          <w:sz w:val="28"/>
          <w:szCs w:val="28"/>
        </w:rPr>
      </w:pPr>
      <w:r w:rsidRPr="00A92ED7">
        <w:rPr>
          <w:sz w:val="28"/>
          <w:szCs w:val="28"/>
        </w:rPr>
        <w:t xml:space="preserve">Назовите специфические черты изучения городов, присущие антропологии, географии, политологии. В чем проявляется специфика социологического изучения городов? </w:t>
      </w:r>
    </w:p>
    <w:p w14:paraId="5FFD1E4D" w14:textId="77777777" w:rsidR="00DE6E0C" w:rsidRPr="00A92ED7" w:rsidRDefault="00C24057">
      <w:pPr>
        <w:widowControl/>
        <w:numPr>
          <w:ilvl w:val="0"/>
          <w:numId w:val="2"/>
        </w:numPr>
        <w:autoSpaceDE/>
        <w:rPr>
          <w:sz w:val="28"/>
          <w:szCs w:val="28"/>
        </w:rPr>
      </w:pPr>
      <w:r w:rsidRPr="00A92ED7">
        <w:rPr>
          <w:sz w:val="28"/>
          <w:szCs w:val="28"/>
        </w:rPr>
        <w:t>С именем какого ученого связано изучение «образа города»? Каковы основные идеи данной научной концепции.</w:t>
      </w:r>
    </w:p>
    <w:p w14:paraId="5FFD1E4E" w14:textId="77777777" w:rsidR="00DE6E0C" w:rsidRPr="00A92ED7" w:rsidRDefault="00C24057">
      <w:pPr>
        <w:pStyle w:val="13"/>
        <w:numPr>
          <w:ilvl w:val="0"/>
          <w:numId w:val="2"/>
        </w:numPr>
        <w:spacing w:before="0" w:after="0"/>
        <w:rPr>
          <w:sz w:val="28"/>
          <w:szCs w:val="28"/>
        </w:rPr>
      </w:pPr>
      <w:r w:rsidRPr="00A92ED7">
        <w:rPr>
          <w:sz w:val="28"/>
          <w:szCs w:val="28"/>
        </w:rPr>
        <w:t>В чем основные отличия «города как машины» и «города организма», «города-базара» и «города-джунгли»?</w:t>
      </w:r>
    </w:p>
    <w:p w14:paraId="5FFD1E4F" w14:textId="77777777" w:rsidR="00DE6E0C" w:rsidRPr="00A92ED7" w:rsidRDefault="00C24057">
      <w:pPr>
        <w:pStyle w:val="af2"/>
        <w:widowControl/>
        <w:numPr>
          <w:ilvl w:val="0"/>
          <w:numId w:val="2"/>
        </w:numPr>
        <w:autoSpaceDE/>
        <w:contextualSpacing/>
        <w:rPr>
          <w:sz w:val="28"/>
          <w:szCs w:val="28"/>
        </w:rPr>
      </w:pPr>
      <w:r w:rsidRPr="00A92ED7">
        <w:rPr>
          <w:sz w:val="28"/>
          <w:szCs w:val="28"/>
        </w:rPr>
        <w:t xml:space="preserve">В чем состоят основные идеи Чикагской экологической школы? </w:t>
      </w:r>
    </w:p>
    <w:p w14:paraId="5FFD1E50" w14:textId="77777777" w:rsidR="00DE6E0C" w:rsidRPr="00A92ED7" w:rsidRDefault="00C24057">
      <w:pPr>
        <w:widowControl/>
        <w:numPr>
          <w:ilvl w:val="0"/>
          <w:numId w:val="2"/>
        </w:numPr>
        <w:autoSpaceDE/>
        <w:rPr>
          <w:sz w:val="28"/>
          <w:szCs w:val="28"/>
        </w:rPr>
      </w:pPr>
      <w:r w:rsidRPr="00A92ED7">
        <w:rPr>
          <w:sz w:val="28"/>
          <w:szCs w:val="28"/>
        </w:rPr>
        <w:t>Что означает «город как путь (образ) жизни»? Какой ученый предложил этот подход?</w:t>
      </w:r>
    </w:p>
    <w:p w14:paraId="5FFD1E51" w14:textId="77777777" w:rsidR="00DE6E0C" w:rsidRPr="00A92ED7" w:rsidRDefault="00C24057">
      <w:pPr>
        <w:widowControl/>
        <w:numPr>
          <w:ilvl w:val="0"/>
          <w:numId w:val="2"/>
        </w:numPr>
        <w:autoSpaceDE/>
        <w:rPr>
          <w:sz w:val="28"/>
          <w:szCs w:val="28"/>
        </w:rPr>
      </w:pPr>
      <w:r w:rsidRPr="00A92ED7">
        <w:rPr>
          <w:sz w:val="28"/>
          <w:szCs w:val="28"/>
        </w:rPr>
        <w:t xml:space="preserve"> Что понимается под процессом «вторичного накопления» капитала в городах? Как это влияет на развитие и управление городом </w:t>
      </w:r>
    </w:p>
    <w:p w14:paraId="5FFD1E52" w14:textId="77777777" w:rsidR="00DE6E0C" w:rsidRPr="00A92ED7" w:rsidRDefault="00C24057">
      <w:pPr>
        <w:widowControl/>
        <w:numPr>
          <w:ilvl w:val="0"/>
          <w:numId w:val="2"/>
        </w:numPr>
        <w:autoSpaceDE/>
      </w:pPr>
      <w:r w:rsidRPr="00A92ED7">
        <w:rPr>
          <w:sz w:val="28"/>
          <w:szCs w:val="28"/>
        </w:rPr>
        <w:t>Г</w:t>
      </w:r>
      <w:r w:rsidRPr="00A92ED7">
        <w:rPr>
          <w:bCs/>
          <w:sz w:val="28"/>
          <w:szCs w:val="28"/>
        </w:rPr>
        <w:t>ород как место «коллективного потребления» по М. Кастельсу</w:t>
      </w:r>
    </w:p>
    <w:p w14:paraId="5FFD1E53" w14:textId="77777777" w:rsidR="00DE6E0C" w:rsidRPr="00A92ED7" w:rsidRDefault="00C24057">
      <w:pPr>
        <w:widowControl/>
        <w:numPr>
          <w:ilvl w:val="0"/>
          <w:numId w:val="2"/>
        </w:numPr>
        <w:autoSpaceDE/>
        <w:rPr>
          <w:sz w:val="28"/>
          <w:szCs w:val="28"/>
        </w:rPr>
      </w:pPr>
      <w:r w:rsidRPr="00A92ED7">
        <w:rPr>
          <w:sz w:val="28"/>
          <w:szCs w:val="28"/>
        </w:rPr>
        <w:t xml:space="preserve">Каковы отличительные особенности социопространственного метода в изучении городов. </w:t>
      </w:r>
    </w:p>
    <w:p w14:paraId="5FFD1E54" w14:textId="77777777" w:rsidR="00DE6E0C" w:rsidRPr="00A92ED7" w:rsidRDefault="00C24057">
      <w:pPr>
        <w:widowControl/>
        <w:numPr>
          <w:ilvl w:val="0"/>
          <w:numId w:val="2"/>
        </w:numPr>
        <w:autoSpaceDE/>
        <w:rPr>
          <w:sz w:val="28"/>
          <w:szCs w:val="28"/>
        </w:rPr>
      </w:pPr>
      <w:r w:rsidRPr="00A92ED7">
        <w:rPr>
          <w:sz w:val="28"/>
          <w:szCs w:val="28"/>
        </w:rPr>
        <w:t xml:space="preserve">В чем состоит концепция города как «машины роста» </w:t>
      </w:r>
    </w:p>
    <w:p w14:paraId="5FFD1E55" w14:textId="77777777" w:rsidR="00DE6E0C" w:rsidRPr="00A92ED7" w:rsidRDefault="00C24057">
      <w:pPr>
        <w:pStyle w:val="13"/>
        <w:numPr>
          <w:ilvl w:val="0"/>
          <w:numId w:val="2"/>
        </w:numPr>
        <w:spacing w:before="0" w:after="0"/>
        <w:rPr>
          <w:sz w:val="28"/>
          <w:szCs w:val="28"/>
        </w:rPr>
      </w:pPr>
      <w:r w:rsidRPr="00A92ED7">
        <w:rPr>
          <w:sz w:val="28"/>
          <w:szCs w:val="28"/>
        </w:rPr>
        <w:t xml:space="preserve">Городское сообщество (комьюнити), понятие и подходы к изучению. </w:t>
      </w:r>
    </w:p>
    <w:p w14:paraId="5FFD1E56" w14:textId="77777777" w:rsidR="00DE6E0C" w:rsidRPr="00A92ED7" w:rsidRDefault="00C24057">
      <w:pPr>
        <w:pStyle w:val="af2"/>
        <w:widowControl/>
        <w:numPr>
          <w:ilvl w:val="0"/>
          <w:numId w:val="2"/>
        </w:numPr>
        <w:autoSpaceDE/>
        <w:contextualSpacing/>
        <w:rPr>
          <w:sz w:val="28"/>
          <w:szCs w:val="28"/>
        </w:rPr>
      </w:pPr>
      <w:r w:rsidRPr="00A92ED7">
        <w:rPr>
          <w:sz w:val="28"/>
          <w:szCs w:val="28"/>
        </w:rPr>
        <w:t xml:space="preserve">Типы и функции соседских сообществ. </w:t>
      </w:r>
    </w:p>
    <w:p w14:paraId="5FFD1E57" w14:textId="77777777" w:rsidR="00DE6E0C" w:rsidRPr="00A92ED7" w:rsidRDefault="00C24057">
      <w:pPr>
        <w:widowControl/>
        <w:numPr>
          <w:ilvl w:val="0"/>
          <w:numId w:val="2"/>
        </w:numPr>
        <w:autoSpaceDE/>
        <w:rPr>
          <w:sz w:val="28"/>
          <w:szCs w:val="28"/>
        </w:rPr>
      </w:pPr>
      <w:r w:rsidRPr="00A92ED7">
        <w:rPr>
          <w:sz w:val="28"/>
          <w:szCs w:val="28"/>
        </w:rPr>
        <w:t>Причины и типы городской сегрегации.</w:t>
      </w:r>
    </w:p>
    <w:p w14:paraId="5FFD1E58" w14:textId="77777777" w:rsidR="00DE6E0C" w:rsidRPr="00A92ED7" w:rsidRDefault="00C24057">
      <w:pPr>
        <w:widowControl/>
        <w:numPr>
          <w:ilvl w:val="0"/>
          <w:numId w:val="2"/>
        </w:numPr>
        <w:autoSpaceDE/>
        <w:rPr>
          <w:sz w:val="28"/>
          <w:szCs w:val="28"/>
        </w:rPr>
      </w:pPr>
      <w:r w:rsidRPr="00A92ED7">
        <w:rPr>
          <w:sz w:val="28"/>
          <w:szCs w:val="28"/>
        </w:rPr>
        <w:t xml:space="preserve">Городские движения. Движение «корней травы. </w:t>
      </w:r>
    </w:p>
    <w:p w14:paraId="5FFD1E59" w14:textId="77777777" w:rsidR="00DE6E0C" w:rsidRPr="00A92ED7" w:rsidRDefault="00C24057">
      <w:pPr>
        <w:widowControl/>
        <w:numPr>
          <w:ilvl w:val="0"/>
          <w:numId w:val="2"/>
        </w:numPr>
        <w:autoSpaceDE/>
        <w:rPr>
          <w:sz w:val="28"/>
          <w:szCs w:val="28"/>
        </w:rPr>
      </w:pPr>
      <w:r w:rsidRPr="00A92ED7">
        <w:rPr>
          <w:sz w:val="28"/>
          <w:szCs w:val="28"/>
        </w:rPr>
        <w:t xml:space="preserve">Жилищное движение. </w:t>
      </w:r>
    </w:p>
    <w:p w14:paraId="5FFD1E5A" w14:textId="77777777" w:rsidR="00DE6E0C" w:rsidRPr="00A92ED7" w:rsidRDefault="00C24057">
      <w:pPr>
        <w:widowControl/>
        <w:numPr>
          <w:ilvl w:val="0"/>
          <w:numId w:val="2"/>
        </w:numPr>
        <w:autoSpaceDE/>
        <w:rPr>
          <w:sz w:val="28"/>
          <w:szCs w:val="28"/>
        </w:rPr>
      </w:pPr>
      <w:r w:rsidRPr="00A92ED7">
        <w:rPr>
          <w:sz w:val="28"/>
          <w:szCs w:val="28"/>
        </w:rPr>
        <w:t>Основные теории генезиса городских проблем</w:t>
      </w:r>
    </w:p>
    <w:p w14:paraId="5FFD1E5B" w14:textId="77777777" w:rsidR="00DE6E0C" w:rsidRPr="00A92ED7" w:rsidRDefault="00C24057">
      <w:pPr>
        <w:widowControl/>
        <w:numPr>
          <w:ilvl w:val="0"/>
          <w:numId w:val="2"/>
        </w:numPr>
        <w:autoSpaceDE/>
        <w:rPr>
          <w:sz w:val="28"/>
          <w:szCs w:val="28"/>
        </w:rPr>
      </w:pPr>
      <w:r w:rsidRPr="00A92ED7">
        <w:rPr>
          <w:sz w:val="28"/>
          <w:szCs w:val="28"/>
        </w:rPr>
        <w:t xml:space="preserve">Основная дилемма городского планирования </w:t>
      </w:r>
    </w:p>
    <w:p w14:paraId="5FFD1E5C" w14:textId="77777777" w:rsidR="00DE6E0C" w:rsidRPr="00A92ED7" w:rsidRDefault="00C24057">
      <w:pPr>
        <w:pStyle w:val="13"/>
        <w:numPr>
          <w:ilvl w:val="0"/>
          <w:numId w:val="2"/>
        </w:numPr>
        <w:spacing w:before="0" w:after="0"/>
        <w:rPr>
          <w:sz w:val="28"/>
          <w:szCs w:val="28"/>
        </w:rPr>
      </w:pPr>
      <w:r w:rsidRPr="00A92ED7">
        <w:rPr>
          <w:sz w:val="28"/>
          <w:szCs w:val="28"/>
        </w:rPr>
        <w:t xml:space="preserve">Подходы к городскому планированию Э.Ховарда, Ле Корбюзье, Д. Джекобса и др. </w:t>
      </w:r>
    </w:p>
    <w:p w14:paraId="5FFD1E5D" w14:textId="77777777" w:rsidR="00DE6E0C" w:rsidRPr="00A92ED7" w:rsidRDefault="00C24057">
      <w:pPr>
        <w:widowControl/>
        <w:numPr>
          <w:ilvl w:val="0"/>
          <w:numId w:val="2"/>
        </w:numPr>
        <w:autoSpaceDE/>
        <w:rPr>
          <w:sz w:val="28"/>
          <w:szCs w:val="28"/>
        </w:rPr>
      </w:pPr>
      <w:r w:rsidRPr="00A92ED7">
        <w:rPr>
          <w:sz w:val="28"/>
          <w:szCs w:val="28"/>
        </w:rPr>
        <w:t>Жилищная система, жилищная политика, жилищная модель, жилищные классы.</w:t>
      </w:r>
    </w:p>
    <w:p w14:paraId="5FFD1E5E" w14:textId="77777777" w:rsidR="00DE6E0C" w:rsidRPr="00A92ED7" w:rsidRDefault="00C24057">
      <w:pPr>
        <w:widowControl/>
        <w:numPr>
          <w:ilvl w:val="0"/>
          <w:numId w:val="2"/>
        </w:numPr>
        <w:autoSpaceDE/>
        <w:rPr>
          <w:sz w:val="28"/>
          <w:szCs w:val="28"/>
        </w:rPr>
      </w:pPr>
      <w:r w:rsidRPr="00A92ED7">
        <w:rPr>
          <w:sz w:val="28"/>
          <w:szCs w:val="28"/>
        </w:rPr>
        <w:t xml:space="preserve"> Современные теории городского управления. </w:t>
      </w:r>
    </w:p>
    <w:p w14:paraId="5FFD1E5F" w14:textId="77777777" w:rsidR="00DE6E0C" w:rsidRPr="00A92ED7" w:rsidRDefault="00C24057">
      <w:pPr>
        <w:widowControl/>
        <w:numPr>
          <w:ilvl w:val="0"/>
          <w:numId w:val="2"/>
        </w:numPr>
        <w:autoSpaceDE/>
        <w:rPr>
          <w:sz w:val="28"/>
          <w:szCs w:val="28"/>
        </w:rPr>
      </w:pPr>
      <w:r w:rsidRPr="00A92ED7">
        <w:rPr>
          <w:sz w:val="28"/>
          <w:szCs w:val="28"/>
        </w:rPr>
        <w:t>Местное самоуправление.</w:t>
      </w:r>
    </w:p>
    <w:p w14:paraId="5FFD1E60" w14:textId="77777777" w:rsidR="00DE6E0C" w:rsidRPr="00A92ED7" w:rsidRDefault="00C24057">
      <w:pPr>
        <w:pStyle w:val="af2"/>
        <w:widowControl/>
        <w:numPr>
          <w:ilvl w:val="0"/>
          <w:numId w:val="2"/>
        </w:numPr>
        <w:autoSpaceDE/>
        <w:contextualSpacing/>
        <w:jc w:val="both"/>
        <w:rPr>
          <w:sz w:val="28"/>
          <w:szCs w:val="28"/>
        </w:rPr>
      </w:pPr>
      <w:r w:rsidRPr="00A92ED7">
        <w:rPr>
          <w:sz w:val="28"/>
          <w:szCs w:val="28"/>
        </w:rPr>
        <w:t>Матрица факторов развития городского гражданского общества.</w:t>
      </w:r>
    </w:p>
    <w:p w14:paraId="5FFD1E61" w14:textId="77777777" w:rsidR="00DE6E0C" w:rsidRPr="00A92ED7" w:rsidRDefault="00C24057">
      <w:pPr>
        <w:pStyle w:val="af2"/>
        <w:widowControl/>
        <w:numPr>
          <w:ilvl w:val="0"/>
          <w:numId w:val="2"/>
        </w:numPr>
        <w:autoSpaceDE/>
        <w:contextualSpacing/>
        <w:jc w:val="both"/>
        <w:rPr>
          <w:sz w:val="28"/>
          <w:szCs w:val="28"/>
        </w:rPr>
      </w:pPr>
      <w:r w:rsidRPr="00A92ED7">
        <w:rPr>
          <w:sz w:val="28"/>
          <w:szCs w:val="28"/>
        </w:rPr>
        <w:t xml:space="preserve"> Индекс гражданского климата. </w:t>
      </w:r>
    </w:p>
    <w:p w14:paraId="5FFD1E62" w14:textId="77777777" w:rsidR="00DE6E0C" w:rsidRPr="00A92ED7" w:rsidRDefault="00C24057">
      <w:pPr>
        <w:pStyle w:val="af2"/>
        <w:widowControl/>
        <w:numPr>
          <w:ilvl w:val="0"/>
          <w:numId w:val="2"/>
        </w:numPr>
        <w:shd w:val="clear" w:color="auto" w:fill="FFFFFF"/>
        <w:autoSpaceDE/>
        <w:contextualSpacing/>
        <w:jc w:val="both"/>
        <w:rPr>
          <w:sz w:val="28"/>
          <w:szCs w:val="28"/>
        </w:rPr>
      </w:pPr>
      <w:r w:rsidRPr="00A92ED7">
        <w:rPr>
          <w:sz w:val="28"/>
          <w:szCs w:val="28"/>
        </w:rPr>
        <w:t xml:space="preserve">Радиус ответственности жителей города. </w:t>
      </w:r>
    </w:p>
    <w:p w14:paraId="5FFD1E63" w14:textId="77777777" w:rsidR="00DE6E0C" w:rsidRPr="00A92ED7" w:rsidRDefault="00C24057">
      <w:pPr>
        <w:pStyle w:val="af2"/>
        <w:widowControl/>
        <w:numPr>
          <w:ilvl w:val="0"/>
          <w:numId w:val="2"/>
        </w:numPr>
        <w:shd w:val="clear" w:color="auto" w:fill="FFFFFF"/>
        <w:autoSpaceDE/>
        <w:contextualSpacing/>
        <w:jc w:val="both"/>
        <w:rPr>
          <w:sz w:val="28"/>
          <w:szCs w:val="28"/>
        </w:rPr>
      </w:pPr>
      <w:r w:rsidRPr="00A92ED7">
        <w:rPr>
          <w:sz w:val="28"/>
          <w:szCs w:val="28"/>
        </w:rPr>
        <w:lastRenderedPageBreak/>
        <w:t xml:space="preserve">Сравнительный анализ приоритетности идентичностей у россиян и жителей зарубежных государств.  </w:t>
      </w:r>
    </w:p>
    <w:p w14:paraId="5FFD1E64" w14:textId="77777777" w:rsidR="00DE6E0C" w:rsidRPr="00A92ED7" w:rsidRDefault="00C24057">
      <w:pPr>
        <w:pStyle w:val="af2"/>
        <w:widowControl/>
        <w:numPr>
          <w:ilvl w:val="0"/>
          <w:numId w:val="2"/>
        </w:numPr>
        <w:shd w:val="clear" w:color="auto" w:fill="FFFFFF"/>
        <w:autoSpaceDE/>
        <w:contextualSpacing/>
        <w:jc w:val="both"/>
        <w:rPr>
          <w:sz w:val="28"/>
          <w:szCs w:val="28"/>
        </w:rPr>
      </w:pPr>
      <w:r w:rsidRPr="00A92ED7">
        <w:rPr>
          <w:sz w:val="28"/>
          <w:szCs w:val="28"/>
        </w:rPr>
        <w:t xml:space="preserve">Влияние типа городской идентичности на общественную активность. </w:t>
      </w:r>
    </w:p>
    <w:p w14:paraId="5FFD1E65" w14:textId="77777777" w:rsidR="00DE6E0C" w:rsidRPr="00A92ED7" w:rsidRDefault="00C24057">
      <w:pPr>
        <w:pStyle w:val="af2"/>
        <w:widowControl/>
        <w:numPr>
          <w:ilvl w:val="0"/>
          <w:numId w:val="2"/>
        </w:numPr>
        <w:shd w:val="clear" w:color="auto" w:fill="FFFFFF"/>
        <w:autoSpaceDE/>
        <w:contextualSpacing/>
        <w:jc w:val="both"/>
        <w:rPr>
          <w:sz w:val="28"/>
          <w:szCs w:val="28"/>
        </w:rPr>
      </w:pPr>
      <w:r w:rsidRPr="00A92ED7">
        <w:rPr>
          <w:sz w:val="28"/>
          <w:szCs w:val="28"/>
        </w:rPr>
        <w:t xml:space="preserve">Показатели и факторы внутригородской дифференциации. </w:t>
      </w:r>
    </w:p>
    <w:p w14:paraId="5FFD1E66" w14:textId="77777777" w:rsidR="00DE6E0C" w:rsidRPr="00A92ED7" w:rsidRDefault="00C24057">
      <w:pPr>
        <w:pStyle w:val="a0"/>
        <w:numPr>
          <w:ilvl w:val="0"/>
          <w:numId w:val="2"/>
        </w:numPr>
        <w:ind w:right="40"/>
        <w:jc w:val="both"/>
      </w:pPr>
      <w:r w:rsidRPr="00A92ED7">
        <w:t>Иерархия городских проблем в представлении горожан.</w:t>
      </w:r>
    </w:p>
    <w:p w14:paraId="5FFD1E67" w14:textId="77777777" w:rsidR="00DE6E0C" w:rsidRPr="00A92ED7" w:rsidRDefault="00C24057">
      <w:pPr>
        <w:pStyle w:val="a0"/>
        <w:numPr>
          <w:ilvl w:val="0"/>
          <w:numId w:val="2"/>
        </w:numPr>
        <w:ind w:right="40"/>
        <w:jc w:val="both"/>
      </w:pPr>
      <w:r w:rsidRPr="00A92ED7">
        <w:t xml:space="preserve">Объективные и субъективные факторы оценки деятельности городских властей. </w:t>
      </w:r>
    </w:p>
    <w:p w14:paraId="5FFD1E68" w14:textId="77777777" w:rsidR="00DE6E0C" w:rsidRPr="00A92ED7" w:rsidRDefault="00C24057">
      <w:pPr>
        <w:pStyle w:val="a0"/>
        <w:numPr>
          <w:ilvl w:val="0"/>
          <w:numId w:val="2"/>
        </w:numPr>
        <w:ind w:right="40"/>
        <w:jc w:val="both"/>
      </w:pPr>
      <w:r w:rsidRPr="00A92ED7">
        <w:t xml:space="preserve">Диалог с властью, формы и влияние на гражданскую активность жителей города. </w:t>
      </w:r>
    </w:p>
    <w:p w14:paraId="5FFD1E69" w14:textId="77777777" w:rsidR="00DE6E0C" w:rsidRPr="00A92ED7" w:rsidRDefault="00C24057">
      <w:pPr>
        <w:pStyle w:val="a0"/>
        <w:numPr>
          <w:ilvl w:val="0"/>
          <w:numId w:val="2"/>
        </w:numPr>
        <w:ind w:right="40"/>
        <w:jc w:val="both"/>
      </w:pPr>
      <w:r w:rsidRPr="00A92ED7">
        <w:t xml:space="preserve">Сферы возможного влияния на общественную жизнь в представлении горожан. </w:t>
      </w:r>
    </w:p>
    <w:p w14:paraId="5FFD1E6A" w14:textId="77777777" w:rsidR="00DE6E0C" w:rsidRPr="00A92ED7" w:rsidRDefault="00C24057">
      <w:pPr>
        <w:pStyle w:val="a0"/>
        <w:numPr>
          <w:ilvl w:val="0"/>
          <w:numId w:val="2"/>
        </w:numPr>
        <w:ind w:right="40"/>
        <w:jc w:val="both"/>
      </w:pPr>
      <w:r w:rsidRPr="00A92ED7">
        <w:t xml:space="preserve">Предпосылки и факторы включенности горожан в практики гражданского участия. </w:t>
      </w:r>
    </w:p>
    <w:p w14:paraId="5FFD1E6B" w14:textId="77777777" w:rsidR="00DE6E0C" w:rsidRPr="00A92ED7" w:rsidRDefault="00C24057">
      <w:pPr>
        <w:pStyle w:val="a0"/>
        <w:numPr>
          <w:ilvl w:val="0"/>
          <w:numId w:val="2"/>
        </w:numPr>
        <w:ind w:right="40"/>
        <w:jc w:val="both"/>
      </w:pPr>
      <w:r w:rsidRPr="00A92ED7">
        <w:t xml:space="preserve">Основные формы  проявления гражданской активности горожан. </w:t>
      </w:r>
    </w:p>
    <w:p w14:paraId="5FFD1E6C" w14:textId="77777777" w:rsidR="00DE6E0C" w:rsidRPr="00A92ED7" w:rsidRDefault="00C24057">
      <w:pPr>
        <w:pStyle w:val="a0"/>
        <w:numPr>
          <w:ilvl w:val="0"/>
          <w:numId w:val="2"/>
        </w:numPr>
        <w:ind w:right="40"/>
        <w:jc w:val="both"/>
      </w:pPr>
      <w:r w:rsidRPr="00A92ED7">
        <w:t xml:space="preserve">Социальная и политическая активность жителей российских городов. </w:t>
      </w:r>
    </w:p>
    <w:p w14:paraId="5FFD1E6D" w14:textId="77777777" w:rsidR="00DE6E0C" w:rsidRPr="00A92ED7" w:rsidRDefault="00C24057">
      <w:pPr>
        <w:pStyle w:val="af2"/>
        <w:widowControl/>
        <w:numPr>
          <w:ilvl w:val="0"/>
          <w:numId w:val="2"/>
        </w:numPr>
        <w:autoSpaceDE/>
        <w:contextualSpacing/>
        <w:rPr>
          <w:sz w:val="28"/>
          <w:szCs w:val="28"/>
          <w:lang w:eastAsia="ru-RU"/>
        </w:rPr>
      </w:pPr>
      <w:r w:rsidRPr="00A92ED7">
        <w:rPr>
          <w:sz w:val="28"/>
          <w:szCs w:val="28"/>
          <w:lang w:eastAsia="ru-RU"/>
        </w:rPr>
        <w:t>Технологии активизации социальных инициатив</w:t>
      </w:r>
    </w:p>
    <w:p w14:paraId="5FFD1E6E" w14:textId="77777777" w:rsidR="00DE6E0C" w:rsidRPr="00A92ED7" w:rsidRDefault="00C24057">
      <w:pPr>
        <w:pStyle w:val="af2"/>
        <w:widowControl/>
        <w:numPr>
          <w:ilvl w:val="0"/>
          <w:numId w:val="2"/>
        </w:numPr>
        <w:autoSpaceDE/>
        <w:contextualSpacing/>
        <w:jc w:val="both"/>
        <w:rPr>
          <w:sz w:val="28"/>
          <w:szCs w:val="28"/>
          <w:lang w:eastAsia="ru-RU"/>
        </w:rPr>
      </w:pPr>
      <w:r w:rsidRPr="00A92ED7">
        <w:rPr>
          <w:sz w:val="28"/>
          <w:szCs w:val="28"/>
          <w:lang w:eastAsia="ru-RU"/>
        </w:rPr>
        <w:t>Городские программы как инструмент активизации гражданского участия горожан.</w:t>
      </w:r>
    </w:p>
    <w:p w14:paraId="5FFD1E6F" w14:textId="77777777" w:rsidR="00DE6E0C" w:rsidRPr="00A92ED7" w:rsidRDefault="00C24057">
      <w:pPr>
        <w:pStyle w:val="af2"/>
        <w:widowControl/>
        <w:numPr>
          <w:ilvl w:val="0"/>
          <w:numId w:val="2"/>
        </w:numPr>
        <w:autoSpaceDE/>
        <w:contextualSpacing/>
        <w:jc w:val="both"/>
        <w:rPr>
          <w:sz w:val="28"/>
          <w:szCs w:val="28"/>
        </w:rPr>
      </w:pPr>
      <w:r w:rsidRPr="00A92ED7">
        <w:rPr>
          <w:sz w:val="28"/>
          <w:szCs w:val="28"/>
        </w:rPr>
        <w:t>Отношение горожан к деятельности и участию в работе СО НКО</w:t>
      </w:r>
    </w:p>
    <w:p w14:paraId="5FFD1E70" w14:textId="77777777" w:rsidR="00DE6E0C" w:rsidRPr="00A92ED7" w:rsidRDefault="00C24057">
      <w:pPr>
        <w:pStyle w:val="af2"/>
        <w:widowControl/>
        <w:numPr>
          <w:ilvl w:val="0"/>
          <w:numId w:val="2"/>
        </w:numPr>
        <w:autoSpaceDE/>
        <w:contextualSpacing/>
        <w:jc w:val="both"/>
      </w:pPr>
      <w:r w:rsidRPr="00A92ED7">
        <w:rPr>
          <w:sz w:val="28"/>
          <w:szCs w:val="28"/>
          <w:lang w:eastAsia="ru-RU"/>
        </w:rPr>
        <w:t xml:space="preserve">Формы поддержки СО НКО и </w:t>
      </w:r>
      <w:r w:rsidRPr="00A92ED7">
        <w:rPr>
          <w:bCs/>
          <w:kern w:val="2"/>
          <w:sz w:val="28"/>
          <w:szCs w:val="28"/>
          <w:lang w:eastAsia="ru-RU"/>
        </w:rPr>
        <w:t xml:space="preserve">волонтерской деятельности. </w:t>
      </w:r>
    </w:p>
    <w:p w14:paraId="5FFD1E71" w14:textId="77777777" w:rsidR="00DE6E0C" w:rsidRPr="00A92ED7" w:rsidRDefault="00C24057">
      <w:pPr>
        <w:pStyle w:val="af2"/>
        <w:widowControl/>
        <w:numPr>
          <w:ilvl w:val="0"/>
          <w:numId w:val="2"/>
        </w:numPr>
        <w:autoSpaceDE/>
        <w:contextualSpacing/>
        <w:jc w:val="both"/>
        <w:rPr>
          <w:sz w:val="28"/>
          <w:szCs w:val="28"/>
        </w:rPr>
      </w:pPr>
      <w:r w:rsidRPr="00A92ED7">
        <w:rPr>
          <w:sz w:val="28"/>
          <w:szCs w:val="28"/>
        </w:rPr>
        <w:t>Опыт поддержки СО НКО и волонтерских движений в российских городах.</w:t>
      </w:r>
    </w:p>
    <w:p w14:paraId="5FFD1E72" w14:textId="77777777" w:rsidR="00DE6E0C" w:rsidRPr="00A92ED7" w:rsidRDefault="00C24057">
      <w:pPr>
        <w:pStyle w:val="af2"/>
        <w:widowControl/>
        <w:numPr>
          <w:ilvl w:val="0"/>
          <w:numId w:val="2"/>
        </w:numPr>
        <w:autoSpaceDE/>
        <w:contextualSpacing/>
        <w:jc w:val="both"/>
      </w:pPr>
      <w:r w:rsidRPr="00A92ED7">
        <w:rPr>
          <w:rStyle w:val="ab"/>
          <w:b w:val="0"/>
          <w:sz w:val="28"/>
          <w:szCs w:val="28"/>
        </w:rPr>
        <w:t xml:space="preserve"> Формы поддержки социального волонтерства. </w:t>
      </w:r>
    </w:p>
    <w:p w14:paraId="5FFD1E73" w14:textId="77777777" w:rsidR="00DE6E0C" w:rsidRPr="00A92ED7" w:rsidRDefault="00C24057">
      <w:pPr>
        <w:pStyle w:val="af2"/>
        <w:widowControl/>
        <w:numPr>
          <w:ilvl w:val="0"/>
          <w:numId w:val="2"/>
        </w:numPr>
        <w:autoSpaceDE/>
        <w:contextualSpacing/>
        <w:jc w:val="both"/>
      </w:pPr>
      <w:r w:rsidRPr="00A92ED7">
        <w:rPr>
          <w:rStyle w:val="ab"/>
          <w:b w:val="0"/>
          <w:sz w:val="28"/>
          <w:szCs w:val="28"/>
        </w:rPr>
        <w:t xml:space="preserve">Партисипаторные практики активизации гражданского участия горожан. Инициативное бюджетирование. </w:t>
      </w:r>
    </w:p>
    <w:p w14:paraId="5FFD1E74" w14:textId="77777777" w:rsidR="00DE6E0C" w:rsidRPr="00A92ED7" w:rsidRDefault="00C24057">
      <w:pPr>
        <w:pStyle w:val="af2"/>
        <w:widowControl/>
        <w:numPr>
          <w:ilvl w:val="0"/>
          <w:numId w:val="2"/>
        </w:numPr>
        <w:autoSpaceDE/>
        <w:contextualSpacing/>
        <w:jc w:val="both"/>
      </w:pPr>
      <w:r w:rsidRPr="00A92ED7">
        <w:rPr>
          <w:sz w:val="28"/>
          <w:szCs w:val="28"/>
        </w:rPr>
        <w:t>Ц</w:t>
      </w:r>
      <w:r w:rsidRPr="00A92ED7">
        <w:rPr>
          <w:bCs/>
          <w:sz w:val="28"/>
          <w:szCs w:val="28"/>
        </w:rPr>
        <w:t>ифровые практики в системе управления городом</w:t>
      </w:r>
    </w:p>
    <w:p w14:paraId="5FFD1E75" w14:textId="77777777" w:rsidR="00DE6E0C" w:rsidRPr="00A92ED7" w:rsidRDefault="00C24057">
      <w:pPr>
        <w:pStyle w:val="af2"/>
        <w:widowControl/>
        <w:numPr>
          <w:ilvl w:val="0"/>
          <w:numId w:val="2"/>
        </w:numPr>
        <w:tabs>
          <w:tab w:val="clear" w:pos="720"/>
          <w:tab w:val="left" w:pos="1118"/>
        </w:tabs>
        <w:autoSpaceDE/>
        <w:contextualSpacing/>
        <w:jc w:val="both"/>
        <w:rPr>
          <w:sz w:val="28"/>
          <w:szCs w:val="28"/>
        </w:rPr>
      </w:pPr>
      <w:r w:rsidRPr="00A92ED7">
        <w:rPr>
          <w:sz w:val="28"/>
          <w:szCs w:val="28"/>
        </w:rPr>
        <w:t>Плюсы и минусы цифровой трансформация системы государственных услуг.</w:t>
      </w:r>
    </w:p>
    <w:p w14:paraId="5FFD1E76" w14:textId="77777777" w:rsidR="00DE6E0C" w:rsidRPr="00A92ED7" w:rsidRDefault="00C24057">
      <w:pPr>
        <w:pStyle w:val="af2"/>
        <w:widowControl/>
        <w:numPr>
          <w:ilvl w:val="0"/>
          <w:numId w:val="2"/>
        </w:numPr>
        <w:tabs>
          <w:tab w:val="clear" w:pos="720"/>
          <w:tab w:val="left" w:pos="1118"/>
        </w:tabs>
        <w:autoSpaceDE/>
        <w:contextualSpacing/>
        <w:jc w:val="both"/>
        <w:rPr>
          <w:bCs/>
          <w:sz w:val="28"/>
          <w:szCs w:val="28"/>
          <w:shd w:val="clear" w:color="auto" w:fill="FFFFFF"/>
        </w:rPr>
      </w:pPr>
      <w:r w:rsidRPr="00A92ED7">
        <w:rPr>
          <w:bCs/>
          <w:sz w:val="28"/>
          <w:szCs w:val="28"/>
          <w:shd w:val="clear" w:color="auto" w:fill="FFFFFF"/>
        </w:rPr>
        <w:t>Государственные сервисы для развития гражданской активности горожан.</w:t>
      </w:r>
    </w:p>
    <w:p w14:paraId="5FFD1E77" w14:textId="77777777" w:rsidR="00DE6E0C" w:rsidRPr="00A92ED7" w:rsidRDefault="00C24057">
      <w:pPr>
        <w:pStyle w:val="af2"/>
        <w:widowControl/>
        <w:numPr>
          <w:ilvl w:val="0"/>
          <w:numId w:val="2"/>
        </w:numPr>
        <w:tabs>
          <w:tab w:val="clear" w:pos="720"/>
          <w:tab w:val="left" w:pos="1118"/>
        </w:tabs>
        <w:autoSpaceDE/>
        <w:contextualSpacing/>
        <w:jc w:val="both"/>
        <w:rPr>
          <w:sz w:val="28"/>
          <w:szCs w:val="28"/>
        </w:rPr>
      </w:pPr>
      <w:r w:rsidRPr="00A92ED7">
        <w:rPr>
          <w:sz w:val="28"/>
          <w:szCs w:val="28"/>
        </w:rPr>
        <w:t xml:space="preserve"> Подходы к анализу эффективности работы электронных онлайн-сервисов и платформ по организации гражданского участия.  </w:t>
      </w:r>
    </w:p>
    <w:p w14:paraId="5FFD1E78" w14:textId="77777777" w:rsidR="00DE6E0C" w:rsidRPr="00A92ED7" w:rsidRDefault="00C24057">
      <w:pPr>
        <w:pStyle w:val="af2"/>
        <w:widowControl/>
        <w:numPr>
          <w:ilvl w:val="0"/>
          <w:numId w:val="2"/>
        </w:numPr>
        <w:tabs>
          <w:tab w:val="clear" w:pos="720"/>
          <w:tab w:val="left" w:pos="1118"/>
        </w:tabs>
        <w:autoSpaceDE/>
        <w:contextualSpacing/>
        <w:jc w:val="both"/>
      </w:pPr>
      <w:r w:rsidRPr="00A92ED7">
        <w:rPr>
          <w:sz w:val="28"/>
          <w:szCs w:val="28"/>
          <w:shd w:val="clear" w:color="auto" w:fill="FFFFFF"/>
        </w:rPr>
        <w:t>Роль с</w:t>
      </w:r>
      <w:r w:rsidRPr="00A92ED7">
        <w:rPr>
          <w:sz w:val="28"/>
          <w:szCs w:val="28"/>
        </w:rPr>
        <w:t xml:space="preserve">оциальных медиа (соцсетей) в самоорганизации горожан. </w:t>
      </w:r>
    </w:p>
    <w:p w14:paraId="5FFD1E79" w14:textId="77777777" w:rsidR="00DE6E0C" w:rsidRPr="00A92ED7" w:rsidRDefault="00C24057">
      <w:pPr>
        <w:pStyle w:val="af2"/>
        <w:widowControl/>
        <w:numPr>
          <w:ilvl w:val="0"/>
          <w:numId w:val="2"/>
        </w:numPr>
        <w:tabs>
          <w:tab w:val="clear" w:pos="720"/>
          <w:tab w:val="left" w:pos="1118"/>
        </w:tabs>
        <w:autoSpaceDE/>
        <w:contextualSpacing/>
        <w:jc w:val="both"/>
        <w:rPr>
          <w:sz w:val="28"/>
          <w:szCs w:val="28"/>
        </w:rPr>
      </w:pPr>
      <w:r w:rsidRPr="00A92ED7">
        <w:rPr>
          <w:sz w:val="28"/>
          <w:szCs w:val="28"/>
        </w:rPr>
        <w:t xml:space="preserve">Использование цифровых технологий для реализации социальных инициатив в российских городах. </w:t>
      </w:r>
    </w:p>
    <w:p w14:paraId="5FFD1E7A" w14:textId="77777777" w:rsidR="00DE6E0C" w:rsidRPr="00A92ED7" w:rsidRDefault="00DE6E0C">
      <w:pPr>
        <w:pStyle w:val="af2"/>
        <w:ind w:right="345"/>
        <w:rPr>
          <w:sz w:val="28"/>
          <w:szCs w:val="28"/>
        </w:rPr>
      </w:pPr>
    </w:p>
    <w:p w14:paraId="3237E435" w14:textId="77777777" w:rsidR="00330EC1" w:rsidRPr="00A92ED7" w:rsidRDefault="00330EC1">
      <w:pPr>
        <w:pStyle w:val="af2"/>
        <w:ind w:right="345"/>
        <w:rPr>
          <w:sz w:val="28"/>
          <w:szCs w:val="28"/>
        </w:rPr>
      </w:pPr>
    </w:p>
    <w:p w14:paraId="5FFD1E7B" w14:textId="739F1305" w:rsidR="005C2149" w:rsidRPr="00A92ED7" w:rsidRDefault="005C2149" w:rsidP="005C2149">
      <w:pPr>
        <w:pStyle w:val="2"/>
        <w:numPr>
          <w:ilvl w:val="1"/>
          <w:numId w:val="13"/>
        </w:numPr>
        <w:spacing w:before="69"/>
        <w:ind w:right="204" w:firstLine="710"/>
        <w:jc w:val="both"/>
      </w:pPr>
      <w:r w:rsidRPr="00A92ED7">
        <w:t>8.Перечень</w:t>
      </w:r>
      <w:r w:rsidR="00AC599A" w:rsidRPr="00A92ED7">
        <w:t xml:space="preserve"> </w:t>
      </w:r>
      <w:r w:rsidRPr="00A92ED7">
        <w:t>основной</w:t>
      </w:r>
      <w:r w:rsidR="00AC599A" w:rsidRPr="00A92ED7">
        <w:t xml:space="preserve"> </w:t>
      </w:r>
      <w:r w:rsidRPr="00A92ED7">
        <w:t>и</w:t>
      </w:r>
      <w:r w:rsidR="00AC599A" w:rsidRPr="00A92ED7">
        <w:t xml:space="preserve"> </w:t>
      </w:r>
      <w:r w:rsidRPr="00A92ED7">
        <w:t>дополнительной</w:t>
      </w:r>
      <w:r w:rsidR="00AC599A" w:rsidRPr="00A92ED7">
        <w:t xml:space="preserve"> </w:t>
      </w:r>
      <w:r w:rsidRPr="00A92ED7">
        <w:t>учебной</w:t>
      </w:r>
      <w:r w:rsidR="00AC599A" w:rsidRPr="00A92ED7">
        <w:t xml:space="preserve"> </w:t>
      </w:r>
      <w:r w:rsidRPr="00A92ED7">
        <w:t>литературы,</w:t>
      </w:r>
      <w:r w:rsidR="00AC599A" w:rsidRPr="00A92ED7">
        <w:t xml:space="preserve"> </w:t>
      </w:r>
      <w:r w:rsidRPr="00A92ED7">
        <w:t>необходимой</w:t>
      </w:r>
      <w:r w:rsidR="00AC599A" w:rsidRPr="00A92ED7">
        <w:t xml:space="preserve"> </w:t>
      </w:r>
      <w:r w:rsidRPr="00A92ED7">
        <w:t>для</w:t>
      </w:r>
      <w:r w:rsidR="00AC599A" w:rsidRPr="00A92ED7">
        <w:t xml:space="preserve"> </w:t>
      </w:r>
      <w:r w:rsidRPr="00A92ED7">
        <w:t>освоения</w:t>
      </w:r>
      <w:r w:rsidR="0027705B" w:rsidRPr="00A92ED7">
        <w:t xml:space="preserve"> </w:t>
      </w:r>
      <w:r w:rsidRPr="00A92ED7">
        <w:t>дисциплины</w:t>
      </w:r>
    </w:p>
    <w:p w14:paraId="5FFD1E7C" w14:textId="56075D9C" w:rsidR="005C2149" w:rsidRPr="00A92ED7" w:rsidRDefault="005C2149" w:rsidP="005C2149">
      <w:pPr>
        <w:pStyle w:val="a0"/>
        <w:spacing w:before="4"/>
        <w:ind w:right="204"/>
        <w:rPr>
          <w:b/>
        </w:rPr>
      </w:pPr>
    </w:p>
    <w:p w14:paraId="5FFD1E7D" w14:textId="77777777" w:rsidR="005C2149" w:rsidRPr="00A92ED7" w:rsidRDefault="005C2149" w:rsidP="005C2149">
      <w:pPr>
        <w:pStyle w:val="af2"/>
        <w:tabs>
          <w:tab w:val="left" w:pos="959"/>
          <w:tab w:val="left" w:pos="3237"/>
          <w:tab w:val="left" w:pos="5454"/>
          <w:tab w:val="left" w:pos="7550"/>
        </w:tabs>
        <w:ind w:left="709" w:right="204"/>
        <w:jc w:val="both"/>
        <w:rPr>
          <w:b/>
          <w:sz w:val="28"/>
        </w:rPr>
      </w:pPr>
      <w:r w:rsidRPr="00A92ED7">
        <w:rPr>
          <w:b/>
          <w:sz w:val="28"/>
        </w:rPr>
        <w:t>Нормативные правовые акты</w:t>
      </w:r>
    </w:p>
    <w:p w14:paraId="5FFD1E7E" w14:textId="77777777" w:rsidR="005C2149" w:rsidRPr="00A92ED7" w:rsidRDefault="005C2149" w:rsidP="005C2149">
      <w:pPr>
        <w:pStyle w:val="af2"/>
        <w:tabs>
          <w:tab w:val="left" w:pos="959"/>
          <w:tab w:val="left" w:pos="3237"/>
          <w:tab w:val="left" w:pos="5454"/>
          <w:tab w:val="left" w:pos="7550"/>
        </w:tabs>
        <w:ind w:left="709" w:right="204"/>
        <w:jc w:val="both"/>
        <w:rPr>
          <w:b/>
          <w:sz w:val="28"/>
        </w:rPr>
      </w:pPr>
    </w:p>
    <w:p w14:paraId="5FFD1E7F" w14:textId="77777777" w:rsidR="005C2149" w:rsidRPr="00A92ED7" w:rsidRDefault="005C2149" w:rsidP="005C2149">
      <w:pPr>
        <w:pStyle w:val="1"/>
        <w:numPr>
          <w:ilvl w:val="0"/>
          <w:numId w:val="14"/>
        </w:numPr>
        <w:shd w:val="clear" w:color="auto" w:fill="FFFFFF"/>
        <w:tabs>
          <w:tab w:val="clear" w:pos="65"/>
          <w:tab w:val="num" w:pos="0"/>
          <w:tab w:val="left" w:pos="1134"/>
        </w:tabs>
        <w:spacing w:before="0"/>
        <w:ind w:left="1134" w:hanging="425"/>
        <w:jc w:val="both"/>
      </w:pPr>
      <w:r w:rsidRPr="00A92ED7">
        <w:rPr>
          <w:b w:val="0"/>
          <w:sz w:val="28"/>
          <w:szCs w:val="28"/>
        </w:rPr>
        <w:t xml:space="preserve">Федеральный закон от 06.10.2003 № 13-ФЗ «Об общих принципах организации местного самоуправления в Российской Федерации» </w:t>
      </w:r>
      <w:hyperlink r:id="rId11">
        <w:r w:rsidRPr="00A92ED7">
          <w:rPr>
            <w:b w:val="0"/>
            <w:sz w:val="28"/>
            <w:szCs w:val="28"/>
          </w:rPr>
          <w:t>https://www.consultant.ru/document/cons_doc_LAW_44571/</w:t>
        </w:r>
      </w:hyperlink>
      <w:r w:rsidRPr="00A92ED7">
        <w:rPr>
          <w:b w:val="0"/>
          <w:sz w:val="28"/>
          <w:szCs w:val="28"/>
        </w:rPr>
        <w:t>(датаобращения:20.04.2023).</w:t>
      </w:r>
    </w:p>
    <w:p w14:paraId="5FFD1E80" w14:textId="77777777" w:rsidR="005C2149" w:rsidRPr="00A92ED7" w:rsidRDefault="005C2149" w:rsidP="005C2149">
      <w:pPr>
        <w:pStyle w:val="af2"/>
        <w:numPr>
          <w:ilvl w:val="0"/>
          <w:numId w:val="14"/>
        </w:numPr>
        <w:ind w:left="1134" w:right="204" w:hanging="425"/>
      </w:pPr>
      <w:r w:rsidRPr="00A92ED7">
        <w:rPr>
          <w:sz w:val="28"/>
          <w:szCs w:val="28"/>
        </w:rPr>
        <w:t xml:space="preserve">"Градостроительный кодекс Российской Федерации" от 29.12.2004 N 190-ФЗ (ред. от 29.12.2022) </w:t>
      </w:r>
      <w:hyperlink r:id="rId12">
        <w:r w:rsidRPr="00A92ED7">
          <w:rPr>
            <w:sz w:val="28"/>
            <w:szCs w:val="28"/>
          </w:rPr>
          <w:t>https://www.consultant.ru/document/cons_doc_LAW_51040/01fbae25b3040955277cbd70aa1b907cceda878e/</w:t>
        </w:r>
      </w:hyperlink>
      <w:r w:rsidRPr="00A92ED7">
        <w:rPr>
          <w:sz w:val="28"/>
          <w:szCs w:val="28"/>
        </w:rPr>
        <w:t xml:space="preserve"> (датаобращения:20.04.2023).</w:t>
      </w:r>
    </w:p>
    <w:p w14:paraId="5FFD1E81" w14:textId="77777777" w:rsidR="005C2149" w:rsidRPr="00A92ED7" w:rsidRDefault="005C2149" w:rsidP="005C2149">
      <w:pPr>
        <w:pStyle w:val="af2"/>
        <w:numPr>
          <w:ilvl w:val="0"/>
          <w:numId w:val="14"/>
        </w:numPr>
        <w:ind w:left="1134" w:right="204" w:hanging="425"/>
      </w:pPr>
      <w:r w:rsidRPr="00A92ED7">
        <w:rPr>
          <w:sz w:val="28"/>
          <w:szCs w:val="28"/>
        </w:rPr>
        <w:t xml:space="preserve">Федеральный закон от 23.06.2016 г. № 183-ФЗ «Об общих принципах </w:t>
      </w:r>
      <w:r w:rsidRPr="00A92ED7">
        <w:rPr>
          <w:sz w:val="28"/>
          <w:szCs w:val="28"/>
        </w:rPr>
        <w:lastRenderedPageBreak/>
        <w:t xml:space="preserve">организации и деятельности общественных палат субъектов Российской Федерации» </w:t>
      </w:r>
      <w:hyperlink r:id="rId13">
        <w:r w:rsidRPr="00A92ED7">
          <w:rPr>
            <w:sz w:val="28"/>
            <w:szCs w:val="28"/>
          </w:rPr>
          <w:t>http://www.kremlin.ru/acts/bank/40898</w:t>
        </w:r>
      </w:hyperlink>
      <w:r w:rsidRPr="00A92ED7">
        <w:rPr>
          <w:sz w:val="28"/>
          <w:szCs w:val="28"/>
        </w:rPr>
        <w:t xml:space="preserve"> (датаобращения:20.04.2023). </w:t>
      </w:r>
    </w:p>
    <w:p w14:paraId="5FFD1E82" w14:textId="77777777" w:rsidR="005C2149" w:rsidRPr="00A92ED7" w:rsidRDefault="005C2149" w:rsidP="005C2149">
      <w:pPr>
        <w:pStyle w:val="af2"/>
        <w:numPr>
          <w:ilvl w:val="0"/>
          <w:numId w:val="14"/>
        </w:numPr>
        <w:ind w:left="1134" w:right="204" w:hanging="425"/>
      </w:pPr>
      <w:r w:rsidRPr="00A92ED7">
        <w:rPr>
          <w:sz w:val="28"/>
          <w:szCs w:val="28"/>
        </w:rPr>
        <w:t xml:space="preserve">Государственная программа «Доступная среда» </w:t>
      </w:r>
      <w:hyperlink r:id="rId14">
        <w:r w:rsidRPr="00A92ED7">
          <w:rPr>
            <w:sz w:val="28"/>
            <w:szCs w:val="28"/>
          </w:rPr>
          <w:t>http://government.ru/rugovclassifier/820/events/</w:t>
        </w:r>
      </w:hyperlink>
      <w:r w:rsidRPr="00A92ED7">
        <w:rPr>
          <w:sz w:val="28"/>
          <w:szCs w:val="28"/>
        </w:rPr>
        <w:t xml:space="preserve"> (датаобращения:20.04.2023). </w:t>
      </w:r>
    </w:p>
    <w:p w14:paraId="5FFD1E83" w14:textId="77777777" w:rsidR="005C2149" w:rsidRPr="00A92ED7" w:rsidRDefault="005C2149" w:rsidP="005C2149">
      <w:pPr>
        <w:pStyle w:val="af2"/>
        <w:numPr>
          <w:ilvl w:val="0"/>
          <w:numId w:val="14"/>
        </w:numPr>
        <w:ind w:left="1134" w:right="204" w:hanging="425"/>
      </w:pPr>
      <w:r w:rsidRPr="00A92ED7">
        <w:rPr>
          <w:sz w:val="28"/>
          <w:szCs w:val="28"/>
        </w:rPr>
        <w:t xml:space="preserve">Федеральный проект «Формирование комфортной городской среды» (ФКГС) </w:t>
      </w:r>
      <w:hyperlink r:id="rId15">
        <w:r w:rsidRPr="00A92ED7">
          <w:rPr>
            <w:sz w:val="28"/>
            <w:szCs w:val="28"/>
          </w:rPr>
          <w:t>https://pdminstroy.ru/federalniy-proekt-fkgs</w:t>
        </w:r>
      </w:hyperlink>
      <w:r w:rsidRPr="00A92ED7">
        <w:rPr>
          <w:sz w:val="28"/>
          <w:szCs w:val="28"/>
        </w:rPr>
        <w:t xml:space="preserve"> (датаобращения:20.04.2023).</w:t>
      </w:r>
    </w:p>
    <w:p w14:paraId="5FFD1E84" w14:textId="77777777" w:rsidR="005C2149" w:rsidRPr="00A92ED7" w:rsidRDefault="005C2149" w:rsidP="005C2149">
      <w:pPr>
        <w:pStyle w:val="af2"/>
        <w:numPr>
          <w:ilvl w:val="0"/>
          <w:numId w:val="14"/>
        </w:numPr>
        <w:ind w:left="1134" w:right="204" w:hanging="425"/>
      </w:pPr>
      <w:r w:rsidRPr="00A92ED7">
        <w:rPr>
          <w:sz w:val="28"/>
          <w:szCs w:val="28"/>
        </w:rPr>
        <w:t xml:space="preserve">Постановление Правительства Москвы от 07.10.2011 г. № 476-ПП (ред. от 29.03.2022) Об утверждении Государственной программы города Москвы «Развитие городской среды» </w:t>
      </w:r>
      <w:hyperlink r:id="rId16">
        <w:r w:rsidRPr="00A92ED7">
          <w:rPr>
            <w:sz w:val="28"/>
            <w:szCs w:val="28"/>
          </w:rPr>
          <w:t>https://budget.mos.ru/budget/gp/passports/13</w:t>
        </w:r>
      </w:hyperlink>
      <w:r w:rsidRPr="00A92ED7">
        <w:rPr>
          <w:sz w:val="28"/>
          <w:szCs w:val="28"/>
        </w:rPr>
        <w:t xml:space="preserve"> (датаобращения:20.04.2023).</w:t>
      </w:r>
    </w:p>
    <w:p w14:paraId="5FFD1E85" w14:textId="77777777" w:rsidR="005C2149" w:rsidRPr="00A92ED7" w:rsidRDefault="005C2149" w:rsidP="005C2149">
      <w:pPr>
        <w:pStyle w:val="a0"/>
        <w:spacing w:before="4"/>
        <w:ind w:left="709" w:right="204"/>
      </w:pPr>
    </w:p>
    <w:p w14:paraId="5FFD1E86" w14:textId="25F75D95" w:rsidR="005C2149" w:rsidRPr="00A92ED7" w:rsidRDefault="005C2149" w:rsidP="005C2149">
      <w:pPr>
        <w:pStyle w:val="2"/>
        <w:numPr>
          <w:ilvl w:val="1"/>
          <w:numId w:val="13"/>
        </w:numPr>
        <w:spacing w:line="320" w:lineRule="exact"/>
        <w:ind w:left="709" w:right="204"/>
        <w:jc w:val="both"/>
      </w:pPr>
      <w:bookmarkStart w:id="3" w:name="Основная_литература"/>
      <w:bookmarkEnd w:id="3"/>
      <w:r w:rsidRPr="00A92ED7">
        <w:t>Основная</w:t>
      </w:r>
      <w:r w:rsidR="00A45FCE" w:rsidRPr="00A92ED7">
        <w:t xml:space="preserve"> </w:t>
      </w:r>
      <w:r w:rsidRPr="00A92ED7">
        <w:t>литература</w:t>
      </w:r>
    </w:p>
    <w:p w14:paraId="5FFD1E87" w14:textId="77777777" w:rsidR="005C2149" w:rsidRPr="00A92ED7" w:rsidRDefault="005C2149" w:rsidP="005C2149">
      <w:pPr>
        <w:pStyle w:val="af2"/>
        <w:ind w:left="1134" w:right="204"/>
        <w:jc w:val="both"/>
        <w:rPr>
          <w:sz w:val="28"/>
          <w:szCs w:val="28"/>
        </w:rPr>
      </w:pPr>
    </w:p>
    <w:p w14:paraId="5FFD1E88" w14:textId="77777777" w:rsidR="005C2149" w:rsidRPr="00A92ED7" w:rsidRDefault="005C2149" w:rsidP="005C2149">
      <w:pPr>
        <w:widowControl/>
        <w:numPr>
          <w:ilvl w:val="0"/>
          <w:numId w:val="14"/>
        </w:numPr>
        <w:autoSpaceDE/>
        <w:jc w:val="both"/>
      </w:pPr>
      <w:r w:rsidRPr="00A92ED7">
        <w:rPr>
          <w:sz w:val="28"/>
          <w:szCs w:val="28"/>
        </w:rPr>
        <w:t xml:space="preserve">Социальное пространство современного города : монография / Г. Б. Кораблева [и др.] ; под редакцией Г. Б. Кораблевой, А. В. Меренкова. — Москва : Издательство Юрайт, 2022. — 250 с. — (Актуальные монографии). — Образовательная платформа райт [сайт]. — URL: https://urait.ru/bcode/493488 (дата обращения: 05.06.2023). — Текст : электронный. </w:t>
      </w:r>
    </w:p>
    <w:p w14:paraId="5FFD1E89" w14:textId="77777777" w:rsidR="005C2149" w:rsidRPr="00A92ED7" w:rsidRDefault="005C2149" w:rsidP="005C2149">
      <w:pPr>
        <w:pStyle w:val="af2"/>
        <w:numPr>
          <w:ilvl w:val="0"/>
          <w:numId w:val="14"/>
        </w:numPr>
        <w:ind w:right="204"/>
        <w:jc w:val="both"/>
      </w:pPr>
      <w:r w:rsidRPr="00A92ED7">
        <w:rPr>
          <w:sz w:val="28"/>
          <w:szCs w:val="28"/>
        </w:rPr>
        <w:t xml:space="preserve">Социология города. Проектирование социальных изменений в городской среде : учебное пособие для вузов / Г. Б. Кораблева [и др.] ; под общей редакцией Г. Б. Кораблевой. — Москва : Издательство Юрайт, 2022. — 125 с. — (Высшее образование). — ISBN 978-5-534-07573-1. — Образовательная платформа Юрайт [сайт]. — URL: https://urait.ru/bcode/493475 (дата обращения: 05.06.2023). — Текст : электронный. </w:t>
      </w:r>
    </w:p>
    <w:p w14:paraId="5FFD1E8A" w14:textId="77777777" w:rsidR="005C2149" w:rsidRPr="00A92ED7" w:rsidRDefault="005C2149" w:rsidP="005C2149">
      <w:pPr>
        <w:pStyle w:val="af2"/>
        <w:numPr>
          <w:ilvl w:val="0"/>
          <w:numId w:val="14"/>
        </w:numPr>
        <w:ind w:right="204"/>
        <w:jc w:val="both"/>
      </w:pPr>
      <w:r w:rsidRPr="00A92ED7">
        <w:rPr>
          <w:sz w:val="28"/>
          <w:szCs w:val="28"/>
        </w:rPr>
        <w:t xml:space="preserve">Урбанистика. Городская экономика, развитие и управление : учебник и практикум для вузов / Л. Э. Лимонов [и др.] ; под редакцией Л. Э. Лимонова. — Москва : Издательство Юрайт, 2023. — 822 с. — (Высшее образование). —  Образовательная платформа Юрайт [сайт]. — URL: </w:t>
      </w:r>
      <w:hyperlink r:id="rId17" w:history="1">
        <w:r w:rsidRPr="00A92ED7">
          <w:rPr>
            <w:rStyle w:val="afa"/>
            <w:color w:val="auto"/>
            <w:sz w:val="28"/>
            <w:szCs w:val="28"/>
          </w:rPr>
          <w:t>https://urait.ru/bcode/518026</w:t>
        </w:r>
      </w:hyperlink>
      <w:r w:rsidRPr="00A92ED7">
        <w:rPr>
          <w:sz w:val="28"/>
          <w:szCs w:val="28"/>
        </w:rPr>
        <w:t xml:space="preserve"> (дата обращения: 05.06.2023). — Текст : электронный. </w:t>
      </w:r>
    </w:p>
    <w:p w14:paraId="5FFD1E8B" w14:textId="77777777" w:rsidR="005C2149" w:rsidRPr="00A92ED7" w:rsidRDefault="005C2149" w:rsidP="005C2149">
      <w:pPr>
        <w:pStyle w:val="af2"/>
        <w:ind w:right="204"/>
        <w:rPr>
          <w:sz w:val="28"/>
          <w:szCs w:val="28"/>
          <w:lang w:eastAsia="ru-RU"/>
        </w:rPr>
      </w:pPr>
    </w:p>
    <w:p w14:paraId="5FFD1E8C" w14:textId="77777777" w:rsidR="005C2149" w:rsidRPr="00A92ED7" w:rsidRDefault="005C2149" w:rsidP="005C2149">
      <w:pPr>
        <w:pStyle w:val="af2"/>
        <w:ind w:left="1134" w:right="204" w:hanging="283"/>
        <w:jc w:val="both"/>
        <w:rPr>
          <w:b/>
          <w:sz w:val="28"/>
          <w:szCs w:val="28"/>
        </w:rPr>
      </w:pPr>
      <w:r w:rsidRPr="00A92ED7">
        <w:rPr>
          <w:b/>
          <w:sz w:val="28"/>
          <w:szCs w:val="28"/>
        </w:rPr>
        <w:t>Дополнительная литература</w:t>
      </w:r>
    </w:p>
    <w:p w14:paraId="5FFD1E8D" w14:textId="77777777" w:rsidR="005C2149" w:rsidRPr="00A92ED7" w:rsidRDefault="005C2149" w:rsidP="005C2149">
      <w:pPr>
        <w:pStyle w:val="af2"/>
        <w:ind w:left="1134" w:right="204" w:hanging="283"/>
        <w:jc w:val="both"/>
        <w:rPr>
          <w:b/>
          <w:sz w:val="28"/>
          <w:szCs w:val="28"/>
        </w:rPr>
      </w:pPr>
    </w:p>
    <w:p w14:paraId="5FFD1E8E" w14:textId="77777777" w:rsidR="005C2149" w:rsidRPr="00A92ED7" w:rsidRDefault="005C2149" w:rsidP="005C2149">
      <w:pPr>
        <w:pStyle w:val="af2"/>
        <w:numPr>
          <w:ilvl w:val="0"/>
          <w:numId w:val="14"/>
        </w:numPr>
        <w:ind w:right="204"/>
        <w:jc w:val="both"/>
      </w:pPr>
      <w:r w:rsidRPr="00A92ED7">
        <w:rPr>
          <w:sz w:val="28"/>
          <w:szCs w:val="28"/>
          <w:shd w:val="clear" w:color="auto" w:fill="FFFFFF"/>
        </w:rPr>
        <w:t xml:space="preserve">Вебер, М.  Город / М. Вебер ; переводчик Б. Н. Попов ; под общей редакцией Н. И. Кареева. — Москва : Издательство Юрайт, 2023. — 158 с. — (Антология мысли). — ISBN 978-5-534-13386-8. - Образовательная платформа Юрайт [сайт]. — URL: https://urait.ru/bcode/519508 (дата обращения: 05.06.2023). — Текст : электронный. </w:t>
      </w:r>
    </w:p>
    <w:p w14:paraId="5FFD1E8F" w14:textId="77777777" w:rsidR="005C2149" w:rsidRPr="00A92ED7" w:rsidRDefault="005C2149" w:rsidP="005C2149">
      <w:pPr>
        <w:pStyle w:val="af2"/>
        <w:numPr>
          <w:ilvl w:val="0"/>
          <w:numId w:val="14"/>
        </w:numPr>
        <w:ind w:right="204"/>
        <w:jc w:val="both"/>
      </w:pPr>
      <w:r w:rsidRPr="00A92ED7">
        <w:rPr>
          <w:sz w:val="28"/>
          <w:szCs w:val="28"/>
        </w:rPr>
        <w:t xml:space="preserve">Дружинин, А. Пространственное развитие города-миллионера: тенденции постсоветского периода: Монография / А. Дружинин. - Ростов-на-Дону:Издательство ЮФУ, 2008. - 192 с. - ISBN 978-5-9275-0465-7. – ЭБС </w:t>
      </w:r>
      <w:r w:rsidRPr="00A92ED7">
        <w:rPr>
          <w:sz w:val="28"/>
          <w:szCs w:val="28"/>
          <w:lang w:val="en-US"/>
        </w:rPr>
        <w:t>ZNANIUM</w:t>
      </w:r>
      <w:r w:rsidRPr="00A92ED7">
        <w:rPr>
          <w:sz w:val="28"/>
          <w:szCs w:val="28"/>
        </w:rPr>
        <w:t>.</w:t>
      </w:r>
      <w:r w:rsidRPr="00A92ED7">
        <w:rPr>
          <w:sz w:val="28"/>
          <w:szCs w:val="28"/>
          <w:lang w:val="en-US"/>
        </w:rPr>
        <w:t>com</w:t>
      </w:r>
      <w:r w:rsidRPr="00A92ED7">
        <w:rPr>
          <w:sz w:val="28"/>
          <w:szCs w:val="28"/>
        </w:rPr>
        <w:t xml:space="preserve">. - URL: https://znanium.com/catalog/product/553437 (дата обращения: 05.06.2023). – Текст : электронный. </w:t>
      </w:r>
    </w:p>
    <w:p w14:paraId="5FFD1E90" w14:textId="77777777" w:rsidR="005C2149" w:rsidRPr="00A92ED7" w:rsidRDefault="005C2149" w:rsidP="005C2149">
      <w:pPr>
        <w:ind w:right="204"/>
        <w:jc w:val="both"/>
        <w:rPr>
          <w:b/>
          <w:bCs/>
          <w:sz w:val="28"/>
          <w:szCs w:val="28"/>
        </w:rPr>
      </w:pPr>
    </w:p>
    <w:p w14:paraId="5FFD1E91" w14:textId="77777777" w:rsidR="005C2149" w:rsidRPr="00A92ED7" w:rsidRDefault="005C2149" w:rsidP="005C2149">
      <w:pPr>
        <w:ind w:left="709" w:right="204"/>
        <w:jc w:val="both"/>
        <w:rPr>
          <w:b/>
          <w:bCs/>
          <w:sz w:val="28"/>
          <w:szCs w:val="28"/>
        </w:rPr>
      </w:pPr>
      <w:r w:rsidRPr="00A92ED7">
        <w:rPr>
          <w:b/>
          <w:bCs/>
          <w:sz w:val="28"/>
          <w:szCs w:val="28"/>
        </w:rPr>
        <w:lastRenderedPageBreak/>
        <w:t>Журналы:</w:t>
      </w:r>
    </w:p>
    <w:p w14:paraId="5FFD1E92" w14:textId="77777777" w:rsidR="005C2149" w:rsidRPr="00A92ED7" w:rsidRDefault="005C2149" w:rsidP="005C2149">
      <w:pPr>
        <w:ind w:left="709" w:right="204"/>
        <w:jc w:val="both"/>
        <w:rPr>
          <w:b/>
          <w:bCs/>
          <w:sz w:val="28"/>
          <w:szCs w:val="28"/>
        </w:rPr>
      </w:pPr>
    </w:p>
    <w:p w14:paraId="5FFD1E93" w14:textId="77777777" w:rsidR="005C2149" w:rsidRPr="00A92ED7" w:rsidRDefault="005C2149" w:rsidP="005C2149">
      <w:pPr>
        <w:widowControl/>
        <w:numPr>
          <w:ilvl w:val="0"/>
          <w:numId w:val="14"/>
        </w:numPr>
        <w:autoSpaceDE/>
        <w:ind w:left="1134" w:right="204" w:hanging="425"/>
        <w:contextualSpacing/>
        <w:jc w:val="both"/>
      </w:pPr>
      <w:r w:rsidRPr="00A92ED7">
        <w:rPr>
          <w:sz w:val="28"/>
          <w:szCs w:val="28"/>
        </w:rPr>
        <w:t xml:space="preserve">Мониторинг общественного мнения: экономические и социальные перемены // </w:t>
      </w:r>
      <w:r w:rsidRPr="00A92ED7">
        <w:rPr>
          <w:sz w:val="28"/>
          <w:szCs w:val="28"/>
          <w:lang w:val="en-US"/>
        </w:rPr>
        <w:t>URL</w:t>
      </w:r>
      <w:r w:rsidRPr="00A92ED7">
        <w:rPr>
          <w:sz w:val="28"/>
          <w:szCs w:val="28"/>
        </w:rPr>
        <w:t xml:space="preserve">: </w:t>
      </w:r>
      <w:hyperlink r:id="rId18">
        <w:r w:rsidRPr="00A92ED7">
          <w:rPr>
            <w:sz w:val="28"/>
            <w:szCs w:val="28"/>
            <w:u w:val="single"/>
          </w:rPr>
          <w:t>https://monitoringjournal.ru/index.php/monitoring/index</w:t>
        </w:r>
      </w:hyperlink>
    </w:p>
    <w:p w14:paraId="5FFD1E94" w14:textId="77777777" w:rsidR="005C2149" w:rsidRPr="00A92ED7" w:rsidRDefault="005C2149" w:rsidP="005C2149">
      <w:pPr>
        <w:widowControl/>
        <w:numPr>
          <w:ilvl w:val="0"/>
          <w:numId w:val="14"/>
        </w:numPr>
        <w:autoSpaceDE/>
        <w:ind w:left="1134" w:right="204" w:hanging="425"/>
        <w:contextualSpacing/>
        <w:jc w:val="both"/>
      </w:pPr>
      <w:r w:rsidRPr="00A92ED7">
        <w:rPr>
          <w:sz w:val="28"/>
          <w:szCs w:val="28"/>
        </w:rPr>
        <w:t xml:space="preserve">Социодиггер // </w:t>
      </w:r>
      <w:r w:rsidRPr="00A92ED7">
        <w:rPr>
          <w:sz w:val="28"/>
          <w:szCs w:val="28"/>
          <w:lang w:val="en-US"/>
        </w:rPr>
        <w:t>URL</w:t>
      </w:r>
      <w:r w:rsidRPr="00A92ED7">
        <w:rPr>
          <w:sz w:val="28"/>
          <w:szCs w:val="28"/>
        </w:rPr>
        <w:t xml:space="preserve">: </w:t>
      </w:r>
      <w:hyperlink r:id="rId19">
        <w:r w:rsidRPr="00A92ED7">
          <w:rPr>
            <w:sz w:val="28"/>
            <w:szCs w:val="28"/>
            <w:u w:val="single"/>
          </w:rPr>
          <w:t>https://sociodigger.ru/</w:t>
        </w:r>
      </w:hyperlink>
    </w:p>
    <w:p w14:paraId="5FFD1E95" w14:textId="77777777" w:rsidR="005C2149" w:rsidRPr="00A92ED7" w:rsidRDefault="005C2149" w:rsidP="005C2149">
      <w:pPr>
        <w:widowControl/>
        <w:numPr>
          <w:ilvl w:val="0"/>
          <w:numId w:val="14"/>
        </w:numPr>
        <w:autoSpaceDE/>
        <w:ind w:left="1134" w:right="204" w:hanging="425"/>
        <w:contextualSpacing/>
        <w:jc w:val="both"/>
      </w:pPr>
      <w:r w:rsidRPr="00A92ED7">
        <w:rPr>
          <w:sz w:val="28"/>
          <w:szCs w:val="28"/>
        </w:rPr>
        <w:t xml:space="preserve">Народонаселение // </w:t>
      </w:r>
      <w:hyperlink r:id="rId20">
        <w:r w:rsidRPr="00A92ED7">
          <w:rPr>
            <w:sz w:val="28"/>
            <w:szCs w:val="28"/>
          </w:rPr>
          <w:t>http://www.isesp-ras.ru/narodonaselenie</w:t>
        </w:r>
      </w:hyperlink>
    </w:p>
    <w:p w14:paraId="5FFD1E96" w14:textId="77777777" w:rsidR="005C2149" w:rsidRPr="00A92ED7" w:rsidRDefault="005C2149" w:rsidP="005C2149">
      <w:pPr>
        <w:widowControl/>
        <w:numPr>
          <w:ilvl w:val="0"/>
          <w:numId w:val="14"/>
        </w:numPr>
        <w:autoSpaceDE/>
        <w:ind w:left="1134" w:right="204" w:hanging="425"/>
        <w:contextualSpacing/>
        <w:jc w:val="both"/>
      </w:pPr>
      <w:r w:rsidRPr="00A92ED7">
        <w:rPr>
          <w:sz w:val="28"/>
          <w:szCs w:val="28"/>
        </w:rPr>
        <w:t xml:space="preserve">Вопросы статистики // </w:t>
      </w:r>
      <w:r w:rsidRPr="00A92ED7">
        <w:rPr>
          <w:sz w:val="28"/>
          <w:szCs w:val="28"/>
          <w:lang w:val="en-US"/>
        </w:rPr>
        <w:t>URL</w:t>
      </w:r>
      <w:r w:rsidRPr="00A92ED7">
        <w:rPr>
          <w:sz w:val="28"/>
          <w:szCs w:val="28"/>
        </w:rPr>
        <w:t xml:space="preserve">: </w:t>
      </w:r>
      <w:hyperlink r:id="rId21">
        <w:r w:rsidRPr="00A92ED7">
          <w:rPr>
            <w:sz w:val="28"/>
            <w:szCs w:val="28"/>
            <w:u w:val="single"/>
          </w:rPr>
          <w:t>https://voprstat.elpub.ru/jour</w:t>
        </w:r>
      </w:hyperlink>
    </w:p>
    <w:p w14:paraId="5FFD1E97" w14:textId="77777777" w:rsidR="005C2149" w:rsidRPr="00A92ED7" w:rsidRDefault="005C2149" w:rsidP="005C2149">
      <w:pPr>
        <w:widowControl/>
        <w:numPr>
          <w:ilvl w:val="0"/>
          <w:numId w:val="14"/>
        </w:numPr>
        <w:autoSpaceDE/>
        <w:ind w:left="1134" w:right="204" w:hanging="425"/>
        <w:contextualSpacing/>
        <w:jc w:val="both"/>
      </w:pPr>
      <w:r w:rsidRPr="00A92ED7">
        <w:rPr>
          <w:sz w:val="28"/>
          <w:szCs w:val="28"/>
        </w:rPr>
        <w:t xml:space="preserve">Социологические исследования (СОЦИС): </w:t>
      </w:r>
      <w:hyperlink r:id="rId22">
        <w:r w:rsidRPr="00A92ED7">
          <w:rPr>
            <w:sz w:val="28"/>
            <w:szCs w:val="28"/>
          </w:rPr>
          <w:t>https://www.socis.isras.ru/</w:t>
        </w:r>
      </w:hyperlink>
    </w:p>
    <w:p w14:paraId="5FFD1E98" w14:textId="77777777" w:rsidR="005C2149" w:rsidRPr="00A92ED7" w:rsidRDefault="005C2149" w:rsidP="005C2149">
      <w:pPr>
        <w:widowControl/>
        <w:numPr>
          <w:ilvl w:val="0"/>
          <w:numId w:val="14"/>
        </w:numPr>
        <w:autoSpaceDE/>
        <w:ind w:left="1134" w:right="204" w:hanging="425"/>
        <w:contextualSpacing/>
        <w:jc w:val="both"/>
      </w:pPr>
      <w:r w:rsidRPr="00A92ED7">
        <w:rPr>
          <w:sz w:val="28"/>
          <w:szCs w:val="28"/>
        </w:rPr>
        <w:t xml:space="preserve">Журнал социологических исследований // ЭБС </w:t>
      </w:r>
      <w:r w:rsidRPr="00A92ED7">
        <w:rPr>
          <w:sz w:val="28"/>
          <w:szCs w:val="28"/>
          <w:lang w:val="en-US"/>
        </w:rPr>
        <w:t>ZNANIUM</w:t>
      </w:r>
      <w:r w:rsidRPr="00A92ED7">
        <w:rPr>
          <w:sz w:val="28"/>
          <w:szCs w:val="28"/>
        </w:rPr>
        <w:t>.</w:t>
      </w:r>
      <w:r w:rsidRPr="00A92ED7">
        <w:rPr>
          <w:sz w:val="28"/>
          <w:szCs w:val="28"/>
          <w:lang w:val="en-US"/>
        </w:rPr>
        <w:t>com</w:t>
      </w:r>
      <w:r w:rsidRPr="00A92ED7">
        <w:rPr>
          <w:sz w:val="28"/>
          <w:szCs w:val="28"/>
        </w:rPr>
        <w:t>. [сайт].</w:t>
      </w:r>
    </w:p>
    <w:p w14:paraId="5FFD1E99" w14:textId="77777777" w:rsidR="005C2149" w:rsidRPr="00A92ED7" w:rsidRDefault="005C2149" w:rsidP="005C2149">
      <w:pPr>
        <w:widowControl/>
        <w:numPr>
          <w:ilvl w:val="0"/>
          <w:numId w:val="14"/>
        </w:numPr>
        <w:autoSpaceDE/>
        <w:ind w:left="1134" w:right="204" w:hanging="425"/>
        <w:contextualSpacing/>
        <w:jc w:val="both"/>
      </w:pPr>
      <w:r w:rsidRPr="00A92ED7">
        <w:rPr>
          <w:sz w:val="28"/>
          <w:szCs w:val="28"/>
        </w:rPr>
        <w:t xml:space="preserve">Городские исследования и практики // </w:t>
      </w:r>
      <w:r w:rsidRPr="00A92ED7">
        <w:rPr>
          <w:sz w:val="28"/>
          <w:szCs w:val="28"/>
          <w:lang w:val="en-US"/>
        </w:rPr>
        <w:t>URL</w:t>
      </w:r>
      <w:r w:rsidRPr="00A92ED7">
        <w:rPr>
          <w:sz w:val="28"/>
          <w:szCs w:val="28"/>
        </w:rPr>
        <w:t xml:space="preserve">: </w:t>
      </w:r>
      <w:hyperlink r:id="rId23">
        <w:r w:rsidRPr="00A92ED7">
          <w:rPr>
            <w:sz w:val="28"/>
            <w:szCs w:val="28"/>
          </w:rPr>
          <w:t>https://usp.hse.ru/about</w:t>
        </w:r>
      </w:hyperlink>
    </w:p>
    <w:p w14:paraId="5FFD1E9A" w14:textId="77777777" w:rsidR="005C2149" w:rsidRPr="00A92ED7" w:rsidRDefault="005C2149" w:rsidP="005C2149">
      <w:pPr>
        <w:widowControl/>
        <w:numPr>
          <w:ilvl w:val="0"/>
          <w:numId w:val="14"/>
        </w:numPr>
        <w:autoSpaceDE/>
        <w:ind w:left="1134" w:right="204" w:hanging="425"/>
        <w:contextualSpacing/>
        <w:jc w:val="both"/>
      </w:pPr>
      <w:r w:rsidRPr="00A92ED7">
        <w:rPr>
          <w:sz w:val="28"/>
          <w:szCs w:val="28"/>
        </w:rPr>
        <w:t xml:space="preserve">Урбанистика // </w:t>
      </w:r>
      <w:hyperlink r:id="rId24">
        <w:r w:rsidRPr="00A92ED7">
          <w:rPr>
            <w:sz w:val="28"/>
            <w:szCs w:val="28"/>
            <w:lang w:val="en-US"/>
          </w:rPr>
          <w:t>https</w:t>
        </w:r>
      </w:hyperlink>
      <w:hyperlink r:id="rId25">
        <w:r w:rsidRPr="00A92ED7">
          <w:rPr>
            <w:sz w:val="28"/>
            <w:szCs w:val="28"/>
          </w:rPr>
          <w:t>://</w:t>
        </w:r>
      </w:hyperlink>
      <w:hyperlink r:id="rId26">
        <w:r w:rsidRPr="00A92ED7">
          <w:rPr>
            <w:sz w:val="28"/>
            <w:szCs w:val="28"/>
            <w:lang w:val="en-US"/>
          </w:rPr>
          <w:t>nbpublish</w:t>
        </w:r>
      </w:hyperlink>
      <w:hyperlink r:id="rId27">
        <w:r w:rsidRPr="00A92ED7">
          <w:rPr>
            <w:sz w:val="28"/>
            <w:szCs w:val="28"/>
          </w:rPr>
          <w:t>.</w:t>
        </w:r>
      </w:hyperlink>
      <w:hyperlink r:id="rId28">
        <w:r w:rsidRPr="00A92ED7">
          <w:rPr>
            <w:sz w:val="28"/>
            <w:szCs w:val="28"/>
            <w:lang w:val="en-US"/>
          </w:rPr>
          <w:t>com</w:t>
        </w:r>
      </w:hyperlink>
      <w:hyperlink r:id="rId29">
        <w:r w:rsidRPr="00A92ED7">
          <w:rPr>
            <w:sz w:val="28"/>
            <w:szCs w:val="28"/>
          </w:rPr>
          <w:t>/</w:t>
        </w:r>
      </w:hyperlink>
      <w:hyperlink r:id="rId30">
        <w:r w:rsidRPr="00A92ED7">
          <w:rPr>
            <w:sz w:val="28"/>
            <w:szCs w:val="28"/>
            <w:lang w:val="en-US"/>
          </w:rPr>
          <w:t>e</w:t>
        </w:r>
      </w:hyperlink>
      <w:hyperlink r:id="rId31">
        <w:r w:rsidRPr="00A92ED7">
          <w:rPr>
            <w:sz w:val="28"/>
            <w:szCs w:val="28"/>
          </w:rPr>
          <w:t>_</w:t>
        </w:r>
      </w:hyperlink>
      <w:hyperlink r:id="rId32">
        <w:r w:rsidRPr="00A92ED7">
          <w:rPr>
            <w:sz w:val="28"/>
            <w:szCs w:val="28"/>
            <w:lang w:val="en-US"/>
          </w:rPr>
          <w:t>urb</w:t>
        </w:r>
      </w:hyperlink>
      <w:hyperlink r:id="rId33">
        <w:r w:rsidRPr="00A92ED7">
          <w:rPr>
            <w:sz w:val="28"/>
            <w:szCs w:val="28"/>
          </w:rPr>
          <w:t>/</w:t>
        </w:r>
      </w:hyperlink>
    </w:p>
    <w:p w14:paraId="5FFD1E9B" w14:textId="77777777" w:rsidR="005C2149" w:rsidRPr="00A92ED7" w:rsidRDefault="005C2149" w:rsidP="005C2149">
      <w:pPr>
        <w:pStyle w:val="a0"/>
        <w:spacing w:before="6"/>
        <w:ind w:right="204"/>
      </w:pPr>
    </w:p>
    <w:p w14:paraId="5FFD1E9C" w14:textId="253A8FA9" w:rsidR="005C2149" w:rsidRPr="00A92ED7" w:rsidRDefault="005C2149" w:rsidP="005C2149">
      <w:pPr>
        <w:pStyle w:val="2"/>
        <w:numPr>
          <w:ilvl w:val="1"/>
          <w:numId w:val="13"/>
        </w:numPr>
        <w:tabs>
          <w:tab w:val="left" w:pos="1149"/>
          <w:tab w:val="left" w:pos="2612"/>
          <w:tab w:val="left" w:pos="3984"/>
          <w:tab w:val="left" w:pos="9481"/>
        </w:tabs>
        <w:spacing w:line="322" w:lineRule="exact"/>
        <w:ind w:right="204" w:firstLine="709"/>
      </w:pPr>
      <w:r w:rsidRPr="00A92ED7">
        <w:t>9.</w:t>
      </w:r>
      <w:r w:rsidRPr="00A92ED7">
        <w:tab/>
        <w:t>Перечень ресурсов информационно-телекоммуникационной сети «Интернет»,</w:t>
      </w:r>
      <w:r w:rsidR="00BE2B2E" w:rsidRPr="00A92ED7">
        <w:t xml:space="preserve"> </w:t>
      </w:r>
      <w:r w:rsidRPr="00A92ED7">
        <w:t>необходимых</w:t>
      </w:r>
      <w:r w:rsidR="00BE2B2E" w:rsidRPr="00A92ED7">
        <w:t xml:space="preserve"> </w:t>
      </w:r>
      <w:r w:rsidRPr="00A92ED7">
        <w:t>для</w:t>
      </w:r>
      <w:r w:rsidR="00BE2B2E" w:rsidRPr="00A92ED7">
        <w:t xml:space="preserve"> </w:t>
      </w:r>
      <w:r w:rsidRPr="00A92ED7">
        <w:t>освоения</w:t>
      </w:r>
      <w:r w:rsidR="00BE2B2E" w:rsidRPr="00A92ED7">
        <w:t xml:space="preserve"> </w:t>
      </w:r>
      <w:r w:rsidRPr="00A92ED7">
        <w:t>дисциплины</w:t>
      </w:r>
    </w:p>
    <w:p w14:paraId="5FFD1E9D" w14:textId="77777777" w:rsidR="005C2149" w:rsidRPr="00A92ED7" w:rsidRDefault="005C2149" w:rsidP="005C2149">
      <w:pPr>
        <w:pStyle w:val="2"/>
        <w:numPr>
          <w:ilvl w:val="1"/>
          <w:numId w:val="13"/>
        </w:numPr>
        <w:tabs>
          <w:tab w:val="left" w:pos="1149"/>
          <w:tab w:val="left" w:pos="2612"/>
          <w:tab w:val="left" w:pos="3984"/>
          <w:tab w:val="left" w:pos="9481"/>
        </w:tabs>
        <w:spacing w:line="322" w:lineRule="exact"/>
        <w:ind w:right="204" w:firstLine="709"/>
      </w:pPr>
    </w:p>
    <w:p w14:paraId="5FFD1E9E" w14:textId="77777777" w:rsidR="005C2149" w:rsidRPr="00A92ED7" w:rsidRDefault="005C2149" w:rsidP="005C2149">
      <w:pPr>
        <w:pStyle w:val="af2"/>
        <w:numPr>
          <w:ilvl w:val="0"/>
          <w:numId w:val="15"/>
        </w:numPr>
        <w:ind w:left="1134" w:right="204" w:hanging="425"/>
        <w:jc w:val="both"/>
      </w:pPr>
      <w:r w:rsidRPr="00A92ED7">
        <w:rPr>
          <w:sz w:val="28"/>
          <w:szCs w:val="28"/>
        </w:rPr>
        <w:t>ВЦИОМ (Всероссийский</w:t>
      </w:r>
      <w:r w:rsidRPr="00A92ED7">
        <w:rPr>
          <w:sz w:val="28"/>
          <w:szCs w:val="28"/>
        </w:rPr>
        <w:tab/>
        <w:t>центр</w:t>
      </w:r>
      <w:r w:rsidRPr="00A92ED7">
        <w:rPr>
          <w:sz w:val="28"/>
          <w:szCs w:val="28"/>
        </w:rPr>
        <w:tab/>
        <w:t>изучения</w:t>
      </w:r>
      <w:r w:rsidRPr="00A92ED7">
        <w:rPr>
          <w:sz w:val="28"/>
          <w:szCs w:val="28"/>
        </w:rPr>
        <w:tab/>
        <w:t>общественного</w:t>
      </w:r>
      <w:r w:rsidRPr="00A92ED7">
        <w:rPr>
          <w:sz w:val="28"/>
          <w:szCs w:val="28"/>
        </w:rPr>
        <w:tab/>
        <w:t xml:space="preserve">мнения): </w:t>
      </w:r>
      <w:hyperlink r:id="rId34">
        <w:r w:rsidRPr="00A92ED7">
          <w:rPr>
            <w:sz w:val="28"/>
            <w:szCs w:val="28"/>
          </w:rPr>
          <w:t>http://www.wciom.ru/</w:t>
        </w:r>
      </w:hyperlink>
    </w:p>
    <w:p w14:paraId="5FFD1E9F" w14:textId="77777777" w:rsidR="005C2149" w:rsidRPr="00A92ED7" w:rsidRDefault="005C2149" w:rsidP="005C2149">
      <w:pPr>
        <w:pStyle w:val="af2"/>
        <w:numPr>
          <w:ilvl w:val="0"/>
          <w:numId w:val="15"/>
        </w:numPr>
        <w:ind w:left="1134" w:right="204" w:hanging="425"/>
        <w:jc w:val="both"/>
      </w:pPr>
      <w:r w:rsidRPr="00A92ED7">
        <w:rPr>
          <w:sz w:val="28"/>
          <w:szCs w:val="28"/>
        </w:rPr>
        <w:t xml:space="preserve">Фонд «Общественное мнение»: </w:t>
      </w:r>
      <w:hyperlink r:id="rId35">
        <w:r w:rsidRPr="00A92ED7">
          <w:rPr>
            <w:sz w:val="28"/>
            <w:szCs w:val="28"/>
          </w:rPr>
          <w:t>http://www.fom.ru/</w:t>
        </w:r>
      </w:hyperlink>
    </w:p>
    <w:p w14:paraId="5FFD1EA0" w14:textId="77777777" w:rsidR="005C2149" w:rsidRPr="00A92ED7" w:rsidRDefault="005C2149" w:rsidP="005C2149">
      <w:pPr>
        <w:pStyle w:val="af2"/>
        <w:numPr>
          <w:ilvl w:val="0"/>
          <w:numId w:val="15"/>
        </w:numPr>
        <w:ind w:left="1134" w:right="204" w:hanging="425"/>
        <w:jc w:val="both"/>
      </w:pPr>
      <w:r w:rsidRPr="00A92ED7">
        <w:rPr>
          <w:sz w:val="28"/>
          <w:szCs w:val="28"/>
        </w:rPr>
        <w:t xml:space="preserve">Центр независимых социологических исследований: </w:t>
      </w:r>
      <w:hyperlink r:id="rId36">
        <w:r w:rsidRPr="00A92ED7">
          <w:rPr>
            <w:sz w:val="28"/>
            <w:szCs w:val="28"/>
          </w:rPr>
          <w:t>http://cisr.ru/about.html</w:t>
        </w:r>
      </w:hyperlink>
    </w:p>
    <w:p w14:paraId="5FFD1EA1" w14:textId="77777777" w:rsidR="005C2149" w:rsidRPr="00A92ED7" w:rsidRDefault="005C2149" w:rsidP="005C2149">
      <w:pPr>
        <w:pStyle w:val="af2"/>
        <w:numPr>
          <w:ilvl w:val="0"/>
          <w:numId w:val="15"/>
        </w:numPr>
        <w:ind w:left="1134" w:right="204" w:hanging="425"/>
        <w:jc w:val="both"/>
      </w:pPr>
      <w:r w:rsidRPr="00A92ED7">
        <w:rPr>
          <w:sz w:val="28"/>
          <w:szCs w:val="28"/>
        </w:rPr>
        <w:t xml:space="preserve">Институт социально-политических исследований РАН:  http://www.испи.рф ; </w:t>
      </w:r>
      <w:hyperlink r:id="rId37">
        <w:r w:rsidRPr="00A92ED7">
          <w:rPr>
            <w:sz w:val="28"/>
            <w:szCs w:val="28"/>
          </w:rPr>
          <w:t>https://xn--h1aauh.xn--p1ai/</w:t>
        </w:r>
      </w:hyperlink>
    </w:p>
    <w:p w14:paraId="5FFD1EA2" w14:textId="77777777" w:rsidR="005C2149" w:rsidRPr="00A92ED7" w:rsidRDefault="005C2149" w:rsidP="005C2149">
      <w:pPr>
        <w:pStyle w:val="af2"/>
        <w:numPr>
          <w:ilvl w:val="0"/>
          <w:numId w:val="15"/>
        </w:numPr>
        <w:ind w:left="1134" w:right="204" w:hanging="425"/>
        <w:jc w:val="both"/>
      </w:pPr>
      <w:r w:rsidRPr="00A92ED7">
        <w:rPr>
          <w:sz w:val="28"/>
          <w:szCs w:val="28"/>
        </w:rPr>
        <w:t xml:space="preserve">Институт социологии РАН: </w:t>
      </w:r>
      <w:hyperlink r:id="rId38">
        <w:r w:rsidRPr="00A92ED7">
          <w:rPr>
            <w:sz w:val="28"/>
            <w:szCs w:val="28"/>
          </w:rPr>
          <w:t>https://www.isras.ru/</w:t>
        </w:r>
      </w:hyperlink>
    </w:p>
    <w:p w14:paraId="5FFD1EA3" w14:textId="77777777" w:rsidR="005C2149" w:rsidRPr="00A92ED7" w:rsidRDefault="005C2149" w:rsidP="005C2149">
      <w:pPr>
        <w:pStyle w:val="af2"/>
        <w:numPr>
          <w:ilvl w:val="0"/>
          <w:numId w:val="15"/>
        </w:numPr>
        <w:ind w:left="1134" w:right="204" w:hanging="425"/>
        <w:jc w:val="both"/>
      </w:pPr>
      <w:r w:rsidRPr="00A92ED7">
        <w:rPr>
          <w:sz w:val="28"/>
          <w:szCs w:val="28"/>
        </w:rPr>
        <w:t xml:space="preserve">Московский государственный университет им. М.В. Ломоносова: </w:t>
      </w:r>
      <w:hyperlink r:id="rId39">
        <w:r w:rsidRPr="00A92ED7">
          <w:rPr>
            <w:sz w:val="28"/>
            <w:szCs w:val="28"/>
          </w:rPr>
          <w:t>https://www.msu.ru/index.php</w:t>
        </w:r>
      </w:hyperlink>
    </w:p>
    <w:p w14:paraId="5FFD1EA4" w14:textId="77777777" w:rsidR="005C2149" w:rsidRPr="00A92ED7" w:rsidRDefault="005C2149" w:rsidP="005C2149">
      <w:pPr>
        <w:pStyle w:val="af2"/>
        <w:numPr>
          <w:ilvl w:val="0"/>
          <w:numId w:val="15"/>
        </w:numPr>
        <w:ind w:left="1134" w:right="204" w:hanging="425"/>
        <w:jc w:val="both"/>
      </w:pPr>
      <w:r w:rsidRPr="00A92ED7">
        <w:rPr>
          <w:sz w:val="28"/>
          <w:szCs w:val="28"/>
        </w:rPr>
        <w:t xml:space="preserve">Санкт-Петербургский государственный университет: </w:t>
      </w:r>
      <w:hyperlink r:id="rId40">
        <w:r w:rsidRPr="00A92ED7">
          <w:rPr>
            <w:sz w:val="28"/>
            <w:szCs w:val="28"/>
          </w:rPr>
          <w:t>https://spbu.ru/</w:t>
        </w:r>
      </w:hyperlink>
    </w:p>
    <w:p w14:paraId="5FFD1EA5" w14:textId="77777777" w:rsidR="005C2149" w:rsidRPr="00A92ED7" w:rsidRDefault="005C2149" w:rsidP="005C2149">
      <w:pPr>
        <w:pStyle w:val="af2"/>
        <w:numPr>
          <w:ilvl w:val="0"/>
          <w:numId w:val="15"/>
        </w:numPr>
        <w:ind w:left="1134" w:right="204" w:hanging="425"/>
        <w:jc w:val="both"/>
      </w:pPr>
      <w:r w:rsidRPr="00A92ED7">
        <w:rPr>
          <w:sz w:val="28"/>
          <w:szCs w:val="28"/>
        </w:rPr>
        <w:t>Финансовый университет при</w:t>
      </w:r>
      <w:r w:rsidRPr="00A92ED7">
        <w:rPr>
          <w:sz w:val="28"/>
          <w:szCs w:val="28"/>
        </w:rPr>
        <w:tab/>
        <w:t xml:space="preserve"> Правительстве Российской Федерации: </w:t>
      </w:r>
      <w:hyperlink r:id="rId41">
        <w:r w:rsidRPr="00A92ED7">
          <w:rPr>
            <w:sz w:val="28"/>
            <w:szCs w:val="28"/>
          </w:rPr>
          <w:t>http://www.fa.ru/Pages/Home.aspx</w:t>
        </w:r>
      </w:hyperlink>
    </w:p>
    <w:p w14:paraId="5FFD1EA6" w14:textId="77777777" w:rsidR="005C2149" w:rsidRPr="00A92ED7" w:rsidRDefault="005C2149" w:rsidP="005C2149">
      <w:pPr>
        <w:pStyle w:val="af2"/>
        <w:numPr>
          <w:ilvl w:val="0"/>
          <w:numId w:val="15"/>
        </w:numPr>
        <w:ind w:left="1134" w:right="204" w:hanging="425"/>
        <w:rPr>
          <w:sz w:val="28"/>
          <w:szCs w:val="28"/>
        </w:rPr>
      </w:pPr>
      <w:r w:rsidRPr="00A92ED7">
        <w:rPr>
          <w:sz w:val="28"/>
          <w:szCs w:val="28"/>
        </w:rPr>
        <w:t>Электронные ресурсы БИК:</w:t>
      </w:r>
    </w:p>
    <w:p w14:paraId="5FFD1EA7" w14:textId="77777777" w:rsidR="005C2149" w:rsidRPr="00A92ED7" w:rsidRDefault="005C2149" w:rsidP="005C2149">
      <w:pPr>
        <w:pStyle w:val="af2"/>
        <w:numPr>
          <w:ilvl w:val="2"/>
          <w:numId w:val="16"/>
        </w:numPr>
        <w:ind w:left="1843" w:right="204"/>
      </w:pPr>
      <w:r w:rsidRPr="00A92ED7">
        <w:rPr>
          <w:sz w:val="28"/>
          <w:szCs w:val="28"/>
        </w:rPr>
        <w:t xml:space="preserve">Электронная библиотека Финансового университета (ЭБ) </w:t>
      </w:r>
      <w:hyperlink r:id="rId42">
        <w:r w:rsidRPr="00A92ED7">
          <w:rPr>
            <w:sz w:val="28"/>
            <w:szCs w:val="28"/>
          </w:rPr>
          <w:t>http://elib.fa.ru/</w:t>
        </w:r>
      </w:hyperlink>
    </w:p>
    <w:p w14:paraId="5FFD1EA8" w14:textId="77777777" w:rsidR="005C2149" w:rsidRPr="00A92ED7" w:rsidRDefault="005C2149" w:rsidP="005C2149">
      <w:pPr>
        <w:pStyle w:val="af2"/>
        <w:numPr>
          <w:ilvl w:val="2"/>
          <w:numId w:val="16"/>
        </w:numPr>
        <w:ind w:left="1843" w:right="204"/>
      </w:pPr>
      <w:r w:rsidRPr="00A92ED7">
        <w:rPr>
          <w:sz w:val="28"/>
          <w:szCs w:val="28"/>
        </w:rPr>
        <w:t xml:space="preserve">Электронно-библиотечная система BOOK.RU </w:t>
      </w:r>
      <w:hyperlink r:id="rId43">
        <w:r w:rsidRPr="00A92ED7">
          <w:rPr>
            <w:sz w:val="28"/>
            <w:szCs w:val="28"/>
          </w:rPr>
          <w:t>http://www.book.ru</w:t>
        </w:r>
      </w:hyperlink>
    </w:p>
    <w:p w14:paraId="5FFD1EA9" w14:textId="77777777" w:rsidR="005C2149" w:rsidRPr="00A92ED7" w:rsidRDefault="005C2149" w:rsidP="005C2149">
      <w:pPr>
        <w:pStyle w:val="af2"/>
        <w:numPr>
          <w:ilvl w:val="2"/>
          <w:numId w:val="16"/>
        </w:numPr>
        <w:ind w:left="1843" w:right="204"/>
      </w:pPr>
      <w:r w:rsidRPr="00A92ED7">
        <w:rPr>
          <w:sz w:val="28"/>
          <w:szCs w:val="28"/>
        </w:rPr>
        <w:t xml:space="preserve">Электронно-библиотечная система «Университетская библиотека ОНЛАЙН» </w:t>
      </w:r>
      <w:hyperlink r:id="rId44">
        <w:r w:rsidRPr="00A92ED7">
          <w:rPr>
            <w:sz w:val="28"/>
            <w:szCs w:val="28"/>
          </w:rPr>
          <w:t>http://biblioclub.ru/</w:t>
        </w:r>
      </w:hyperlink>
    </w:p>
    <w:p w14:paraId="5FFD1EAA" w14:textId="77777777" w:rsidR="005C2149" w:rsidRPr="00A92ED7" w:rsidRDefault="005C2149" w:rsidP="005C2149">
      <w:pPr>
        <w:pStyle w:val="af2"/>
        <w:numPr>
          <w:ilvl w:val="2"/>
          <w:numId w:val="16"/>
        </w:numPr>
        <w:ind w:left="1843" w:right="204"/>
      </w:pPr>
      <w:r w:rsidRPr="00A92ED7">
        <w:rPr>
          <w:sz w:val="28"/>
          <w:szCs w:val="28"/>
        </w:rPr>
        <w:t>Электронно-библиотечная система Znanium</w:t>
      </w:r>
      <w:hyperlink r:id="rId45">
        <w:r w:rsidRPr="00A92ED7">
          <w:rPr>
            <w:sz w:val="28"/>
            <w:szCs w:val="28"/>
          </w:rPr>
          <w:t>http://www.znanium.com</w:t>
        </w:r>
      </w:hyperlink>
    </w:p>
    <w:p w14:paraId="5FFD1EAB" w14:textId="77777777" w:rsidR="005C2149" w:rsidRPr="00A92ED7" w:rsidRDefault="005C2149" w:rsidP="005C2149">
      <w:pPr>
        <w:pStyle w:val="af2"/>
        <w:numPr>
          <w:ilvl w:val="2"/>
          <w:numId w:val="16"/>
        </w:numPr>
        <w:ind w:left="1843" w:right="204"/>
      </w:pPr>
      <w:r w:rsidRPr="00A92ED7">
        <w:rPr>
          <w:sz w:val="28"/>
          <w:szCs w:val="28"/>
        </w:rPr>
        <w:t xml:space="preserve">Образовательная платформа издательства «ЮРАЙТ» </w:t>
      </w:r>
      <w:hyperlink r:id="rId46">
        <w:r w:rsidRPr="00A92ED7">
          <w:rPr>
            <w:sz w:val="28"/>
            <w:szCs w:val="28"/>
          </w:rPr>
          <w:t>https://urait.ru/</w:t>
        </w:r>
      </w:hyperlink>
    </w:p>
    <w:p w14:paraId="5FFD1EAC" w14:textId="77777777" w:rsidR="005C2149" w:rsidRPr="00A92ED7" w:rsidRDefault="005C2149" w:rsidP="005C2149">
      <w:pPr>
        <w:pStyle w:val="af2"/>
        <w:numPr>
          <w:ilvl w:val="2"/>
          <w:numId w:val="16"/>
        </w:numPr>
        <w:ind w:left="1843" w:right="204"/>
      </w:pPr>
      <w:r w:rsidRPr="00A92ED7">
        <w:rPr>
          <w:sz w:val="28"/>
          <w:szCs w:val="28"/>
        </w:rPr>
        <w:t xml:space="preserve">Электронно-библиотечная система издательства Проспект </w:t>
      </w:r>
      <w:hyperlink r:id="rId47">
        <w:r w:rsidRPr="00A92ED7">
          <w:rPr>
            <w:sz w:val="28"/>
            <w:szCs w:val="28"/>
          </w:rPr>
          <w:t>http://ebs.prospekt.org/books</w:t>
        </w:r>
      </w:hyperlink>
    </w:p>
    <w:p w14:paraId="5FFD1EAD" w14:textId="77777777" w:rsidR="005C2149" w:rsidRPr="00A92ED7" w:rsidRDefault="005C2149" w:rsidP="005C2149">
      <w:pPr>
        <w:pStyle w:val="af2"/>
        <w:numPr>
          <w:ilvl w:val="2"/>
          <w:numId w:val="16"/>
        </w:numPr>
        <w:ind w:left="1843" w:right="204"/>
      </w:pPr>
      <w:r w:rsidRPr="00A92ED7">
        <w:rPr>
          <w:sz w:val="28"/>
          <w:szCs w:val="28"/>
        </w:rPr>
        <w:t xml:space="preserve">Электронно-библиотечная система издательства Лань </w:t>
      </w:r>
      <w:hyperlink r:id="rId48">
        <w:r w:rsidRPr="00A92ED7">
          <w:rPr>
            <w:sz w:val="28"/>
            <w:szCs w:val="28"/>
          </w:rPr>
          <w:t>https://e.lanbook.com/</w:t>
        </w:r>
      </w:hyperlink>
    </w:p>
    <w:p w14:paraId="5FFD1EAE" w14:textId="77777777" w:rsidR="005C2149" w:rsidRPr="00A92ED7" w:rsidRDefault="005C2149" w:rsidP="005C2149">
      <w:pPr>
        <w:pStyle w:val="af2"/>
        <w:numPr>
          <w:ilvl w:val="2"/>
          <w:numId w:val="16"/>
        </w:numPr>
        <w:ind w:left="1843" w:right="204"/>
      </w:pPr>
      <w:r w:rsidRPr="00A92ED7">
        <w:rPr>
          <w:sz w:val="28"/>
          <w:szCs w:val="28"/>
        </w:rPr>
        <w:t xml:space="preserve">Деловая онлайн-библиотека Alpina Digital </w:t>
      </w:r>
      <w:hyperlink r:id="rId49">
        <w:r w:rsidRPr="00A92ED7">
          <w:rPr>
            <w:sz w:val="28"/>
            <w:szCs w:val="28"/>
          </w:rPr>
          <w:t>http://lib.alpinadigital.ru/</w:t>
        </w:r>
      </w:hyperlink>
    </w:p>
    <w:p w14:paraId="5FFD1EAF" w14:textId="77777777" w:rsidR="005C2149" w:rsidRPr="00A92ED7" w:rsidRDefault="005C2149" w:rsidP="005C2149">
      <w:pPr>
        <w:pStyle w:val="af2"/>
        <w:numPr>
          <w:ilvl w:val="2"/>
          <w:numId w:val="16"/>
        </w:numPr>
        <w:ind w:left="1843" w:right="204"/>
      </w:pPr>
      <w:r w:rsidRPr="00A92ED7">
        <w:rPr>
          <w:sz w:val="28"/>
          <w:szCs w:val="28"/>
        </w:rPr>
        <w:t xml:space="preserve">Электронная библиотека Издательского дома «Гребенников» </w:t>
      </w:r>
      <w:hyperlink r:id="rId50">
        <w:r w:rsidRPr="00A92ED7">
          <w:rPr>
            <w:sz w:val="28"/>
            <w:szCs w:val="28"/>
          </w:rPr>
          <w:t>https://grebennikon.ru/</w:t>
        </w:r>
      </w:hyperlink>
    </w:p>
    <w:p w14:paraId="5FFD1EB0" w14:textId="77777777" w:rsidR="005C2149" w:rsidRPr="00A92ED7" w:rsidRDefault="005C2149" w:rsidP="005C2149">
      <w:pPr>
        <w:pStyle w:val="af2"/>
        <w:numPr>
          <w:ilvl w:val="2"/>
          <w:numId w:val="16"/>
        </w:numPr>
        <w:ind w:left="1843" w:right="204"/>
        <w:rPr>
          <w:sz w:val="28"/>
          <w:szCs w:val="28"/>
        </w:rPr>
      </w:pPr>
      <w:r w:rsidRPr="00A92ED7">
        <w:rPr>
          <w:sz w:val="28"/>
          <w:szCs w:val="28"/>
        </w:rPr>
        <w:t xml:space="preserve">Научная электронная библиотека eLibrary.ru http://elibrary.ru  </w:t>
      </w:r>
    </w:p>
    <w:p w14:paraId="5FFD1EB1" w14:textId="77777777" w:rsidR="005C2149" w:rsidRPr="00A92ED7" w:rsidRDefault="005C2149" w:rsidP="005C2149">
      <w:pPr>
        <w:pStyle w:val="af2"/>
        <w:numPr>
          <w:ilvl w:val="2"/>
          <w:numId w:val="16"/>
        </w:numPr>
        <w:ind w:left="1843" w:right="204"/>
      </w:pPr>
      <w:r w:rsidRPr="00A92ED7">
        <w:rPr>
          <w:sz w:val="28"/>
          <w:szCs w:val="28"/>
        </w:rPr>
        <w:t xml:space="preserve">Национальная электронная библиотека </w:t>
      </w:r>
      <w:r w:rsidRPr="00A92ED7">
        <w:rPr>
          <w:rStyle w:val="-"/>
          <w:color w:val="auto"/>
          <w:sz w:val="28"/>
          <w:szCs w:val="28"/>
        </w:rPr>
        <w:t>http://нэб.рф/</w:t>
      </w:r>
    </w:p>
    <w:p w14:paraId="5FFD1EB2" w14:textId="77777777" w:rsidR="005C2149" w:rsidRPr="00A92ED7" w:rsidRDefault="005C2149" w:rsidP="005C2149">
      <w:pPr>
        <w:pStyle w:val="af2"/>
        <w:numPr>
          <w:ilvl w:val="2"/>
          <w:numId w:val="16"/>
        </w:numPr>
        <w:ind w:left="1843" w:right="204"/>
        <w:rPr>
          <w:lang w:val="en-US"/>
        </w:rPr>
      </w:pPr>
      <w:r w:rsidRPr="00A92ED7">
        <w:rPr>
          <w:sz w:val="28"/>
          <w:szCs w:val="28"/>
          <w:lang w:val="en-US"/>
        </w:rPr>
        <w:t xml:space="preserve">Academic Reference </w:t>
      </w:r>
      <w:hyperlink r:id="rId51">
        <w:r w:rsidRPr="00A92ED7">
          <w:rPr>
            <w:sz w:val="28"/>
            <w:szCs w:val="28"/>
            <w:lang w:val="en-US"/>
          </w:rPr>
          <w:t>http://ar.cnki.net/ACADREF</w:t>
        </w:r>
      </w:hyperlink>
    </w:p>
    <w:p w14:paraId="5FFD1EB3" w14:textId="77777777" w:rsidR="005C2149" w:rsidRPr="00A92ED7" w:rsidRDefault="005C2149" w:rsidP="005C2149">
      <w:pPr>
        <w:pStyle w:val="af2"/>
        <w:numPr>
          <w:ilvl w:val="2"/>
          <w:numId w:val="16"/>
        </w:numPr>
        <w:ind w:left="1843" w:right="204"/>
      </w:pPr>
      <w:r w:rsidRPr="00A92ED7">
        <w:rPr>
          <w:sz w:val="28"/>
          <w:szCs w:val="28"/>
        </w:rPr>
        <w:t xml:space="preserve">Пакет баз данных компании EBSCO Publishing, крупнейшего </w:t>
      </w:r>
      <w:r w:rsidRPr="00A92ED7">
        <w:rPr>
          <w:sz w:val="28"/>
          <w:szCs w:val="28"/>
        </w:rPr>
        <w:lastRenderedPageBreak/>
        <w:t xml:space="preserve">агрегатора научных ресурсов ведущих издательств мира </w:t>
      </w:r>
      <w:hyperlink r:id="rId52">
        <w:r w:rsidRPr="00A92ED7">
          <w:rPr>
            <w:sz w:val="28"/>
            <w:szCs w:val="28"/>
          </w:rPr>
          <w:t>http://search.ebscohost.com</w:t>
        </w:r>
      </w:hyperlink>
    </w:p>
    <w:p w14:paraId="5FFD1EB4" w14:textId="77777777" w:rsidR="005C2149" w:rsidRPr="00A92ED7" w:rsidRDefault="005C2149" w:rsidP="005C2149">
      <w:pPr>
        <w:pStyle w:val="af2"/>
        <w:numPr>
          <w:ilvl w:val="2"/>
          <w:numId w:val="16"/>
        </w:numPr>
        <w:ind w:left="1843" w:right="204"/>
      </w:pPr>
      <w:r w:rsidRPr="00A92ED7">
        <w:rPr>
          <w:sz w:val="28"/>
          <w:szCs w:val="28"/>
        </w:rPr>
        <w:t>Электронные продукты издательства Elsevier</w:t>
      </w:r>
      <w:hyperlink r:id="rId53">
        <w:r w:rsidRPr="00A92ED7">
          <w:rPr>
            <w:sz w:val="28"/>
            <w:szCs w:val="28"/>
          </w:rPr>
          <w:t>http://www.sciencedirect.com</w:t>
        </w:r>
      </w:hyperlink>
    </w:p>
    <w:p w14:paraId="5FFD1EB5" w14:textId="77777777" w:rsidR="005C2149" w:rsidRPr="00A92ED7" w:rsidRDefault="005C2149" w:rsidP="005C2149">
      <w:pPr>
        <w:pStyle w:val="af2"/>
        <w:numPr>
          <w:ilvl w:val="2"/>
          <w:numId w:val="16"/>
        </w:numPr>
        <w:ind w:left="1843" w:right="204"/>
        <w:rPr>
          <w:lang w:val="en-US"/>
        </w:rPr>
      </w:pPr>
      <w:r w:rsidRPr="00A92ED7">
        <w:rPr>
          <w:sz w:val="28"/>
          <w:szCs w:val="28"/>
          <w:lang w:val="en-US"/>
        </w:rPr>
        <w:t xml:space="preserve">Emerald: Management eJournal Portfolio </w:t>
      </w:r>
      <w:hyperlink r:id="rId54">
        <w:r w:rsidRPr="00A92ED7">
          <w:rPr>
            <w:sz w:val="28"/>
            <w:szCs w:val="28"/>
            <w:lang w:val="en-US"/>
          </w:rPr>
          <w:t>https://www.emerald.com/insight/</w:t>
        </w:r>
      </w:hyperlink>
    </w:p>
    <w:p w14:paraId="5FFD1EB6" w14:textId="77777777" w:rsidR="005C2149" w:rsidRPr="00A92ED7" w:rsidRDefault="005C2149" w:rsidP="005C2149">
      <w:pPr>
        <w:pStyle w:val="af2"/>
        <w:numPr>
          <w:ilvl w:val="2"/>
          <w:numId w:val="16"/>
        </w:numPr>
        <w:ind w:left="1843" w:right="204"/>
        <w:rPr>
          <w:lang w:val="en-US"/>
        </w:rPr>
      </w:pPr>
      <w:r w:rsidRPr="00A92ED7">
        <w:rPr>
          <w:sz w:val="28"/>
          <w:szCs w:val="28"/>
          <w:lang w:val="en-US"/>
        </w:rPr>
        <w:t xml:space="preserve">JSTOR Arts &amp; Sciences I Collection </w:t>
      </w:r>
      <w:hyperlink r:id="rId55">
        <w:r w:rsidRPr="00A92ED7">
          <w:rPr>
            <w:sz w:val="28"/>
            <w:szCs w:val="28"/>
            <w:lang w:val="en-US"/>
          </w:rPr>
          <w:t>http://jstor.org</w:t>
        </w:r>
      </w:hyperlink>
    </w:p>
    <w:p w14:paraId="5FFD1EB7" w14:textId="77777777" w:rsidR="005C2149" w:rsidRPr="00A92ED7" w:rsidRDefault="005C2149" w:rsidP="005C2149">
      <w:pPr>
        <w:pStyle w:val="af2"/>
        <w:numPr>
          <w:ilvl w:val="2"/>
          <w:numId w:val="16"/>
        </w:numPr>
        <w:ind w:left="1843" w:right="204"/>
      </w:pPr>
      <w:r w:rsidRPr="00A92ED7">
        <w:rPr>
          <w:sz w:val="28"/>
          <w:szCs w:val="28"/>
          <w:lang w:val="en-US"/>
        </w:rPr>
        <w:t>Scopus</w:t>
      </w:r>
      <w:hyperlink r:id="rId56">
        <w:r w:rsidRPr="00A92ED7">
          <w:rPr>
            <w:sz w:val="28"/>
            <w:szCs w:val="28"/>
            <w:lang w:val="en-US"/>
          </w:rPr>
          <w:t>https</w:t>
        </w:r>
      </w:hyperlink>
      <w:hyperlink r:id="rId57">
        <w:r w:rsidRPr="00A92ED7">
          <w:rPr>
            <w:sz w:val="28"/>
            <w:szCs w:val="28"/>
          </w:rPr>
          <w:t>://</w:t>
        </w:r>
      </w:hyperlink>
      <w:hyperlink r:id="rId58">
        <w:r w:rsidRPr="00A92ED7">
          <w:rPr>
            <w:sz w:val="28"/>
            <w:szCs w:val="28"/>
            <w:lang w:val="en-US"/>
          </w:rPr>
          <w:t>www</w:t>
        </w:r>
      </w:hyperlink>
      <w:hyperlink r:id="rId59">
        <w:r w:rsidRPr="00A92ED7">
          <w:rPr>
            <w:sz w:val="28"/>
            <w:szCs w:val="28"/>
          </w:rPr>
          <w:t>.</w:t>
        </w:r>
      </w:hyperlink>
      <w:hyperlink r:id="rId60">
        <w:r w:rsidRPr="00A92ED7">
          <w:rPr>
            <w:sz w:val="28"/>
            <w:szCs w:val="28"/>
            <w:lang w:val="en-US"/>
          </w:rPr>
          <w:t>scopus</w:t>
        </w:r>
      </w:hyperlink>
      <w:hyperlink r:id="rId61">
        <w:r w:rsidRPr="00A92ED7">
          <w:rPr>
            <w:sz w:val="28"/>
            <w:szCs w:val="28"/>
          </w:rPr>
          <w:t>.</w:t>
        </w:r>
      </w:hyperlink>
      <w:hyperlink r:id="rId62">
        <w:r w:rsidRPr="00A92ED7">
          <w:rPr>
            <w:sz w:val="28"/>
            <w:szCs w:val="28"/>
            <w:lang w:val="en-US"/>
          </w:rPr>
          <w:t>com</w:t>
        </w:r>
      </w:hyperlink>
    </w:p>
    <w:p w14:paraId="5FFD1EB8" w14:textId="77777777" w:rsidR="005C2149" w:rsidRPr="00A92ED7" w:rsidRDefault="005C2149" w:rsidP="005C2149">
      <w:pPr>
        <w:pStyle w:val="af2"/>
        <w:numPr>
          <w:ilvl w:val="2"/>
          <w:numId w:val="16"/>
        </w:numPr>
        <w:ind w:left="1843" w:right="204"/>
      </w:pPr>
      <w:r w:rsidRPr="00A92ED7">
        <w:rPr>
          <w:sz w:val="28"/>
          <w:szCs w:val="28"/>
        </w:rPr>
        <w:t>Электронная коллекция книг издательства Springer:  Springer eBooks</w:t>
      </w:r>
      <w:hyperlink r:id="rId63">
        <w:r w:rsidRPr="00A92ED7">
          <w:rPr>
            <w:sz w:val="28"/>
            <w:szCs w:val="28"/>
          </w:rPr>
          <w:t>http://link.springer.com/</w:t>
        </w:r>
      </w:hyperlink>
    </w:p>
    <w:p w14:paraId="5FFD1EB9" w14:textId="77777777" w:rsidR="005C2149" w:rsidRPr="00A92ED7" w:rsidRDefault="005C2149" w:rsidP="005C2149">
      <w:pPr>
        <w:pStyle w:val="af2"/>
        <w:numPr>
          <w:ilvl w:val="2"/>
          <w:numId w:val="16"/>
        </w:numPr>
        <w:ind w:left="1843" w:right="204"/>
      </w:pPr>
      <w:r w:rsidRPr="00A92ED7">
        <w:rPr>
          <w:sz w:val="28"/>
          <w:szCs w:val="28"/>
        </w:rPr>
        <w:t>База данных научных журналов издательства Wiley</w:t>
      </w:r>
      <w:hyperlink r:id="rId64">
        <w:r w:rsidRPr="00A92ED7">
          <w:rPr>
            <w:sz w:val="28"/>
            <w:szCs w:val="28"/>
          </w:rPr>
          <w:t>https://onlinelibrary.wiley.com/</w:t>
        </w:r>
      </w:hyperlink>
    </w:p>
    <w:p w14:paraId="5FFD1EBA" w14:textId="77777777" w:rsidR="005C2149" w:rsidRPr="00A92ED7" w:rsidRDefault="005C2149" w:rsidP="005C2149">
      <w:pPr>
        <w:pStyle w:val="af2"/>
        <w:numPr>
          <w:ilvl w:val="2"/>
          <w:numId w:val="16"/>
        </w:numPr>
        <w:ind w:left="1843" w:right="204"/>
      </w:pPr>
      <w:r w:rsidRPr="00A92ED7">
        <w:rPr>
          <w:sz w:val="28"/>
          <w:szCs w:val="28"/>
        </w:rPr>
        <w:t xml:space="preserve">Электронная библиотека «Русская история» </w:t>
      </w:r>
      <w:hyperlink r:id="rId65">
        <w:r w:rsidRPr="00A92ED7">
          <w:rPr>
            <w:sz w:val="28"/>
            <w:szCs w:val="28"/>
          </w:rPr>
          <w:t>http://history-lib.ru/</w:t>
        </w:r>
      </w:hyperlink>
    </w:p>
    <w:p w14:paraId="5FFD1EBB" w14:textId="77777777" w:rsidR="005C2149" w:rsidRPr="00A92ED7" w:rsidRDefault="005C2149" w:rsidP="005C2149">
      <w:pPr>
        <w:pStyle w:val="af2"/>
        <w:numPr>
          <w:ilvl w:val="2"/>
          <w:numId w:val="16"/>
        </w:numPr>
        <w:ind w:left="1843" w:right="204"/>
      </w:pPr>
      <w:r w:rsidRPr="00A92ED7">
        <w:rPr>
          <w:sz w:val="28"/>
          <w:szCs w:val="28"/>
        </w:rPr>
        <w:t xml:space="preserve">Электронная библиотека (электронный читальный зал) Президентской библиотеки им. Б.Н. Ельцина </w:t>
      </w:r>
      <w:hyperlink r:id="rId66">
        <w:r w:rsidRPr="00A92ED7">
          <w:rPr>
            <w:sz w:val="28"/>
            <w:szCs w:val="28"/>
          </w:rPr>
          <w:t>https://www.prlib.ru/</w:t>
        </w:r>
      </w:hyperlink>
    </w:p>
    <w:p w14:paraId="5FFD1EBC" w14:textId="77777777" w:rsidR="005C2149" w:rsidRPr="00A92ED7" w:rsidRDefault="005C2149" w:rsidP="005C2149">
      <w:pPr>
        <w:pStyle w:val="af2"/>
        <w:numPr>
          <w:ilvl w:val="2"/>
          <w:numId w:val="16"/>
        </w:numPr>
        <w:ind w:left="1843" w:right="204"/>
      </w:pPr>
      <w:r w:rsidRPr="00A92ED7">
        <w:rPr>
          <w:sz w:val="28"/>
          <w:szCs w:val="28"/>
        </w:rPr>
        <w:t xml:space="preserve">Университетская информационная система РОССИЯ (УИС РОССИЯ) </w:t>
      </w:r>
      <w:hyperlink r:id="rId67">
        <w:r w:rsidRPr="00A92ED7">
          <w:rPr>
            <w:sz w:val="28"/>
            <w:szCs w:val="28"/>
          </w:rPr>
          <w:t>https://uisrussia.msu.ru/</w:t>
        </w:r>
      </w:hyperlink>
    </w:p>
    <w:p w14:paraId="5FFD1EBD" w14:textId="77777777" w:rsidR="005C2149" w:rsidRPr="00A92ED7" w:rsidRDefault="005C2149" w:rsidP="005C2149">
      <w:pPr>
        <w:pStyle w:val="af2"/>
        <w:numPr>
          <w:ilvl w:val="2"/>
          <w:numId w:val="16"/>
        </w:numPr>
        <w:ind w:left="1843" w:right="204"/>
      </w:pPr>
      <w:r w:rsidRPr="00A92ED7">
        <w:rPr>
          <w:sz w:val="28"/>
          <w:szCs w:val="28"/>
        </w:rPr>
        <w:t xml:space="preserve">Цифровой архив научных журналов: </w:t>
      </w:r>
      <w:hyperlink r:id="rId68">
        <w:r w:rsidRPr="00A92ED7">
          <w:rPr>
            <w:sz w:val="28"/>
            <w:szCs w:val="28"/>
          </w:rPr>
          <w:t>http://arch.neicon.ru/xmlui/</w:t>
        </w:r>
      </w:hyperlink>
    </w:p>
    <w:p w14:paraId="5FFD1EBE" w14:textId="77777777" w:rsidR="005C2149" w:rsidRPr="00A92ED7" w:rsidRDefault="005C2149" w:rsidP="005C2149">
      <w:pPr>
        <w:pStyle w:val="af2"/>
        <w:numPr>
          <w:ilvl w:val="0"/>
          <w:numId w:val="15"/>
        </w:numPr>
        <w:ind w:left="1134" w:right="204" w:hanging="425"/>
        <w:rPr>
          <w:sz w:val="28"/>
          <w:szCs w:val="28"/>
        </w:rPr>
      </w:pPr>
      <w:r w:rsidRPr="00A92ED7">
        <w:rPr>
          <w:sz w:val="28"/>
          <w:szCs w:val="28"/>
        </w:rPr>
        <w:t>Справочная</w:t>
      </w:r>
      <w:r w:rsidRPr="00A92ED7">
        <w:rPr>
          <w:sz w:val="28"/>
          <w:szCs w:val="28"/>
        </w:rPr>
        <w:tab/>
        <w:t xml:space="preserve">правовая система </w:t>
      </w:r>
      <w:r w:rsidRPr="00A92ED7">
        <w:rPr>
          <w:sz w:val="28"/>
          <w:szCs w:val="28"/>
        </w:rPr>
        <w:tab/>
        <w:t xml:space="preserve">«Консультант Плюс» </w:t>
      </w:r>
      <w:hyperlink r:id="rId69">
        <w:r w:rsidRPr="00A92ED7">
          <w:rPr>
            <w:sz w:val="28"/>
            <w:szCs w:val="28"/>
          </w:rPr>
          <w:t>http://www.consultant.ru/</w:t>
        </w:r>
      </w:hyperlink>
    </w:p>
    <w:p w14:paraId="5FFD1EBF" w14:textId="77777777" w:rsidR="00DE6E0C" w:rsidRPr="00A92ED7" w:rsidRDefault="005C2149" w:rsidP="005C2149">
      <w:pPr>
        <w:pStyle w:val="af2"/>
        <w:numPr>
          <w:ilvl w:val="0"/>
          <w:numId w:val="15"/>
        </w:numPr>
        <w:ind w:left="1134" w:right="204" w:hanging="425"/>
        <w:rPr>
          <w:sz w:val="28"/>
          <w:szCs w:val="28"/>
        </w:rPr>
      </w:pPr>
      <w:r w:rsidRPr="00A92ED7">
        <w:rPr>
          <w:sz w:val="28"/>
          <w:szCs w:val="28"/>
        </w:rPr>
        <w:t xml:space="preserve">Справочная правовая система «ГАРАНТ» </w:t>
      </w:r>
      <w:hyperlink r:id="rId70">
        <w:r w:rsidRPr="00A92ED7">
          <w:rPr>
            <w:sz w:val="28"/>
            <w:szCs w:val="28"/>
          </w:rPr>
          <w:t>http://www.garant.ru/</w:t>
        </w:r>
      </w:hyperlink>
    </w:p>
    <w:p w14:paraId="5FFD1EC0" w14:textId="77777777" w:rsidR="00DE6E0C" w:rsidRPr="00A92ED7" w:rsidRDefault="00DE6E0C">
      <w:pPr>
        <w:pStyle w:val="af2"/>
        <w:ind w:right="345"/>
        <w:rPr>
          <w:sz w:val="28"/>
          <w:szCs w:val="28"/>
        </w:rPr>
      </w:pPr>
    </w:p>
    <w:p w14:paraId="5FFD1EC1" w14:textId="77777777" w:rsidR="00DE6E0C" w:rsidRPr="00A92ED7" w:rsidRDefault="00C24057">
      <w:pPr>
        <w:pStyle w:val="af2"/>
        <w:ind w:right="345"/>
        <w:rPr>
          <w:b/>
          <w:sz w:val="28"/>
          <w:szCs w:val="28"/>
        </w:rPr>
      </w:pPr>
      <w:r w:rsidRPr="00A92ED7">
        <w:rPr>
          <w:b/>
          <w:sz w:val="28"/>
          <w:szCs w:val="28"/>
        </w:rPr>
        <w:t>10. Методические указания для обучающихся по освоению дисциплины</w:t>
      </w:r>
    </w:p>
    <w:p w14:paraId="5FFD1EC2" w14:textId="77777777" w:rsidR="00DE6E0C" w:rsidRPr="00A92ED7" w:rsidRDefault="00C24057">
      <w:pPr>
        <w:tabs>
          <w:tab w:val="left" w:pos="0"/>
          <w:tab w:val="left" w:pos="360"/>
          <w:tab w:val="left" w:pos="1100"/>
        </w:tabs>
        <w:ind w:right="68" w:firstLine="709"/>
        <w:jc w:val="both"/>
      </w:pPr>
      <w:r w:rsidRPr="00A92ED7">
        <w:rPr>
          <w:sz w:val="28"/>
          <w:szCs w:val="28"/>
        </w:rPr>
        <w:t xml:space="preserve">Методические указания для обучающихся по освоению дисциплины утверждены Приказом Финансового университета от 11.05.2021 №1040/о </w:t>
      </w:r>
      <w:r w:rsidRPr="00A92ED7">
        <w:rPr>
          <w:bCs/>
          <w:sz w:val="28"/>
          <w:szCs w:val="28"/>
        </w:rPr>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w:t>
      </w:r>
      <w:r w:rsidRPr="00A92ED7">
        <w:rPr>
          <w:sz w:val="28"/>
          <w:szCs w:val="28"/>
        </w:rPr>
        <w:t xml:space="preserve">и представлены на портале </w:t>
      </w:r>
      <w:hyperlink r:id="rId71" w:anchor="search=1040" w:history="1">
        <w:r w:rsidRPr="00A92ED7">
          <w:rPr>
            <w:sz w:val="28"/>
            <w:szCs w:val="28"/>
          </w:rPr>
          <w:t>http://www.fa.ru/fil/vladik/about/base/SiteAssets/Pages/method/%D0%9F%D1%80%D0%B8%D0%BA%D0%B0%D0%B7%20%E2%84%96%201040_%D0%BE%20%D0%BE%D1%82%2011.05.2021.PDF#search=1040</w:t>
        </w:r>
      </w:hyperlink>
    </w:p>
    <w:p w14:paraId="5FFD1EC3" w14:textId="77777777" w:rsidR="00DE6E0C" w:rsidRPr="00A92ED7" w:rsidRDefault="00DE6E0C">
      <w:pPr>
        <w:tabs>
          <w:tab w:val="left" w:pos="0"/>
          <w:tab w:val="left" w:pos="360"/>
          <w:tab w:val="left" w:pos="1100"/>
        </w:tabs>
        <w:ind w:right="68" w:firstLine="709"/>
        <w:jc w:val="both"/>
        <w:rPr>
          <w:sz w:val="28"/>
          <w:szCs w:val="28"/>
        </w:rPr>
      </w:pPr>
    </w:p>
    <w:p w14:paraId="5FFD1EC4" w14:textId="38A98F7E" w:rsidR="00DE6E0C" w:rsidRPr="00A92ED7" w:rsidRDefault="00C24057">
      <w:pPr>
        <w:tabs>
          <w:tab w:val="left" w:pos="0"/>
          <w:tab w:val="left" w:pos="360"/>
          <w:tab w:val="left" w:pos="1100"/>
        </w:tabs>
        <w:ind w:right="68" w:firstLine="709"/>
        <w:jc w:val="both"/>
        <w:rPr>
          <w:b/>
          <w:bCs/>
          <w:sz w:val="28"/>
          <w:szCs w:val="28"/>
        </w:rPr>
      </w:pPr>
      <w:r w:rsidRPr="00A92ED7">
        <w:rPr>
          <w:b/>
          <w:bCs/>
          <w:sz w:val="28"/>
          <w:szCs w:val="28"/>
        </w:rPr>
        <w:t>10.1. Методические рекомендации по выполнению контрольной работы</w:t>
      </w:r>
    </w:p>
    <w:p w14:paraId="5FFD1EC5" w14:textId="77777777" w:rsidR="00DE6E0C" w:rsidRPr="00A92ED7" w:rsidRDefault="00C24057">
      <w:pPr>
        <w:tabs>
          <w:tab w:val="left" w:pos="0"/>
          <w:tab w:val="left" w:pos="360"/>
          <w:tab w:val="left" w:pos="1100"/>
        </w:tabs>
        <w:ind w:right="68" w:firstLine="709"/>
        <w:jc w:val="both"/>
      </w:pPr>
      <w:r w:rsidRPr="00A92ED7">
        <w:rPr>
          <w:bCs/>
          <w:sz w:val="28"/>
          <w:szCs w:val="28"/>
        </w:rPr>
        <w:t>Контрольная работа</w:t>
      </w:r>
      <w:r w:rsidRPr="00A92ED7">
        <w:rPr>
          <w:sz w:val="28"/>
          <w:szCs w:val="28"/>
        </w:rPr>
        <w:t xml:space="preserve"> является одной из форм аудиторной и внеаудиторной самостоятельной работы студентов и </w:t>
      </w:r>
      <w:r w:rsidR="0015351F" w:rsidRPr="00A92ED7">
        <w:rPr>
          <w:sz w:val="28"/>
          <w:szCs w:val="28"/>
        </w:rPr>
        <w:t xml:space="preserve">выполняется </w:t>
      </w:r>
      <w:r w:rsidRPr="00A92ED7">
        <w:rPr>
          <w:sz w:val="28"/>
          <w:szCs w:val="28"/>
        </w:rPr>
        <w:t>в письменном виде.</w:t>
      </w:r>
    </w:p>
    <w:p w14:paraId="5FFD1EC6" w14:textId="77777777" w:rsidR="00DE6E0C" w:rsidRPr="00A92ED7" w:rsidRDefault="00C24057" w:rsidP="00275A9E">
      <w:pPr>
        <w:pStyle w:val="a0"/>
        <w:spacing w:line="322" w:lineRule="exact"/>
        <w:ind w:right="58" w:firstLine="709"/>
        <w:jc w:val="both"/>
      </w:pPr>
      <w:r w:rsidRPr="00A92ED7">
        <w:t xml:space="preserve">Контрольная работа отражает степень освоения студентами </w:t>
      </w:r>
      <w:r w:rsidR="00275A9E" w:rsidRPr="00A92ED7">
        <w:t>у</w:t>
      </w:r>
      <w:r w:rsidRPr="00A92ED7">
        <w:t>чебного материала конкретных разделов (тем) дисциплины «</w:t>
      </w:r>
      <w:r w:rsidR="00275A9E" w:rsidRPr="00A92ED7">
        <w:t>С</w:t>
      </w:r>
      <w:r w:rsidR="00275A9E" w:rsidRPr="00A92ED7">
        <w:rPr>
          <w:bCs/>
        </w:rPr>
        <w:t>оциальные инициативы и цифровые  практики в системе управления городом</w:t>
      </w:r>
      <w:r w:rsidRPr="00A92ED7">
        <w:t xml:space="preserve">» и оформляется в форме развернутых ответов на вопросы, раскрытия понятий, решения практических задач, ситуаций, кейсов и др. </w:t>
      </w:r>
    </w:p>
    <w:p w14:paraId="5FFD1EC7" w14:textId="77777777" w:rsidR="00DE6E0C" w:rsidRPr="00A92ED7" w:rsidRDefault="00C24057">
      <w:pPr>
        <w:tabs>
          <w:tab w:val="left" w:pos="0"/>
          <w:tab w:val="left" w:pos="360"/>
          <w:tab w:val="left" w:pos="1100"/>
        </w:tabs>
        <w:ind w:right="68" w:firstLine="709"/>
        <w:jc w:val="both"/>
        <w:rPr>
          <w:sz w:val="28"/>
          <w:szCs w:val="28"/>
        </w:rPr>
      </w:pPr>
      <w:r w:rsidRPr="00A92ED7">
        <w:rPr>
          <w:sz w:val="28"/>
          <w:szCs w:val="28"/>
        </w:rPr>
        <w:t xml:space="preserve">Цель выполнения контрольной работы, содержащей комплект заданий, овладение студентами навыками решения типовых ситуационных задач,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 </w:t>
      </w:r>
    </w:p>
    <w:p w14:paraId="5FFD1EC8" w14:textId="77777777" w:rsidR="00DE6E0C" w:rsidRPr="00A92ED7" w:rsidRDefault="00C24057">
      <w:pPr>
        <w:tabs>
          <w:tab w:val="left" w:pos="0"/>
          <w:tab w:val="left" w:pos="360"/>
          <w:tab w:val="left" w:pos="1100"/>
        </w:tabs>
        <w:ind w:right="68" w:firstLine="709"/>
        <w:jc w:val="both"/>
      </w:pPr>
      <w:r w:rsidRPr="00A92ED7">
        <w:rPr>
          <w:sz w:val="28"/>
          <w:szCs w:val="28"/>
        </w:rPr>
        <w:lastRenderedPageBreak/>
        <w:t xml:space="preserve">Содержание заданий контрольных работ должно охватывать основной материал соответствующих разделов (тем) изучаемой дисциплины. Контрольные задания разрабатываются по многовариантной системе. Варианты контрольных работ должны быть равноценны по объему и сложности. </w:t>
      </w:r>
    </w:p>
    <w:p w14:paraId="5FFD1EC9" w14:textId="77777777" w:rsidR="00DE6E0C" w:rsidRPr="00A92ED7" w:rsidRDefault="00C24057">
      <w:pPr>
        <w:tabs>
          <w:tab w:val="left" w:pos="0"/>
          <w:tab w:val="left" w:pos="360"/>
          <w:tab w:val="left" w:pos="1100"/>
        </w:tabs>
        <w:ind w:right="68" w:firstLine="709"/>
        <w:jc w:val="both"/>
        <w:rPr>
          <w:sz w:val="28"/>
          <w:szCs w:val="28"/>
        </w:rPr>
      </w:pPr>
      <w:r w:rsidRPr="00A92ED7">
        <w:rPr>
          <w:sz w:val="28"/>
          <w:szCs w:val="28"/>
        </w:rPr>
        <w:t>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p>
    <w:p w14:paraId="5FFD1ECA" w14:textId="77777777" w:rsidR="00DE6E0C" w:rsidRPr="00A92ED7" w:rsidRDefault="00C24057">
      <w:pPr>
        <w:tabs>
          <w:tab w:val="left" w:pos="0"/>
          <w:tab w:val="left" w:pos="360"/>
          <w:tab w:val="left" w:pos="1100"/>
        </w:tabs>
        <w:ind w:right="68" w:firstLine="709"/>
        <w:jc w:val="both"/>
        <w:rPr>
          <w:sz w:val="28"/>
          <w:szCs w:val="28"/>
        </w:rPr>
      </w:pPr>
      <w:r w:rsidRPr="00A92ED7">
        <w:rPr>
          <w:sz w:val="28"/>
          <w:szCs w:val="28"/>
        </w:rPr>
        <w:t xml:space="preserve">Требования к выполнению контрольной работы: </w:t>
      </w:r>
    </w:p>
    <w:p w14:paraId="5FFD1ECB" w14:textId="77777777" w:rsidR="00DE6E0C" w:rsidRPr="00A92ED7" w:rsidRDefault="00C24057">
      <w:pPr>
        <w:tabs>
          <w:tab w:val="left" w:pos="0"/>
          <w:tab w:val="left" w:pos="360"/>
          <w:tab w:val="left" w:pos="1100"/>
        </w:tabs>
        <w:ind w:right="68" w:firstLine="709"/>
        <w:jc w:val="both"/>
        <w:rPr>
          <w:sz w:val="28"/>
          <w:szCs w:val="28"/>
        </w:rPr>
      </w:pPr>
      <w:r w:rsidRPr="00A92ED7">
        <w:rPr>
          <w:sz w:val="28"/>
          <w:szCs w:val="28"/>
        </w:rPr>
        <w:t>- четкость и последовательность, изложения материала (решения) в соответствии с составленным планом;</w:t>
      </w:r>
    </w:p>
    <w:p w14:paraId="5FFD1ECC" w14:textId="77777777" w:rsidR="00DE6E0C" w:rsidRPr="00A92ED7" w:rsidRDefault="00C24057">
      <w:pPr>
        <w:tabs>
          <w:tab w:val="left" w:pos="0"/>
          <w:tab w:val="left" w:pos="360"/>
          <w:tab w:val="left" w:pos="1100"/>
        </w:tabs>
        <w:ind w:right="68" w:firstLine="709"/>
        <w:jc w:val="both"/>
        <w:rPr>
          <w:sz w:val="28"/>
          <w:szCs w:val="28"/>
        </w:rPr>
      </w:pPr>
      <w:r w:rsidRPr="00A92ED7">
        <w:rPr>
          <w:sz w:val="28"/>
          <w:szCs w:val="28"/>
        </w:rPr>
        <w:t>- наличие обобщений и выводов, сделанных на основе изучения информационных источников по данной теме;</w:t>
      </w:r>
    </w:p>
    <w:p w14:paraId="5FFD1ECD" w14:textId="77777777" w:rsidR="00DE6E0C" w:rsidRPr="00A92ED7" w:rsidRDefault="00C24057">
      <w:pPr>
        <w:tabs>
          <w:tab w:val="left" w:pos="0"/>
          <w:tab w:val="left" w:pos="360"/>
          <w:tab w:val="left" w:pos="1100"/>
        </w:tabs>
        <w:ind w:right="68" w:firstLine="709"/>
        <w:jc w:val="both"/>
        <w:rPr>
          <w:sz w:val="28"/>
          <w:szCs w:val="28"/>
        </w:rPr>
      </w:pPr>
      <w:r w:rsidRPr="00A92ED7">
        <w:rPr>
          <w:sz w:val="28"/>
          <w:szCs w:val="28"/>
        </w:rPr>
        <w:t xml:space="preserve">- предоставление в полном объеме решений имеющихся в задании практических задач; </w:t>
      </w:r>
    </w:p>
    <w:p w14:paraId="5FFD1ECE" w14:textId="77777777" w:rsidR="00DE6E0C" w:rsidRPr="00A92ED7" w:rsidRDefault="00C24057">
      <w:pPr>
        <w:tabs>
          <w:tab w:val="left" w:pos="0"/>
          <w:tab w:val="left" w:pos="360"/>
          <w:tab w:val="left" w:pos="1100"/>
        </w:tabs>
        <w:ind w:right="68" w:firstLine="709"/>
        <w:jc w:val="both"/>
        <w:rPr>
          <w:sz w:val="28"/>
          <w:szCs w:val="28"/>
        </w:rPr>
      </w:pPr>
      <w:r w:rsidRPr="00A92ED7">
        <w:rPr>
          <w:sz w:val="28"/>
          <w:szCs w:val="28"/>
        </w:rPr>
        <w:t>- использование современных способов поиска, обработки и анализа информации;</w:t>
      </w:r>
    </w:p>
    <w:p w14:paraId="5FFD1ECF" w14:textId="77777777" w:rsidR="00DE6E0C" w:rsidRPr="00A92ED7" w:rsidRDefault="00C24057">
      <w:pPr>
        <w:tabs>
          <w:tab w:val="left" w:pos="0"/>
          <w:tab w:val="left" w:pos="360"/>
          <w:tab w:val="left" w:pos="1100"/>
        </w:tabs>
        <w:ind w:right="68" w:firstLine="709"/>
        <w:jc w:val="both"/>
        <w:rPr>
          <w:sz w:val="28"/>
          <w:szCs w:val="28"/>
        </w:rPr>
      </w:pPr>
      <w:r w:rsidRPr="00A92ED7">
        <w:rPr>
          <w:sz w:val="28"/>
          <w:szCs w:val="28"/>
        </w:rPr>
        <w:t>- самостоятельность выполнения.</w:t>
      </w:r>
    </w:p>
    <w:p w14:paraId="5FFD1ED0" w14:textId="77777777" w:rsidR="00DE6E0C" w:rsidRPr="00A92ED7" w:rsidRDefault="00C24057">
      <w:pPr>
        <w:tabs>
          <w:tab w:val="left" w:pos="0"/>
          <w:tab w:val="left" w:pos="360"/>
          <w:tab w:val="left" w:pos="1100"/>
        </w:tabs>
        <w:ind w:right="68" w:firstLine="709"/>
        <w:jc w:val="both"/>
        <w:rPr>
          <w:sz w:val="28"/>
          <w:szCs w:val="28"/>
        </w:rPr>
      </w:pPr>
      <w:r w:rsidRPr="00A92ED7">
        <w:rPr>
          <w:sz w:val="28"/>
          <w:szCs w:val="28"/>
        </w:rPr>
        <w:t>Объем контрольной работы составляет не более 6 страниц, не включая таблиц, графиков и т. п. (при наличии).</w:t>
      </w:r>
    </w:p>
    <w:p w14:paraId="5FFD1ED1" w14:textId="77777777" w:rsidR="00DE6E0C" w:rsidRPr="00A92ED7" w:rsidRDefault="00C24057">
      <w:pPr>
        <w:tabs>
          <w:tab w:val="left" w:pos="0"/>
          <w:tab w:val="left" w:pos="360"/>
          <w:tab w:val="left" w:pos="1100"/>
        </w:tabs>
        <w:ind w:right="68" w:firstLine="709"/>
        <w:jc w:val="both"/>
        <w:rPr>
          <w:sz w:val="28"/>
          <w:szCs w:val="28"/>
        </w:rPr>
      </w:pPr>
      <w:r w:rsidRPr="00A92ED7">
        <w:rPr>
          <w:sz w:val="28"/>
          <w:szCs w:val="28"/>
        </w:rPr>
        <w:t>Оценка контрольных работ студентов проводится в процессе текущего контроля успеваемости студентов.</w:t>
      </w:r>
    </w:p>
    <w:p w14:paraId="5FFD1ED2" w14:textId="77777777" w:rsidR="00DE6E0C" w:rsidRPr="00A92ED7" w:rsidRDefault="00C24057">
      <w:pPr>
        <w:tabs>
          <w:tab w:val="left" w:pos="0"/>
          <w:tab w:val="left" w:pos="360"/>
          <w:tab w:val="left" w:pos="1100"/>
        </w:tabs>
        <w:ind w:right="68" w:firstLine="709"/>
        <w:jc w:val="both"/>
        <w:rPr>
          <w:sz w:val="28"/>
          <w:szCs w:val="28"/>
        </w:rPr>
      </w:pPr>
      <w:r w:rsidRPr="00A92ED7">
        <w:rPr>
          <w:sz w:val="28"/>
          <w:szCs w:val="28"/>
        </w:rPr>
        <w:t>Подготовку контрольной работы следует начинать с повторения соответствующих разделов изучаемой дисциплины: материалы лекций, учебников и учебных пособий. Приступать к выполнению работы без изучения основных положений и понятий науки и практики,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14:paraId="5FFD1ED3" w14:textId="77777777" w:rsidR="00DE6E0C" w:rsidRPr="00A92ED7" w:rsidRDefault="00C24057">
      <w:pPr>
        <w:tabs>
          <w:tab w:val="left" w:pos="0"/>
          <w:tab w:val="left" w:pos="360"/>
          <w:tab w:val="left" w:pos="1100"/>
        </w:tabs>
        <w:ind w:right="68" w:firstLine="709"/>
        <w:jc w:val="both"/>
        <w:rPr>
          <w:sz w:val="28"/>
          <w:szCs w:val="28"/>
        </w:rPr>
      </w:pPr>
      <w:r w:rsidRPr="00A92ED7">
        <w:rPr>
          <w:sz w:val="28"/>
          <w:szCs w:val="28"/>
        </w:rPr>
        <w:t>В процессе подготовки к контрольной работе следует особенно тщательно подойти к работе над первоисточниками: целесообразно делать записи, выписки абзацев, цитат, относящихся к избранной теме (темам).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14:paraId="5FFD1ED4" w14:textId="77777777" w:rsidR="00DE6E0C" w:rsidRPr="00A92ED7" w:rsidRDefault="00C24057">
      <w:pPr>
        <w:tabs>
          <w:tab w:val="left" w:pos="0"/>
          <w:tab w:val="left" w:pos="360"/>
          <w:tab w:val="left" w:pos="1100"/>
        </w:tabs>
        <w:ind w:right="68" w:firstLine="709"/>
        <w:jc w:val="both"/>
        <w:rPr>
          <w:sz w:val="28"/>
          <w:szCs w:val="28"/>
        </w:rPr>
      </w:pPr>
      <w:r w:rsidRPr="00A92ED7">
        <w:rPr>
          <w:sz w:val="28"/>
          <w:szCs w:val="28"/>
        </w:rPr>
        <w:t xml:space="preserve">Кроме рекомендованной специальной литературы, можно использовать любую дополнительную литературу, которая необходима для раскрытия той или иной темы. </w:t>
      </w:r>
    </w:p>
    <w:p w14:paraId="5FFD1ED5" w14:textId="77777777" w:rsidR="00DE6E0C" w:rsidRPr="00A92ED7" w:rsidRDefault="00C24057">
      <w:pPr>
        <w:tabs>
          <w:tab w:val="left" w:pos="0"/>
          <w:tab w:val="left" w:pos="360"/>
          <w:tab w:val="left" w:pos="1100"/>
        </w:tabs>
        <w:ind w:right="68" w:firstLine="709"/>
        <w:jc w:val="both"/>
        <w:rPr>
          <w:b/>
          <w:bCs/>
          <w:sz w:val="28"/>
          <w:szCs w:val="28"/>
        </w:rPr>
      </w:pPr>
      <w:r w:rsidRPr="00A92ED7">
        <w:rPr>
          <w:b/>
          <w:bCs/>
          <w:sz w:val="28"/>
          <w:szCs w:val="28"/>
        </w:rPr>
        <w:t>Порядок выполнения контрольной работы</w:t>
      </w:r>
    </w:p>
    <w:p w14:paraId="5FFD1ED6" w14:textId="77777777" w:rsidR="00DE6E0C" w:rsidRPr="00A92ED7" w:rsidRDefault="00C24057">
      <w:pPr>
        <w:tabs>
          <w:tab w:val="left" w:pos="0"/>
          <w:tab w:val="left" w:pos="360"/>
          <w:tab w:val="left" w:pos="1100"/>
        </w:tabs>
        <w:ind w:right="68" w:firstLine="709"/>
        <w:jc w:val="both"/>
        <w:rPr>
          <w:sz w:val="28"/>
          <w:szCs w:val="28"/>
        </w:rPr>
      </w:pPr>
      <w:r w:rsidRPr="00A92ED7">
        <w:rPr>
          <w:sz w:val="28"/>
          <w:szCs w:val="28"/>
        </w:rPr>
        <w:t>Контрольная работа излагается логически последовательно, грамотно и разборчиво. На первой странице должны содержаться дата проведения контрольной работы, фамилия и инициалы студента, номер группы.</w:t>
      </w:r>
    </w:p>
    <w:p w14:paraId="5FFD1ED7" w14:textId="77777777" w:rsidR="00DE6E0C" w:rsidRPr="00A92ED7" w:rsidRDefault="00C24057">
      <w:pPr>
        <w:tabs>
          <w:tab w:val="left" w:pos="0"/>
          <w:tab w:val="left" w:pos="360"/>
          <w:tab w:val="left" w:pos="1100"/>
        </w:tabs>
        <w:ind w:right="68" w:firstLine="709"/>
        <w:jc w:val="both"/>
        <w:rPr>
          <w:sz w:val="28"/>
          <w:szCs w:val="28"/>
        </w:rPr>
      </w:pPr>
      <w:r w:rsidRPr="00A92ED7">
        <w:rPr>
          <w:sz w:val="28"/>
          <w:szCs w:val="28"/>
        </w:rPr>
        <w:t>Ниже приводится содержание контрольной работы. Оно включает в себя: название вопроса (темы), введение, теоретико-практическую часть (включая актуальные примеры или кейсы), заключение с авторскими выводами.</w:t>
      </w:r>
    </w:p>
    <w:p w14:paraId="5FFD1ED8" w14:textId="03804B18" w:rsidR="00DE6E0C" w:rsidRPr="00A92ED7" w:rsidRDefault="00C24057">
      <w:pPr>
        <w:tabs>
          <w:tab w:val="left" w:pos="0"/>
          <w:tab w:val="left" w:pos="360"/>
          <w:tab w:val="left" w:pos="1100"/>
        </w:tabs>
        <w:ind w:right="68" w:firstLine="709"/>
        <w:jc w:val="both"/>
        <w:rPr>
          <w:sz w:val="28"/>
          <w:szCs w:val="28"/>
        </w:rPr>
      </w:pPr>
      <w:r w:rsidRPr="00A92ED7">
        <w:rPr>
          <w:sz w:val="28"/>
          <w:szCs w:val="28"/>
        </w:rPr>
        <w:t>В</w:t>
      </w:r>
      <w:r w:rsidR="00330EC1" w:rsidRPr="00A92ED7">
        <w:rPr>
          <w:sz w:val="28"/>
          <w:szCs w:val="28"/>
        </w:rPr>
        <w:t>о</w:t>
      </w:r>
      <w:r w:rsidRPr="00A92ED7">
        <w:rPr>
          <w:sz w:val="28"/>
          <w:szCs w:val="28"/>
        </w:rPr>
        <w:t xml:space="preserve"> введении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w:t>
      </w:r>
      <w:r w:rsidRPr="00A92ED7">
        <w:rPr>
          <w:sz w:val="28"/>
          <w:szCs w:val="28"/>
        </w:rPr>
        <w:lastRenderedPageBreak/>
        <w:t>соответствующему рассматриваемому вопросу, который должен отражать содержание текста. Каждый заголовок обязательно должен предшествовать непосредственно своему тексту. В том случае, когда на очередной странице остается место только для заголовка и нет места ни для одной строчки текста, заголовок нужно писать на следующей странице. Каждая страница нумеруется.</w:t>
      </w:r>
    </w:p>
    <w:p w14:paraId="5FFD1ED9" w14:textId="77777777" w:rsidR="00DE6E0C" w:rsidRPr="00A92ED7" w:rsidRDefault="00C24057">
      <w:pPr>
        <w:tabs>
          <w:tab w:val="left" w:pos="0"/>
          <w:tab w:val="left" w:pos="360"/>
          <w:tab w:val="left" w:pos="1100"/>
        </w:tabs>
        <w:ind w:right="68" w:firstLine="709"/>
        <w:jc w:val="both"/>
        <w:rPr>
          <w:sz w:val="28"/>
          <w:szCs w:val="28"/>
        </w:rPr>
      </w:pPr>
      <w:r w:rsidRPr="00A92ED7">
        <w:rPr>
          <w:sz w:val="28"/>
          <w:szCs w:val="28"/>
        </w:rPr>
        <w:t>Излагая вопрос, каждый новый смысловой абзац необходимо начать с красной строки. Закончить изложение вопроса следует авторским выводом, итогом по содержанию данного раздела.</w:t>
      </w:r>
    </w:p>
    <w:p w14:paraId="5FFD1EDA" w14:textId="77777777" w:rsidR="00DE6E0C" w:rsidRPr="00A92ED7" w:rsidRDefault="00C24057">
      <w:pPr>
        <w:tabs>
          <w:tab w:val="left" w:pos="0"/>
          <w:tab w:val="left" w:pos="360"/>
          <w:tab w:val="left" w:pos="1100"/>
        </w:tabs>
        <w:ind w:right="68" w:firstLine="709"/>
        <w:jc w:val="both"/>
        <w:rPr>
          <w:sz w:val="28"/>
          <w:szCs w:val="28"/>
        </w:rPr>
      </w:pPr>
      <w:r w:rsidRPr="00A92ED7">
        <w:rPr>
          <w:sz w:val="28"/>
          <w:szCs w:val="28"/>
        </w:rPr>
        <w:t>В тексте контрольной работы не допускается произвольное сокращение слов (кроме общепринятых).</w:t>
      </w:r>
    </w:p>
    <w:p w14:paraId="5FFD1EDB" w14:textId="77777777" w:rsidR="00DE6E0C" w:rsidRPr="00A92ED7" w:rsidRDefault="00C24057">
      <w:pPr>
        <w:tabs>
          <w:tab w:val="left" w:pos="0"/>
          <w:tab w:val="left" w:pos="360"/>
          <w:tab w:val="left" w:pos="1100"/>
        </w:tabs>
        <w:ind w:right="68" w:firstLine="709"/>
        <w:jc w:val="both"/>
        <w:rPr>
          <w:sz w:val="28"/>
          <w:szCs w:val="28"/>
        </w:rPr>
      </w:pPr>
      <w:r w:rsidRPr="00A92ED7">
        <w:rPr>
          <w:sz w:val="28"/>
          <w:szCs w:val="28"/>
        </w:rPr>
        <w:t>По всем возникшим вопросам студенту следует обращаться за консультацией преподавателю. Срок выполнения контрольной работы определяется преподавателем.</w:t>
      </w:r>
    </w:p>
    <w:p w14:paraId="5FFD1EDC" w14:textId="77777777" w:rsidR="00DE6E0C" w:rsidRPr="00A92ED7" w:rsidRDefault="00C24057">
      <w:pPr>
        <w:tabs>
          <w:tab w:val="left" w:pos="0"/>
          <w:tab w:val="left" w:pos="360"/>
          <w:tab w:val="left" w:pos="1100"/>
        </w:tabs>
        <w:ind w:right="68" w:firstLine="709"/>
        <w:jc w:val="both"/>
      </w:pPr>
      <w:r w:rsidRPr="00A92ED7">
        <w:rPr>
          <w:sz w:val="28"/>
          <w:szCs w:val="28"/>
        </w:rPr>
        <w:t>По результатам проверки контрольная работа оценивается согласно балльно-рейтинговой системе оценки работ, разработанной в рамках дисциплины «Социология потребления».</w:t>
      </w:r>
    </w:p>
    <w:p w14:paraId="5FFD1EDD" w14:textId="77777777" w:rsidR="00DE6E0C" w:rsidRPr="00A92ED7" w:rsidRDefault="00DE6E0C">
      <w:pPr>
        <w:tabs>
          <w:tab w:val="left" w:pos="0"/>
          <w:tab w:val="left" w:pos="360"/>
          <w:tab w:val="left" w:pos="1100"/>
        </w:tabs>
        <w:ind w:right="68" w:firstLine="709"/>
        <w:jc w:val="both"/>
        <w:rPr>
          <w:sz w:val="28"/>
          <w:szCs w:val="28"/>
        </w:rPr>
      </w:pPr>
    </w:p>
    <w:p w14:paraId="5FFD1EDE" w14:textId="77777777" w:rsidR="00DE6E0C" w:rsidRPr="00A92ED7" w:rsidRDefault="008361E9">
      <w:pPr>
        <w:pStyle w:val="a0"/>
        <w:ind w:right="367" w:firstLine="850"/>
        <w:jc w:val="both"/>
      </w:pPr>
      <w:r w:rsidRPr="00A92ED7">
        <w:rPr>
          <w:b/>
          <w:bCs/>
        </w:rPr>
        <w:t>10.2. М</w:t>
      </w:r>
      <w:r w:rsidR="00C24057" w:rsidRPr="00A92ED7">
        <w:rPr>
          <w:b/>
          <w:bCs/>
        </w:rPr>
        <w:t>етодические</w:t>
      </w:r>
      <w:r w:rsidRPr="00A92ED7">
        <w:rPr>
          <w:b/>
          <w:bCs/>
        </w:rPr>
        <w:t xml:space="preserve"> </w:t>
      </w:r>
      <w:r w:rsidR="00C24057" w:rsidRPr="00A92ED7">
        <w:rPr>
          <w:b/>
          <w:bCs/>
        </w:rPr>
        <w:t>рекомендации</w:t>
      </w:r>
      <w:r w:rsidRPr="00A92ED7">
        <w:rPr>
          <w:b/>
          <w:bCs/>
        </w:rPr>
        <w:t xml:space="preserve"> </w:t>
      </w:r>
      <w:r w:rsidR="00C24057" w:rsidRPr="00A92ED7">
        <w:rPr>
          <w:b/>
          <w:bCs/>
        </w:rPr>
        <w:t>по</w:t>
      </w:r>
      <w:r w:rsidRPr="00A92ED7">
        <w:rPr>
          <w:b/>
          <w:bCs/>
        </w:rPr>
        <w:t xml:space="preserve"> </w:t>
      </w:r>
      <w:r w:rsidR="00C24057" w:rsidRPr="00A92ED7">
        <w:rPr>
          <w:b/>
          <w:bCs/>
        </w:rPr>
        <w:t>подготовке</w:t>
      </w:r>
      <w:r w:rsidRPr="00A92ED7">
        <w:rPr>
          <w:b/>
          <w:bCs/>
        </w:rPr>
        <w:t xml:space="preserve"> </w:t>
      </w:r>
      <w:r w:rsidR="00C24057" w:rsidRPr="00A92ED7">
        <w:rPr>
          <w:b/>
          <w:bCs/>
        </w:rPr>
        <w:t>докладов</w:t>
      </w:r>
      <w:r w:rsidRPr="00A92ED7">
        <w:rPr>
          <w:b/>
          <w:bCs/>
        </w:rPr>
        <w:t xml:space="preserve"> </w:t>
      </w:r>
      <w:r w:rsidR="00C24057" w:rsidRPr="00A92ED7">
        <w:rPr>
          <w:b/>
          <w:bCs/>
        </w:rPr>
        <w:t>и</w:t>
      </w:r>
      <w:r w:rsidRPr="00A92ED7">
        <w:rPr>
          <w:b/>
          <w:bCs/>
        </w:rPr>
        <w:t xml:space="preserve"> </w:t>
      </w:r>
      <w:r w:rsidR="00C24057" w:rsidRPr="00A92ED7">
        <w:rPr>
          <w:b/>
          <w:bCs/>
        </w:rPr>
        <w:t>самостоятельной работы.</w:t>
      </w:r>
    </w:p>
    <w:p w14:paraId="5FFD1EDF" w14:textId="24B85D20" w:rsidR="00DE6E0C" w:rsidRPr="00A92ED7" w:rsidRDefault="00C24057">
      <w:pPr>
        <w:pStyle w:val="a0"/>
        <w:ind w:right="374" w:firstLine="782"/>
        <w:jc w:val="both"/>
      </w:pPr>
      <w:r w:rsidRPr="00A92ED7">
        <w:rPr>
          <w:b/>
        </w:rPr>
        <w:t xml:space="preserve">Доклад – </w:t>
      </w:r>
      <w:r w:rsidRPr="00A92ED7">
        <w:t>это сообщение по заданной теме, с целью внести знания из</w:t>
      </w:r>
      <w:r w:rsidR="00BE2B2E" w:rsidRPr="00A92ED7">
        <w:t xml:space="preserve"> </w:t>
      </w:r>
      <w:r w:rsidRPr="00A92ED7">
        <w:rPr>
          <w:w w:val="95"/>
        </w:rPr>
        <w:t>дополнительной</w:t>
      </w:r>
      <w:r w:rsidR="00BE2B2E" w:rsidRPr="00A92ED7">
        <w:rPr>
          <w:w w:val="95"/>
        </w:rPr>
        <w:t xml:space="preserve"> </w:t>
      </w:r>
      <w:r w:rsidRPr="00A92ED7">
        <w:t>литературы, систематизировать материл, проиллюстрировать примерами, развивать навыки самостоятельной работы с научной литературой, познавательный интерес к научному познанию.</w:t>
      </w:r>
    </w:p>
    <w:p w14:paraId="5FFD1EE0" w14:textId="6FE87951" w:rsidR="00DE6E0C" w:rsidRPr="00A92ED7" w:rsidRDefault="00C24057">
      <w:pPr>
        <w:pStyle w:val="a0"/>
        <w:ind w:right="365" w:firstLine="710"/>
        <w:jc w:val="both"/>
      </w:pPr>
      <w:r w:rsidRPr="00A92ED7">
        <w:t>Тема</w:t>
      </w:r>
      <w:r w:rsidR="00BE2B2E" w:rsidRPr="00A92ED7">
        <w:t xml:space="preserve"> </w:t>
      </w:r>
      <w:r w:rsidRPr="00A92ED7">
        <w:t>доклада</w:t>
      </w:r>
      <w:r w:rsidR="00BE2B2E" w:rsidRPr="00A92ED7">
        <w:t xml:space="preserve"> </w:t>
      </w:r>
      <w:r w:rsidRPr="00A92ED7">
        <w:t>должна</w:t>
      </w:r>
      <w:r w:rsidR="00BE2B2E" w:rsidRPr="00A92ED7">
        <w:t xml:space="preserve"> </w:t>
      </w:r>
      <w:r w:rsidRPr="00A92ED7">
        <w:t>быть</w:t>
      </w:r>
      <w:r w:rsidR="00BE2B2E" w:rsidRPr="00A92ED7">
        <w:t xml:space="preserve"> </w:t>
      </w:r>
      <w:r w:rsidRPr="00A92ED7">
        <w:t>согласованна</w:t>
      </w:r>
      <w:r w:rsidR="00BE2B2E" w:rsidRPr="00A92ED7">
        <w:t xml:space="preserve"> </w:t>
      </w:r>
      <w:r w:rsidRPr="00A92ED7">
        <w:t>с</w:t>
      </w:r>
      <w:r w:rsidR="00BE2B2E" w:rsidRPr="00A92ED7">
        <w:t xml:space="preserve"> </w:t>
      </w:r>
      <w:r w:rsidRPr="00A92ED7">
        <w:t>преподавателем</w:t>
      </w:r>
      <w:r w:rsidR="00BE2B2E" w:rsidRPr="00A92ED7">
        <w:t xml:space="preserve"> </w:t>
      </w:r>
      <w:r w:rsidRPr="00A92ED7">
        <w:t>и</w:t>
      </w:r>
      <w:r w:rsidR="00BE2B2E" w:rsidRPr="00A92ED7">
        <w:t xml:space="preserve"> </w:t>
      </w:r>
      <w:r w:rsidRPr="00A92ED7">
        <w:t>соответствовать</w:t>
      </w:r>
      <w:r w:rsidR="00BE2B2E" w:rsidRPr="00A92ED7">
        <w:t xml:space="preserve"> </w:t>
      </w:r>
      <w:r w:rsidRPr="00A92ED7">
        <w:t>теме</w:t>
      </w:r>
      <w:r w:rsidR="00BE2B2E" w:rsidRPr="00A92ED7">
        <w:t xml:space="preserve"> </w:t>
      </w:r>
      <w:r w:rsidRPr="00A92ED7">
        <w:t>занятия.</w:t>
      </w:r>
    </w:p>
    <w:p w14:paraId="5FFD1EE1" w14:textId="000E28E1" w:rsidR="00DE6E0C" w:rsidRPr="00A92ED7" w:rsidRDefault="00C24057">
      <w:pPr>
        <w:pStyle w:val="a0"/>
        <w:spacing w:before="3"/>
        <w:ind w:right="371" w:firstLine="710"/>
        <w:jc w:val="both"/>
      </w:pPr>
      <w:r w:rsidRPr="00A92ED7">
        <w:t>Материалы</w:t>
      </w:r>
      <w:r w:rsidR="0096631A" w:rsidRPr="00A92ED7">
        <w:t xml:space="preserve"> </w:t>
      </w:r>
      <w:r w:rsidRPr="00A92ED7">
        <w:t>при</w:t>
      </w:r>
      <w:r w:rsidR="0096631A" w:rsidRPr="00A92ED7">
        <w:t xml:space="preserve"> </w:t>
      </w:r>
      <w:r w:rsidRPr="00A92ED7">
        <w:t>его</w:t>
      </w:r>
      <w:r w:rsidR="0096631A" w:rsidRPr="00A92ED7">
        <w:t xml:space="preserve"> </w:t>
      </w:r>
      <w:r w:rsidRPr="00A92ED7">
        <w:t>подготовке,</w:t>
      </w:r>
      <w:r w:rsidR="0096631A" w:rsidRPr="00A92ED7">
        <w:t xml:space="preserve"> </w:t>
      </w:r>
      <w:r w:rsidRPr="00A92ED7">
        <w:t>должны</w:t>
      </w:r>
      <w:r w:rsidR="0096631A" w:rsidRPr="00A92ED7">
        <w:t xml:space="preserve"> </w:t>
      </w:r>
      <w:r w:rsidRPr="00A92ED7">
        <w:t>соответствовать</w:t>
      </w:r>
      <w:r w:rsidR="0096631A" w:rsidRPr="00A92ED7">
        <w:t xml:space="preserve"> </w:t>
      </w:r>
      <w:r w:rsidRPr="00A92ED7">
        <w:t>научно</w:t>
      </w:r>
      <w:r w:rsidR="0096631A" w:rsidRPr="00A92ED7">
        <w:t>-</w:t>
      </w:r>
      <w:r w:rsidRPr="00A92ED7">
        <w:t>методическим требованиям</w:t>
      </w:r>
      <w:r w:rsidR="0096631A" w:rsidRPr="00A92ED7">
        <w:t xml:space="preserve"> </w:t>
      </w:r>
      <w:r w:rsidRPr="00A92ED7">
        <w:t>ВУЗа</w:t>
      </w:r>
      <w:r w:rsidR="0096631A" w:rsidRPr="00A92ED7">
        <w:t xml:space="preserve"> </w:t>
      </w:r>
      <w:r w:rsidRPr="00A92ED7">
        <w:t>и быть</w:t>
      </w:r>
      <w:r w:rsidR="0096631A" w:rsidRPr="00A92ED7">
        <w:t xml:space="preserve"> </w:t>
      </w:r>
      <w:r w:rsidRPr="00A92ED7">
        <w:t>указаны в</w:t>
      </w:r>
      <w:r w:rsidR="0096631A" w:rsidRPr="00A92ED7">
        <w:t xml:space="preserve"> </w:t>
      </w:r>
      <w:r w:rsidRPr="00A92ED7">
        <w:t>докладе.</w:t>
      </w:r>
    </w:p>
    <w:p w14:paraId="5FFD1EE2" w14:textId="267ACD1E" w:rsidR="00DE6E0C" w:rsidRPr="00A92ED7" w:rsidRDefault="00C24057">
      <w:pPr>
        <w:pStyle w:val="a0"/>
        <w:ind w:right="370" w:firstLine="710"/>
        <w:jc w:val="both"/>
      </w:pPr>
      <w:r w:rsidRPr="00A92ED7">
        <w:t>Необходимо</w:t>
      </w:r>
      <w:r w:rsidR="0096631A" w:rsidRPr="00A92ED7">
        <w:t xml:space="preserve"> </w:t>
      </w:r>
      <w:r w:rsidRPr="00A92ED7">
        <w:t>соблюдать</w:t>
      </w:r>
      <w:r w:rsidR="0096631A" w:rsidRPr="00A92ED7">
        <w:t xml:space="preserve"> </w:t>
      </w:r>
      <w:r w:rsidRPr="00A92ED7">
        <w:t>регламент,</w:t>
      </w:r>
      <w:r w:rsidR="0096631A" w:rsidRPr="00A92ED7">
        <w:t xml:space="preserve"> </w:t>
      </w:r>
      <w:r w:rsidRPr="00A92ED7">
        <w:t>оговоренный</w:t>
      </w:r>
      <w:r w:rsidR="0096631A" w:rsidRPr="00A92ED7">
        <w:t xml:space="preserve"> </w:t>
      </w:r>
      <w:r w:rsidRPr="00A92ED7">
        <w:t>при</w:t>
      </w:r>
      <w:r w:rsidR="0096631A" w:rsidRPr="00A92ED7">
        <w:t xml:space="preserve"> </w:t>
      </w:r>
      <w:r w:rsidRPr="00A92ED7">
        <w:t>получении</w:t>
      </w:r>
      <w:r w:rsidR="0096631A" w:rsidRPr="00A92ED7">
        <w:t xml:space="preserve"> </w:t>
      </w:r>
      <w:r w:rsidRPr="00A92ED7">
        <w:t>задания.</w:t>
      </w:r>
    </w:p>
    <w:p w14:paraId="5FFD1EE3" w14:textId="61B55E7C" w:rsidR="00DE6E0C" w:rsidRPr="00A92ED7" w:rsidRDefault="00C24057">
      <w:pPr>
        <w:pStyle w:val="a0"/>
        <w:spacing w:line="321" w:lineRule="exact"/>
        <w:jc w:val="both"/>
      </w:pPr>
      <w:r w:rsidRPr="00A92ED7">
        <w:t>Иллюстрации</w:t>
      </w:r>
      <w:r w:rsidR="0096631A" w:rsidRPr="00A92ED7">
        <w:t xml:space="preserve"> </w:t>
      </w:r>
      <w:r w:rsidRPr="00A92ED7">
        <w:t>должны</w:t>
      </w:r>
      <w:r w:rsidR="0096631A" w:rsidRPr="00A92ED7">
        <w:t xml:space="preserve"> </w:t>
      </w:r>
      <w:r w:rsidRPr="00A92ED7">
        <w:t>быть</w:t>
      </w:r>
      <w:r w:rsidR="0096631A" w:rsidRPr="00A92ED7">
        <w:t xml:space="preserve"> </w:t>
      </w:r>
      <w:r w:rsidRPr="00A92ED7">
        <w:t>достаточными,</w:t>
      </w:r>
      <w:r w:rsidR="0096631A" w:rsidRPr="00A92ED7">
        <w:t xml:space="preserve"> </w:t>
      </w:r>
      <w:r w:rsidRPr="00A92ED7">
        <w:t>но</w:t>
      </w:r>
      <w:r w:rsidR="0096631A" w:rsidRPr="00A92ED7">
        <w:t xml:space="preserve"> не чрезмерными</w:t>
      </w:r>
      <w:r w:rsidRPr="00A92ED7">
        <w:t>.</w:t>
      </w:r>
    </w:p>
    <w:p w14:paraId="5FFD1EE4" w14:textId="77777777" w:rsidR="00DE6E0C" w:rsidRPr="00A92ED7" w:rsidRDefault="00C24057">
      <w:pPr>
        <w:pStyle w:val="a0"/>
        <w:ind w:right="371" w:firstLine="710"/>
        <w:jc w:val="both"/>
      </w:pPr>
      <w:r w:rsidRPr="00A92ED7">
        <w:t>Работа студента бакалавриата над докладом с презентацией включаетотработкунавыковораторстваиуменияорганизоватьипроводитьдиспут.</w:t>
      </w:r>
    </w:p>
    <w:p w14:paraId="5FFD1EE5" w14:textId="05F6AE84" w:rsidR="00DE6E0C" w:rsidRPr="00A92ED7" w:rsidRDefault="00C24057">
      <w:pPr>
        <w:pStyle w:val="a0"/>
        <w:spacing w:line="321" w:lineRule="exact"/>
        <w:jc w:val="both"/>
      </w:pPr>
      <w:r w:rsidRPr="00A92ED7">
        <w:t>Студент</w:t>
      </w:r>
      <w:r w:rsidR="0096631A" w:rsidRPr="00A92ED7">
        <w:t xml:space="preserve"> </w:t>
      </w:r>
      <w:r w:rsidRPr="00A92ED7">
        <w:t>бакалавриата:</w:t>
      </w:r>
    </w:p>
    <w:p w14:paraId="5FFD1EE6" w14:textId="4D21D12A" w:rsidR="00DE6E0C" w:rsidRPr="00A92ED7" w:rsidRDefault="00330EC1">
      <w:pPr>
        <w:pStyle w:val="af2"/>
        <w:numPr>
          <w:ilvl w:val="0"/>
          <w:numId w:val="4"/>
        </w:numPr>
        <w:tabs>
          <w:tab w:val="left" w:pos="1669"/>
        </w:tabs>
        <w:ind w:left="1134" w:right="370" w:hanging="425"/>
        <w:jc w:val="both"/>
      </w:pPr>
      <w:r w:rsidRPr="00A92ED7">
        <w:rPr>
          <w:sz w:val="28"/>
        </w:rPr>
        <w:t xml:space="preserve">В </w:t>
      </w:r>
      <w:r w:rsidR="00C24057" w:rsidRPr="00A92ED7">
        <w:rPr>
          <w:sz w:val="28"/>
        </w:rPr>
        <w:t>ходе</w:t>
      </w:r>
      <w:r w:rsidRPr="00A92ED7">
        <w:rPr>
          <w:sz w:val="28"/>
        </w:rPr>
        <w:t xml:space="preserve"> </w:t>
      </w:r>
      <w:r w:rsidR="00C24057" w:rsidRPr="00A92ED7">
        <w:rPr>
          <w:sz w:val="28"/>
        </w:rPr>
        <w:t>работы</w:t>
      </w:r>
      <w:r w:rsidRPr="00A92ED7">
        <w:rPr>
          <w:sz w:val="28"/>
        </w:rPr>
        <w:t xml:space="preserve"> </w:t>
      </w:r>
      <w:r w:rsidR="00C24057" w:rsidRPr="00A92ED7">
        <w:rPr>
          <w:sz w:val="28"/>
        </w:rPr>
        <w:t>над</w:t>
      </w:r>
      <w:r w:rsidRPr="00A92ED7">
        <w:rPr>
          <w:sz w:val="28"/>
        </w:rPr>
        <w:t xml:space="preserve"> </w:t>
      </w:r>
      <w:r w:rsidR="00C24057" w:rsidRPr="00A92ED7">
        <w:rPr>
          <w:sz w:val="28"/>
        </w:rPr>
        <w:t>презентацией</w:t>
      </w:r>
      <w:r w:rsidRPr="00A92ED7">
        <w:rPr>
          <w:sz w:val="28"/>
        </w:rPr>
        <w:t xml:space="preserve"> </w:t>
      </w:r>
      <w:r w:rsidR="00C24057" w:rsidRPr="00A92ED7">
        <w:rPr>
          <w:sz w:val="28"/>
        </w:rPr>
        <w:t>доклада,</w:t>
      </w:r>
      <w:r w:rsidRPr="00A92ED7">
        <w:rPr>
          <w:sz w:val="28"/>
        </w:rPr>
        <w:t xml:space="preserve"> </w:t>
      </w:r>
      <w:r w:rsidR="00C24057" w:rsidRPr="00A92ED7">
        <w:rPr>
          <w:sz w:val="28"/>
        </w:rPr>
        <w:t>отрабатывает</w:t>
      </w:r>
      <w:r w:rsidRPr="00A92ED7">
        <w:rPr>
          <w:sz w:val="28"/>
        </w:rPr>
        <w:t xml:space="preserve"> </w:t>
      </w:r>
      <w:r w:rsidR="00C24057" w:rsidRPr="00A92ED7">
        <w:rPr>
          <w:sz w:val="28"/>
        </w:rPr>
        <w:t>умение</w:t>
      </w:r>
      <w:r w:rsidRPr="00A92ED7">
        <w:rPr>
          <w:sz w:val="28"/>
        </w:rPr>
        <w:t xml:space="preserve"> </w:t>
      </w:r>
      <w:r w:rsidR="00C24057" w:rsidRPr="00A92ED7">
        <w:rPr>
          <w:sz w:val="28"/>
        </w:rPr>
        <w:t>ориентироваться</w:t>
      </w:r>
      <w:r w:rsidRPr="00A92ED7">
        <w:rPr>
          <w:sz w:val="28"/>
        </w:rPr>
        <w:t xml:space="preserve"> </w:t>
      </w:r>
      <w:r w:rsidR="00C24057" w:rsidRPr="00A92ED7">
        <w:rPr>
          <w:sz w:val="28"/>
        </w:rPr>
        <w:t>в</w:t>
      </w:r>
      <w:r w:rsidRPr="00A92ED7">
        <w:rPr>
          <w:sz w:val="28"/>
        </w:rPr>
        <w:t xml:space="preserve"> </w:t>
      </w:r>
      <w:r w:rsidR="00C24057" w:rsidRPr="00A92ED7">
        <w:rPr>
          <w:sz w:val="28"/>
        </w:rPr>
        <w:t>материале</w:t>
      </w:r>
      <w:r w:rsidRPr="00A92ED7">
        <w:rPr>
          <w:sz w:val="28"/>
        </w:rPr>
        <w:t xml:space="preserve"> </w:t>
      </w:r>
      <w:r w:rsidR="00C24057" w:rsidRPr="00A92ED7">
        <w:rPr>
          <w:sz w:val="28"/>
        </w:rPr>
        <w:t>и</w:t>
      </w:r>
      <w:r w:rsidRPr="00A92ED7">
        <w:rPr>
          <w:sz w:val="28"/>
        </w:rPr>
        <w:t xml:space="preserve"> </w:t>
      </w:r>
      <w:r w:rsidR="00C24057" w:rsidRPr="00A92ED7">
        <w:rPr>
          <w:sz w:val="28"/>
        </w:rPr>
        <w:t>отвечать</w:t>
      </w:r>
      <w:r w:rsidRPr="00A92ED7">
        <w:rPr>
          <w:sz w:val="28"/>
        </w:rPr>
        <w:t xml:space="preserve"> </w:t>
      </w:r>
      <w:r w:rsidR="00C24057" w:rsidRPr="00A92ED7">
        <w:rPr>
          <w:sz w:val="28"/>
        </w:rPr>
        <w:t>на</w:t>
      </w:r>
      <w:r w:rsidRPr="00A92ED7">
        <w:rPr>
          <w:sz w:val="28"/>
        </w:rPr>
        <w:t xml:space="preserve"> </w:t>
      </w:r>
      <w:r w:rsidR="00C24057" w:rsidRPr="00A92ED7">
        <w:rPr>
          <w:sz w:val="28"/>
        </w:rPr>
        <w:t>дополнительные</w:t>
      </w:r>
      <w:r w:rsidRPr="00A92ED7">
        <w:rPr>
          <w:sz w:val="28"/>
        </w:rPr>
        <w:t xml:space="preserve"> </w:t>
      </w:r>
      <w:r w:rsidR="00C24057" w:rsidRPr="00A92ED7">
        <w:rPr>
          <w:sz w:val="28"/>
        </w:rPr>
        <w:t>вопросы</w:t>
      </w:r>
      <w:r w:rsidRPr="00A92ED7">
        <w:rPr>
          <w:sz w:val="28"/>
        </w:rPr>
        <w:t xml:space="preserve"> </w:t>
      </w:r>
      <w:r w:rsidR="00C24057" w:rsidRPr="00A92ED7">
        <w:rPr>
          <w:sz w:val="28"/>
        </w:rPr>
        <w:t>слушателей.</w:t>
      </w:r>
    </w:p>
    <w:p w14:paraId="5FFD1EE7" w14:textId="51B49767" w:rsidR="00DE6E0C" w:rsidRPr="00A92ED7" w:rsidRDefault="00330EC1">
      <w:pPr>
        <w:pStyle w:val="af2"/>
        <w:numPr>
          <w:ilvl w:val="0"/>
          <w:numId w:val="4"/>
        </w:numPr>
        <w:tabs>
          <w:tab w:val="left" w:pos="1713"/>
        </w:tabs>
        <w:ind w:left="1134" w:right="370" w:hanging="425"/>
        <w:jc w:val="both"/>
      </w:pPr>
      <w:r w:rsidRPr="00A92ED7">
        <w:rPr>
          <w:sz w:val="28"/>
        </w:rPr>
        <w:t xml:space="preserve">В </w:t>
      </w:r>
      <w:r w:rsidR="00C24057" w:rsidRPr="00A92ED7">
        <w:rPr>
          <w:sz w:val="28"/>
        </w:rPr>
        <w:t>ходе</w:t>
      </w:r>
      <w:r w:rsidRPr="00A92ED7">
        <w:rPr>
          <w:sz w:val="28"/>
        </w:rPr>
        <w:t xml:space="preserve"> </w:t>
      </w:r>
      <w:r w:rsidR="00C24057" w:rsidRPr="00A92ED7">
        <w:rPr>
          <w:sz w:val="28"/>
        </w:rPr>
        <w:t>работы</w:t>
      </w:r>
      <w:r w:rsidRPr="00A92ED7">
        <w:rPr>
          <w:sz w:val="28"/>
        </w:rPr>
        <w:t xml:space="preserve"> </w:t>
      </w:r>
      <w:r w:rsidR="00C24057" w:rsidRPr="00A92ED7">
        <w:rPr>
          <w:sz w:val="28"/>
        </w:rPr>
        <w:t>по</w:t>
      </w:r>
      <w:r w:rsidRPr="00A92ED7">
        <w:rPr>
          <w:sz w:val="28"/>
        </w:rPr>
        <w:t xml:space="preserve"> </w:t>
      </w:r>
      <w:r w:rsidR="00C24057" w:rsidRPr="00A92ED7">
        <w:rPr>
          <w:sz w:val="28"/>
        </w:rPr>
        <w:t>презентаци</w:t>
      </w:r>
      <w:r w:rsidRPr="00A92ED7">
        <w:rPr>
          <w:sz w:val="28"/>
        </w:rPr>
        <w:t xml:space="preserve">и  </w:t>
      </w:r>
      <w:r w:rsidR="00C24057" w:rsidRPr="00A92ED7">
        <w:rPr>
          <w:sz w:val="28"/>
        </w:rPr>
        <w:t>доклада</w:t>
      </w:r>
      <w:r w:rsidRPr="00A92ED7">
        <w:rPr>
          <w:sz w:val="28"/>
        </w:rPr>
        <w:t xml:space="preserve"> </w:t>
      </w:r>
      <w:r w:rsidR="00C24057" w:rsidRPr="00A92ED7">
        <w:rPr>
          <w:sz w:val="28"/>
        </w:rPr>
        <w:t>отрабатывает</w:t>
      </w:r>
      <w:r w:rsidRPr="00A92ED7">
        <w:rPr>
          <w:sz w:val="28"/>
        </w:rPr>
        <w:t xml:space="preserve"> </w:t>
      </w:r>
      <w:r w:rsidR="00C24057" w:rsidRPr="00A92ED7">
        <w:rPr>
          <w:sz w:val="28"/>
        </w:rPr>
        <w:t>умение</w:t>
      </w:r>
      <w:r w:rsidRPr="00A92ED7">
        <w:rPr>
          <w:sz w:val="28"/>
        </w:rPr>
        <w:t xml:space="preserve"> </w:t>
      </w:r>
      <w:r w:rsidR="00C24057" w:rsidRPr="00A92ED7">
        <w:rPr>
          <w:sz w:val="28"/>
        </w:rPr>
        <w:t>самостоятельно</w:t>
      </w:r>
      <w:r w:rsidRPr="00A92ED7">
        <w:rPr>
          <w:sz w:val="28"/>
        </w:rPr>
        <w:t xml:space="preserve"> </w:t>
      </w:r>
      <w:r w:rsidR="00C24057" w:rsidRPr="00A92ED7">
        <w:rPr>
          <w:sz w:val="28"/>
        </w:rPr>
        <w:t>обобщить</w:t>
      </w:r>
      <w:r w:rsidRPr="00A92ED7">
        <w:rPr>
          <w:sz w:val="28"/>
        </w:rPr>
        <w:t xml:space="preserve"> </w:t>
      </w:r>
      <w:r w:rsidR="00C24057" w:rsidRPr="00A92ED7">
        <w:rPr>
          <w:sz w:val="28"/>
        </w:rPr>
        <w:t>материал и сделать</w:t>
      </w:r>
      <w:r w:rsidR="0096631A" w:rsidRPr="00A92ED7">
        <w:rPr>
          <w:sz w:val="28"/>
        </w:rPr>
        <w:t xml:space="preserve"> </w:t>
      </w:r>
      <w:r w:rsidR="00C24057" w:rsidRPr="00A92ED7">
        <w:rPr>
          <w:sz w:val="28"/>
        </w:rPr>
        <w:t>выводы</w:t>
      </w:r>
      <w:r w:rsidR="0096631A" w:rsidRPr="00A92ED7">
        <w:rPr>
          <w:sz w:val="28"/>
        </w:rPr>
        <w:t xml:space="preserve"> </w:t>
      </w:r>
      <w:r w:rsidR="00C24057" w:rsidRPr="00A92ED7">
        <w:rPr>
          <w:sz w:val="28"/>
        </w:rPr>
        <w:t>в</w:t>
      </w:r>
      <w:r w:rsidR="0096631A" w:rsidRPr="00A92ED7">
        <w:rPr>
          <w:sz w:val="28"/>
        </w:rPr>
        <w:t xml:space="preserve"> </w:t>
      </w:r>
      <w:r w:rsidR="00C24057" w:rsidRPr="00A92ED7">
        <w:rPr>
          <w:sz w:val="28"/>
        </w:rPr>
        <w:t>заключении.</w:t>
      </w:r>
    </w:p>
    <w:p w14:paraId="5FFD1EE8" w14:textId="2F236F43" w:rsidR="00DE6E0C" w:rsidRPr="00A92ED7" w:rsidRDefault="00330EC1">
      <w:pPr>
        <w:pStyle w:val="af2"/>
        <w:numPr>
          <w:ilvl w:val="0"/>
          <w:numId w:val="4"/>
        </w:numPr>
        <w:tabs>
          <w:tab w:val="left" w:pos="1631"/>
        </w:tabs>
        <w:spacing w:before="3"/>
        <w:ind w:left="1134" w:right="370" w:hanging="425"/>
        <w:jc w:val="both"/>
      </w:pPr>
      <w:r w:rsidRPr="00A92ED7">
        <w:rPr>
          <w:sz w:val="28"/>
        </w:rPr>
        <w:t>О</w:t>
      </w:r>
      <w:r w:rsidR="00C24057" w:rsidRPr="00A92ED7">
        <w:rPr>
          <w:sz w:val="28"/>
        </w:rPr>
        <w:t>бязан</w:t>
      </w:r>
      <w:r w:rsidRPr="00A92ED7">
        <w:rPr>
          <w:sz w:val="28"/>
        </w:rPr>
        <w:t xml:space="preserve"> </w:t>
      </w:r>
      <w:r w:rsidR="00C24057" w:rsidRPr="00A92ED7">
        <w:rPr>
          <w:sz w:val="28"/>
        </w:rPr>
        <w:t>подготовить</w:t>
      </w:r>
      <w:r w:rsidRPr="00A92ED7">
        <w:rPr>
          <w:sz w:val="28"/>
        </w:rPr>
        <w:t xml:space="preserve"> </w:t>
      </w:r>
      <w:r w:rsidR="00C24057" w:rsidRPr="00A92ED7">
        <w:rPr>
          <w:sz w:val="28"/>
        </w:rPr>
        <w:t>и</w:t>
      </w:r>
      <w:r w:rsidRPr="00A92ED7">
        <w:rPr>
          <w:sz w:val="28"/>
        </w:rPr>
        <w:t xml:space="preserve"> </w:t>
      </w:r>
      <w:r w:rsidR="00C24057" w:rsidRPr="00A92ED7">
        <w:rPr>
          <w:sz w:val="28"/>
        </w:rPr>
        <w:t>выступить</w:t>
      </w:r>
      <w:r w:rsidRPr="00A92ED7">
        <w:rPr>
          <w:sz w:val="28"/>
        </w:rPr>
        <w:t xml:space="preserve"> </w:t>
      </w:r>
      <w:r w:rsidR="00C24057" w:rsidRPr="00A92ED7">
        <w:rPr>
          <w:sz w:val="28"/>
        </w:rPr>
        <w:t>с</w:t>
      </w:r>
      <w:r w:rsidRPr="00A92ED7">
        <w:rPr>
          <w:sz w:val="28"/>
        </w:rPr>
        <w:t xml:space="preserve"> </w:t>
      </w:r>
      <w:r w:rsidR="00C24057" w:rsidRPr="00A92ED7">
        <w:rPr>
          <w:sz w:val="28"/>
        </w:rPr>
        <w:t>докладом</w:t>
      </w:r>
      <w:r w:rsidRPr="00A92ED7">
        <w:rPr>
          <w:sz w:val="28"/>
        </w:rPr>
        <w:t xml:space="preserve"> </w:t>
      </w:r>
      <w:r w:rsidR="00C24057" w:rsidRPr="00A92ED7">
        <w:rPr>
          <w:sz w:val="28"/>
        </w:rPr>
        <w:t>в</w:t>
      </w:r>
      <w:r w:rsidRPr="00A92ED7">
        <w:rPr>
          <w:sz w:val="28"/>
        </w:rPr>
        <w:t xml:space="preserve"> </w:t>
      </w:r>
      <w:r w:rsidR="00C24057" w:rsidRPr="00A92ED7">
        <w:rPr>
          <w:sz w:val="28"/>
        </w:rPr>
        <w:t>строго</w:t>
      </w:r>
      <w:r w:rsidRPr="00A92ED7">
        <w:rPr>
          <w:sz w:val="28"/>
        </w:rPr>
        <w:t xml:space="preserve"> </w:t>
      </w:r>
      <w:r w:rsidR="00C24057" w:rsidRPr="00A92ED7">
        <w:rPr>
          <w:sz w:val="28"/>
        </w:rPr>
        <w:t>отведенное</w:t>
      </w:r>
      <w:r w:rsidRPr="00A92ED7">
        <w:rPr>
          <w:sz w:val="28"/>
        </w:rPr>
        <w:t xml:space="preserve"> </w:t>
      </w:r>
      <w:r w:rsidR="00C24057" w:rsidRPr="00A92ED7">
        <w:rPr>
          <w:sz w:val="28"/>
        </w:rPr>
        <w:t>преподавателем</w:t>
      </w:r>
      <w:r w:rsidRPr="00A92ED7">
        <w:rPr>
          <w:sz w:val="28"/>
        </w:rPr>
        <w:t xml:space="preserve"> </w:t>
      </w:r>
      <w:r w:rsidR="00C24057" w:rsidRPr="00A92ED7">
        <w:rPr>
          <w:sz w:val="28"/>
        </w:rPr>
        <w:t>время</w:t>
      </w:r>
      <w:r w:rsidRPr="00A92ED7">
        <w:rPr>
          <w:sz w:val="28"/>
        </w:rPr>
        <w:t xml:space="preserve"> и  </w:t>
      </w:r>
      <w:r w:rsidR="00C24057" w:rsidRPr="00A92ED7">
        <w:rPr>
          <w:sz w:val="28"/>
        </w:rPr>
        <w:t>в</w:t>
      </w:r>
      <w:r w:rsidRPr="00A92ED7">
        <w:rPr>
          <w:sz w:val="28"/>
        </w:rPr>
        <w:t xml:space="preserve"> </w:t>
      </w:r>
      <w:r w:rsidR="00C24057" w:rsidRPr="00A92ED7">
        <w:rPr>
          <w:sz w:val="28"/>
        </w:rPr>
        <w:t>установленный</w:t>
      </w:r>
      <w:r w:rsidRPr="00A92ED7">
        <w:rPr>
          <w:sz w:val="28"/>
        </w:rPr>
        <w:t xml:space="preserve"> </w:t>
      </w:r>
      <w:r w:rsidR="00C24057" w:rsidRPr="00A92ED7">
        <w:rPr>
          <w:sz w:val="28"/>
        </w:rPr>
        <w:t>срок.</w:t>
      </w:r>
    </w:p>
    <w:p w14:paraId="5FFD1EE9" w14:textId="323163E1" w:rsidR="00DE6E0C" w:rsidRPr="00A92ED7" w:rsidRDefault="00C24057">
      <w:pPr>
        <w:pStyle w:val="a0"/>
        <w:ind w:right="368" w:firstLine="710"/>
        <w:jc w:val="both"/>
      </w:pPr>
      <w:r w:rsidRPr="00A92ED7">
        <w:t>Док</w:t>
      </w:r>
      <w:r w:rsidR="00330EC1" w:rsidRPr="00A92ED7">
        <w:t>л</w:t>
      </w:r>
      <w:r w:rsidRPr="00A92ED7">
        <w:t>адчики и содокладчики – основные действующие лица. Они во</w:t>
      </w:r>
      <w:r w:rsidR="0096631A" w:rsidRPr="00A92ED7">
        <w:t xml:space="preserve"> </w:t>
      </w:r>
      <w:r w:rsidRPr="00A92ED7">
        <w:t>многом</w:t>
      </w:r>
      <w:r w:rsidR="0096631A" w:rsidRPr="00A92ED7">
        <w:t xml:space="preserve"> </w:t>
      </w:r>
      <w:r w:rsidRPr="00A92ED7">
        <w:t>определяют</w:t>
      </w:r>
      <w:r w:rsidR="0096631A" w:rsidRPr="00A92ED7">
        <w:t xml:space="preserve"> </w:t>
      </w:r>
      <w:r w:rsidRPr="00A92ED7">
        <w:t>содержание,</w:t>
      </w:r>
      <w:r w:rsidR="0096631A" w:rsidRPr="00A92ED7">
        <w:t xml:space="preserve"> </w:t>
      </w:r>
      <w:r w:rsidRPr="00A92ED7">
        <w:t>стиль,</w:t>
      </w:r>
      <w:r w:rsidR="0096631A" w:rsidRPr="00A92ED7">
        <w:t xml:space="preserve"> </w:t>
      </w:r>
      <w:r w:rsidRPr="00A92ED7">
        <w:t>активность</w:t>
      </w:r>
      <w:r w:rsidR="0096631A" w:rsidRPr="00A92ED7">
        <w:t xml:space="preserve"> </w:t>
      </w:r>
      <w:r w:rsidRPr="00A92ED7">
        <w:t>данного</w:t>
      </w:r>
      <w:r w:rsidR="0096631A" w:rsidRPr="00A92ED7">
        <w:t xml:space="preserve"> </w:t>
      </w:r>
      <w:r w:rsidRPr="00A92ED7">
        <w:t>занятия.</w:t>
      </w:r>
    </w:p>
    <w:p w14:paraId="5FFD1EEA" w14:textId="35F1F25C" w:rsidR="00DE6E0C" w:rsidRPr="00A92ED7" w:rsidRDefault="00C24057">
      <w:pPr>
        <w:pStyle w:val="a0"/>
        <w:spacing w:before="64"/>
        <w:ind w:right="346" w:firstLine="709"/>
        <w:jc w:val="both"/>
      </w:pPr>
      <w:r w:rsidRPr="00A92ED7">
        <w:t>Сложность</w:t>
      </w:r>
      <w:r w:rsidR="00330EC1" w:rsidRPr="00A92ED7">
        <w:t xml:space="preserve"> </w:t>
      </w:r>
      <w:r w:rsidRPr="00A92ED7">
        <w:t>в</w:t>
      </w:r>
      <w:r w:rsidR="00330EC1" w:rsidRPr="00A92ED7">
        <w:t xml:space="preserve"> </w:t>
      </w:r>
      <w:r w:rsidRPr="00A92ED7">
        <w:t>том,</w:t>
      </w:r>
      <w:r w:rsidR="00330EC1" w:rsidRPr="00A92ED7">
        <w:t xml:space="preserve"> </w:t>
      </w:r>
      <w:r w:rsidRPr="00A92ED7">
        <w:t>что</w:t>
      </w:r>
      <w:r w:rsidR="00330EC1" w:rsidRPr="00A92ED7">
        <w:t xml:space="preserve"> </w:t>
      </w:r>
      <w:r w:rsidRPr="00A92ED7">
        <w:t>докладчики</w:t>
      </w:r>
      <w:r w:rsidR="00330EC1" w:rsidRPr="00A92ED7">
        <w:t xml:space="preserve"> </w:t>
      </w:r>
      <w:r w:rsidRPr="00A92ED7">
        <w:t>и</w:t>
      </w:r>
      <w:r w:rsidR="00330EC1" w:rsidRPr="00A92ED7">
        <w:t xml:space="preserve"> </w:t>
      </w:r>
      <w:r w:rsidRPr="00A92ED7">
        <w:t>содокладчики</w:t>
      </w:r>
      <w:r w:rsidR="00330EC1" w:rsidRPr="00A92ED7">
        <w:t xml:space="preserve"> </w:t>
      </w:r>
      <w:r w:rsidRPr="00A92ED7">
        <w:t>должны</w:t>
      </w:r>
      <w:r w:rsidR="00330EC1" w:rsidRPr="00A92ED7">
        <w:t xml:space="preserve"> </w:t>
      </w:r>
      <w:r w:rsidRPr="00A92ED7">
        <w:t>знать</w:t>
      </w:r>
      <w:r w:rsidR="00330EC1" w:rsidRPr="00A92ED7">
        <w:t xml:space="preserve"> </w:t>
      </w:r>
      <w:r w:rsidRPr="00A92ED7">
        <w:t>и</w:t>
      </w:r>
      <w:r w:rsidR="00330EC1" w:rsidRPr="00A92ED7">
        <w:t xml:space="preserve"> </w:t>
      </w:r>
      <w:r w:rsidRPr="00A92ED7">
        <w:t>уметь</w:t>
      </w:r>
      <w:r w:rsidR="00330EC1" w:rsidRPr="00A92ED7">
        <w:t xml:space="preserve"> </w:t>
      </w:r>
      <w:r w:rsidRPr="00A92ED7">
        <w:t>очень</w:t>
      </w:r>
      <w:r w:rsidR="00330EC1" w:rsidRPr="00A92ED7">
        <w:t xml:space="preserve"> </w:t>
      </w:r>
      <w:r w:rsidRPr="00A92ED7">
        <w:t>многое:</w:t>
      </w:r>
    </w:p>
    <w:p w14:paraId="5FFD1EEB" w14:textId="6F145A8B" w:rsidR="00DE6E0C" w:rsidRPr="00A92ED7" w:rsidRDefault="00C24057">
      <w:pPr>
        <w:pStyle w:val="af2"/>
        <w:numPr>
          <w:ilvl w:val="0"/>
          <w:numId w:val="8"/>
        </w:numPr>
        <w:tabs>
          <w:tab w:val="left" w:pos="720"/>
        </w:tabs>
        <w:spacing w:line="321" w:lineRule="exact"/>
        <w:ind w:left="1276" w:hanging="556"/>
        <w:jc w:val="both"/>
      </w:pPr>
      <w:r w:rsidRPr="00A92ED7">
        <w:rPr>
          <w:sz w:val="28"/>
        </w:rPr>
        <w:t>сообщать</w:t>
      </w:r>
      <w:r w:rsidR="0096631A" w:rsidRPr="00A92ED7">
        <w:rPr>
          <w:sz w:val="28"/>
        </w:rPr>
        <w:t xml:space="preserve"> </w:t>
      </w:r>
      <w:r w:rsidRPr="00A92ED7">
        <w:rPr>
          <w:sz w:val="28"/>
        </w:rPr>
        <w:t>новую</w:t>
      </w:r>
      <w:r w:rsidR="0096631A" w:rsidRPr="00A92ED7">
        <w:rPr>
          <w:sz w:val="28"/>
        </w:rPr>
        <w:t xml:space="preserve"> </w:t>
      </w:r>
      <w:r w:rsidRPr="00A92ED7">
        <w:rPr>
          <w:sz w:val="28"/>
        </w:rPr>
        <w:t>информацию</w:t>
      </w:r>
    </w:p>
    <w:p w14:paraId="5FFD1EEC" w14:textId="5FAC8EE5" w:rsidR="00DE6E0C" w:rsidRPr="00A92ED7" w:rsidRDefault="00C24057">
      <w:pPr>
        <w:pStyle w:val="af2"/>
        <w:numPr>
          <w:ilvl w:val="0"/>
          <w:numId w:val="8"/>
        </w:numPr>
        <w:tabs>
          <w:tab w:val="left" w:pos="720"/>
        </w:tabs>
        <w:spacing w:before="5" w:line="322" w:lineRule="exact"/>
        <w:ind w:left="1276" w:hanging="556"/>
        <w:jc w:val="both"/>
      </w:pPr>
      <w:r w:rsidRPr="00A92ED7">
        <w:rPr>
          <w:sz w:val="28"/>
        </w:rPr>
        <w:t>использовать</w:t>
      </w:r>
      <w:r w:rsidR="0096631A" w:rsidRPr="00A92ED7">
        <w:rPr>
          <w:sz w:val="28"/>
        </w:rPr>
        <w:t xml:space="preserve"> </w:t>
      </w:r>
      <w:r w:rsidRPr="00A92ED7">
        <w:rPr>
          <w:sz w:val="28"/>
        </w:rPr>
        <w:t>технические</w:t>
      </w:r>
      <w:r w:rsidR="0096631A" w:rsidRPr="00A92ED7">
        <w:rPr>
          <w:sz w:val="28"/>
        </w:rPr>
        <w:t xml:space="preserve"> </w:t>
      </w:r>
      <w:r w:rsidRPr="00A92ED7">
        <w:rPr>
          <w:sz w:val="28"/>
        </w:rPr>
        <w:t>средства</w:t>
      </w:r>
    </w:p>
    <w:p w14:paraId="5FFD1EED" w14:textId="13DB1E82" w:rsidR="00DE6E0C" w:rsidRPr="00A92ED7" w:rsidRDefault="00C24057">
      <w:pPr>
        <w:pStyle w:val="af2"/>
        <w:numPr>
          <w:ilvl w:val="0"/>
          <w:numId w:val="8"/>
        </w:numPr>
        <w:tabs>
          <w:tab w:val="left" w:pos="720"/>
        </w:tabs>
        <w:ind w:left="1276" w:hanging="556"/>
        <w:jc w:val="both"/>
      </w:pPr>
      <w:r w:rsidRPr="00A92ED7">
        <w:rPr>
          <w:sz w:val="28"/>
        </w:rPr>
        <w:t>знать</w:t>
      </w:r>
      <w:r w:rsidR="0096631A" w:rsidRPr="00A92ED7">
        <w:rPr>
          <w:sz w:val="28"/>
        </w:rPr>
        <w:t xml:space="preserve"> </w:t>
      </w:r>
      <w:r w:rsidRPr="00A92ED7">
        <w:rPr>
          <w:sz w:val="28"/>
        </w:rPr>
        <w:t>и хорошо</w:t>
      </w:r>
      <w:r w:rsidR="0096631A" w:rsidRPr="00A92ED7">
        <w:rPr>
          <w:sz w:val="28"/>
        </w:rPr>
        <w:t xml:space="preserve"> </w:t>
      </w:r>
      <w:r w:rsidRPr="00A92ED7">
        <w:rPr>
          <w:sz w:val="28"/>
        </w:rPr>
        <w:t>ориентироваться</w:t>
      </w:r>
      <w:r w:rsidR="0096631A" w:rsidRPr="00A92ED7">
        <w:rPr>
          <w:sz w:val="28"/>
        </w:rPr>
        <w:t xml:space="preserve"> </w:t>
      </w:r>
      <w:r w:rsidRPr="00A92ED7">
        <w:rPr>
          <w:sz w:val="28"/>
        </w:rPr>
        <w:t>в</w:t>
      </w:r>
      <w:r w:rsidR="0096631A" w:rsidRPr="00A92ED7">
        <w:rPr>
          <w:sz w:val="28"/>
        </w:rPr>
        <w:t xml:space="preserve"> </w:t>
      </w:r>
      <w:r w:rsidRPr="00A92ED7">
        <w:rPr>
          <w:sz w:val="28"/>
        </w:rPr>
        <w:t>теме всей</w:t>
      </w:r>
      <w:r w:rsidR="0096631A" w:rsidRPr="00A92ED7">
        <w:rPr>
          <w:sz w:val="28"/>
        </w:rPr>
        <w:t xml:space="preserve"> </w:t>
      </w:r>
      <w:r w:rsidRPr="00A92ED7">
        <w:rPr>
          <w:sz w:val="28"/>
        </w:rPr>
        <w:t>презентации(семинара)</w:t>
      </w:r>
    </w:p>
    <w:p w14:paraId="5FFD1EEE" w14:textId="00E73F72" w:rsidR="00DE6E0C" w:rsidRPr="00A92ED7" w:rsidRDefault="00C24057">
      <w:pPr>
        <w:pStyle w:val="af2"/>
        <w:numPr>
          <w:ilvl w:val="0"/>
          <w:numId w:val="8"/>
        </w:numPr>
        <w:tabs>
          <w:tab w:val="left" w:pos="720"/>
        </w:tabs>
        <w:spacing w:line="322" w:lineRule="exact"/>
        <w:ind w:left="1276" w:hanging="556"/>
        <w:jc w:val="both"/>
      </w:pPr>
      <w:r w:rsidRPr="00A92ED7">
        <w:rPr>
          <w:sz w:val="28"/>
        </w:rPr>
        <w:t>уметь</w:t>
      </w:r>
      <w:r w:rsidR="0096631A" w:rsidRPr="00A92ED7">
        <w:rPr>
          <w:sz w:val="28"/>
        </w:rPr>
        <w:t xml:space="preserve"> </w:t>
      </w:r>
      <w:r w:rsidRPr="00A92ED7">
        <w:rPr>
          <w:sz w:val="28"/>
        </w:rPr>
        <w:t>дискутировать</w:t>
      </w:r>
      <w:r w:rsidR="0096631A" w:rsidRPr="00A92ED7">
        <w:rPr>
          <w:sz w:val="28"/>
        </w:rPr>
        <w:t xml:space="preserve"> </w:t>
      </w:r>
      <w:r w:rsidRPr="00A92ED7">
        <w:rPr>
          <w:sz w:val="28"/>
        </w:rPr>
        <w:t>и быстро</w:t>
      </w:r>
      <w:r w:rsidR="0096631A" w:rsidRPr="00A92ED7">
        <w:rPr>
          <w:sz w:val="28"/>
        </w:rPr>
        <w:t xml:space="preserve"> </w:t>
      </w:r>
      <w:r w:rsidRPr="00A92ED7">
        <w:rPr>
          <w:sz w:val="28"/>
        </w:rPr>
        <w:t>отвечать</w:t>
      </w:r>
      <w:r w:rsidR="0096631A" w:rsidRPr="00A92ED7">
        <w:rPr>
          <w:sz w:val="28"/>
        </w:rPr>
        <w:t xml:space="preserve"> </w:t>
      </w:r>
      <w:r w:rsidRPr="00A92ED7">
        <w:rPr>
          <w:sz w:val="28"/>
        </w:rPr>
        <w:t>на</w:t>
      </w:r>
      <w:r w:rsidR="0096631A" w:rsidRPr="00A92ED7">
        <w:rPr>
          <w:sz w:val="28"/>
        </w:rPr>
        <w:t xml:space="preserve"> </w:t>
      </w:r>
      <w:r w:rsidRPr="00A92ED7">
        <w:rPr>
          <w:sz w:val="28"/>
        </w:rPr>
        <w:t>вопросы</w:t>
      </w:r>
    </w:p>
    <w:p w14:paraId="5FFD1EEF" w14:textId="147FA868" w:rsidR="00DE6E0C" w:rsidRPr="00A92ED7" w:rsidRDefault="00C24057">
      <w:pPr>
        <w:pStyle w:val="af2"/>
        <w:numPr>
          <w:ilvl w:val="0"/>
          <w:numId w:val="8"/>
        </w:numPr>
        <w:tabs>
          <w:tab w:val="left" w:pos="720"/>
        </w:tabs>
        <w:spacing w:line="322" w:lineRule="exact"/>
        <w:ind w:left="1276" w:hanging="556"/>
        <w:jc w:val="both"/>
      </w:pPr>
      <w:r w:rsidRPr="00A92ED7">
        <w:rPr>
          <w:sz w:val="28"/>
        </w:rPr>
        <w:lastRenderedPageBreak/>
        <w:t>четко</w:t>
      </w:r>
      <w:r w:rsidR="0096631A" w:rsidRPr="00A92ED7">
        <w:rPr>
          <w:sz w:val="28"/>
        </w:rPr>
        <w:t xml:space="preserve"> </w:t>
      </w:r>
      <w:r w:rsidRPr="00A92ED7">
        <w:rPr>
          <w:sz w:val="28"/>
        </w:rPr>
        <w:t>выполнять установленный</w:t>
      </w:r>
      <w:r w:rsidR="0096631A" w:rsidRPr="00A92ED7">
        <w:rPr>
          <w:sz w:val="28"/>
        </w:rPr>
        <w:t xml:space="preserve"> </w:t>
      </w:r>
      <w:r w:rsidRPr="00A92ED7">
        <w:rPr>
          <w:sz w:val="28"/>
        </w:rPr>
        <w:t>регламент:</w:t>
      </w:r>
      <w:r w:rsidR="0096631A" w:rsidRPr="00A92ED7">
        <w:rPr>
          <w:sz w:val="28"/>
        </w:rPr>
        <w:t xml:space="preserve"> </w:t>
      </w:r>
      <w:r w:rsidRPr="00A92ED7">
        <w:rPr>
          <w:sz w:val="28"/>
        </w:rPr>
        <w:t>докладчик -7</w:t>
      </w:r>
      <w:r w:rsidR="00147E66" w:rsidRPr="00A92ED7">
        <w:rPr>
          <w:sz w:val="28"/>
        </w:rPr>
        <w:t xml:space="preserve"> </w:t>
      </w:r>
      <w:r w:rsidRPr="00A92ED7">
        <w:rPr>
          <w:sz w:val="28"/>
        </w:rPr>
        <w:t>мин.;</w:t>
      </w:r>
    </w:p>
    <w:p w14:paraId="5FFD1EF0" w14:textId="006C5562" w:rsidR="00DE6E0C" w:rsidRPr="00A92ED7" w:rsidRDefault="00C24057">
      <w:pPr>
        <w:pStyle w:val="af2"/>
        <w:numPr>
          <w:ilvl w:val="0"/>
          <w:numId w:val="8"/>
        </w:numPr>
        <w:tabs>
          <w:tab w:val="left" w:pos="720"/>
        </w:tabs>
        <w:spacing w:line="322" w:lineRule="exact"/>
        <w:ind w:left="1276" w:hanging="556"/>
        <w:jc w:val="both"/>
      </w:pPr>
      <w:r w:rsidRPr="00A92ED7">
        <w:rPr>
          <w:sz w:val="28"/>
        </w:rPr>
        <w:t>содокладчик-5мин.;</w:t>
      </w:r>
      <w:r w:rsidR="00147E66" w:rsidRPr="00A92ED7">
        <w:rPr>
          <w:sz w:val="28"/>
        </w:rPr>
        <w:t xml:space="preserve"> </w:t>
      </w:r>
      <w:r w:rsidRPr="00A92ED7">
        <w:rPr>
          <w:sz w:val="28"/>
        </w:rPr>
        <w:t>дискуссия</w:t>
      </w:r>
      <w:r w:rsidR="00147E66" w:rsidRPr="00A92ED7">
        <w:rPr>
          <w:sz w:val="28"/>
        </w:rPr>
        <w:t xml:space="preserve"> – </w:t>
      </w:r>
      <w:r w:rsidRPr="00A92ED7">
        <w:rPr>
          <w:sz w:val="28"/>
        </w:rPr>
        <w:t>10</w:t>
      </w:r>
      <w:r w:rsidR="00147E66" w:rsidRPr="00A92ED7">
        <w:rPr>
          <w:sz w:val="28"/>
        </w:rPr>
        <w:t xml:space="preserve"> </w:t>
      </w:r>
      <w:r w:rsidRPr="00A92ED7">
        <w:rPr>
          <w:sz w:val="28"/>
        </w:rPr>
        <w:t>мин</w:t>
      </w:r>
      <w:r w:rsidR="00147E66" w:rsidRPr="00A92ED7">
        <w:rPr>
          <w:sz w:val="28"/>
        </w:rPr>
        <w:t>.</w:t>
      </w:r>
    </w:p>
    <w:p w14:paraId="5FFD1EF1" w14:textId="5D472581" w:rsidR="00DE6E0C" w:rsidRPr="00A92ED7" w:rsidRDefault="00C24057">
      <w:pPr>
        <w:pStyle w:val="af2"/>
        <w:numPr>
          <w:ilvl w:val="0"/>
          <w:numId w:val="8"/>
        </w:numPr>
        <w:tabs>
          <w:tab w:val="left" w:pos="720"/>
        </w:tabs>
        <w:ind w:left="1276" w:right="371" w:hanging="556"/>
        <w:jc w:val="both"/>
      </w:pPr>
      <w:r w:rsidRPr="00A92ED7">
        <w:rPr>
          <w:sz w:val="28"/>
        </w:rPr>
        <w:t>иметь представление о композиционной структуре доклада.</w:t>
      </w:r>
      <w:r w:rsidR="00147E66" w:rsidRPr="00A92ED7">
        <w:rPr>
          <w:sz w:val="28"/>
        </w:rPr>
        <w:t xml:space="preserve"> </w:t>
      </w:r>
      <w:r w:rsidRPr="00A92ED7">
        <w:rPr>
          <w:sz w:val="28"/>
        </w:rPr>
        <w:t>Необходимо</w:t>
      </w:r>
      <w:r w:rsidR="00147E66" w:rsidRPr="00A92ED7">
        <w:rPr>
          <w:sz w:val="28"/>
        </w:rPr>
        <w:t xml:space="preserve"> </w:t>
      </w:r>
      <w:r w:rsidRPr="00A92ED7">
        <w:rPr>
          <w:sz w:val="28"/>
        </w:rPr>
        <w:t>помнить,</w:t>
      </w:r>
      <w:r w:rsidR="00147E66" w:rsidRPr="00A92ED7">
        <w:rPr>
          <w:sz w:val="28"/>
        </w:rPr>
        <w:t xml:space="preserve"> </w:t>
      </w:r>
      <w:r w:rsidRPr="00A92ED7">
        <w:rPr>
          <w:sz w:val="28"/>
        </w:rPr>
        <w:t>что</w:t>
      </w:r>
      <w:r w:rsidR="00147E66" w:rsidRPr="00A92ED7">
        <w:rPr>
          <w:sz w:val="28"/>
        </w:rPr>
        <w:t xml:space="preserve"> </w:t>
      </w:r>
      <w:r w:rsidRPr="00A92ED7">
        <w:rPr>
          <w:sz w:val="28"/>
        </w:rPr>
        <w:t>выступление</w:t>
      </w:r>
      <w:r w:rsidR="00147E66" w:rsidRPr="00A92ED7">
        <w:rPr>
          <w:sz w:val="28"/>
        </w:rPr>
        <w:t xml:space="preserve"> </w:t>
      </w:r>
      <w:r w:rsidRPr="00A92ED7">
        <w:rPr>
          <w:sz w:val="28"/>
        </w:rPr>
        <w:t>состоит</w:t>
      </w:r>
      <w:r w:rsidR="00147E66" w:rsidRPr="00A92ED7">
        <w:rPr>
          <w:sz w:val="28"/>
        </w:rPr>
        <w:t xml:space="preserve"> </w:t>
      </w:r>
      <w:r w:rsidRPr="00A92ED7">
        <w:rPr>
          <w:sz w:val="28"/>
        </w:rPr>
        <w:t>из</w:t>
      </w:r>
      <w:r w:rsidR="00147E66" w:rsidRPr="00A92ED7">
        <w:rPr>
          <w:sz w:val="28"/>
        </w:rPr>
        <w:t xml:space="preserve"> </w:t>
      </w:r>
      <w:r w:rsidRPr="00A92ED7">
        <w:rPr>
          <w:sz w:val="28"/>
        </w:rPr>
        <w:t>трех</w:t>
      </w:r>
      <w:r w:rsidR="00147E66" w:rsidRPr="00A92ED7">
        <w:rPr>
          <w:sz w:val="28"/>
        </w:rPr>
        <w:t xml:space="preserve"> </w:t>
      </w:r>
      <w:r w:rsidRPr="00A92ED7">
        <w:rPr>
          <w:sz w:val="28"/>
        </w:rPr>
        <w:t>частей:</w:t>
      </w:r>
      <w:r w:rsidR="00147E66" w:rsidRPr="00A92ED7">
        <w:rPr>
          <w:sz w:val="28"/>
        </w:rPr>
        <w:t xml:space="preserve"> </w:t>
      </w:r>
      <w:r w:rsidRPr="00A92ED7">
        <w:rPr>
          <w:sz w:val="28"/>
        </w:rPr>
        <w:t>вступление,</w:t>
      </w:r>
      <w:r w:rsidR="00147E66" w:rsidRPr="00A92ED7">
        <w:rPr>
          <w:sz w:val="28"/>
        </w:rPr>
        <w:t xml:space="preserve"> </w:t>
      </w:r>
      <w:r w:rsidRPr="00A92ED7">
        <w:rPr>
          <w:sz w:val="28"/>
        </w:rPr>
        <w:t>основная</w:t>
      </w:r>
      <w:r w:rsidR="00147E66" w:rsidRPr="00A92ED7">
        <w:rPr>
          <w:sz w:val="28"/>
        </w:rPr>
        <w:t xml:space="preserve"> </w:t>
      </w:r>
      <w:r w:rsidRPr="00A92ED7">
        <w:rPr>
          <w:sz w:val="28"/>
        </w:rPr>
        <w:t>часть</w:t>
      </w:r>
      <w:r w:rsidR="00147E66" w:rsidRPr="00A92ED7">
        <w:rPr>
          <w:sz w:val="28"/>
        </w:rPr>
        <w:t xml:space="preserve"> </w:t>
      </w:r>
      <w:r w:rsidRPr="00A92ED7">
        <w:rPr>
          <w:sz w:val="28"/>
        </w:rPr>
        <w:t>и</w:t>
      </w:r>
      <w:r w:rsidR="00147E66" w:rsidRPr="00A92ED7">
        <w:rPr>
          <w:sz w:val="28"/>
        </w:rPr>
        <w:t xml:space="preserve"> </w:t>
      </w:r>
      <w:r w:rsidRPr="00A92ED7">
        <w:rPr>
          <w:sz w:val="28"/>
        </w:rPr>
        <w:t>заключение.</w:t>
      </w:r>
    </w:p>
    <w:p w14:paraId="5FFD1EF2" w14:textId="43A5AEC9" w:rsidR="00DE6E0C" w:rsidRPr="00A92ED7" w:rsidRDefault="00C24057">
      <w:pPr>
        <w:pStyle w:val="a0"/>
        <w:tabs>
          <w:tab w:val="left" w:pos="3099"/>
          <w:tab w:val="left" w:pos="4427"/>
          <w:tab w:val="left" w:pos="6014"/>
          <w:tab w:val="left" w:pos="6925"/>
          <w:tab w:val="left" w:pos="8714"/>
          <w:tab w:val="left" w:pos="9241"/>
        </w:tabs>
        <w:ind w:right="378" w:firstLine="709"/>
        <w:jc w:val="both"/>
      </w:pPr>
      <w:r w:rsidRPr="00A92ED7">
        <w:rPr>
          <w:b/>
        </w:rPr>
        <w:t xml:space="preserve">Вступление </w:t>
      </w:r>
      <w:r w:rsidRPr="00A92ED7">
        <w:t>помогает обеспечить успех выступления по любой</w:t>
      </w:r>
      <w:r w:rsidR="00E46FFF" w:rsidRPr="00A92ED7">
        <w:t xml:space="preserve"> </w:t>
      </w:r>
      <w:r w:rsidRPr="00A92ED7">
        <w:t>тематике.</w:t>
      </w:r>
      <w:r w:rsidR="00E46FFF" w:rsidRPr="00A92ED7">
        <w:t xml:space="preserve"> </w:t>
      </w:r>
      <w:r w:rsidRPr="00A92ED7">
        <w:t>Вступление</w:t>
      </w:r>
      <w:r w:rsidR="00E46FFF" w:rsidRPr="00A92ED7">
        <w:t xml:space="preserve"> </w:t>
      </w:r>
      <w:r w:rsidRPr="00A92ED7">
        <w:t>должно содержать:</w:t>
      </w:r>
    </w:p>
    <w:p w14:paraId="5FFD1EF3" w14:textId="2D7E7AB4" w:rsidR="00DE6E0C" w:rsidRPr="00A92ED7" w:rsidRDefault="00C24057">
      <w:pPr>
        <w:pStyle w:val="af2"/>
        <w:numPr>
          <w:ilvl w:val="0"/>
          <w:numId w:val="9"/>
        </w:numPr>
        <w:tabs>
          <w:tab w:val="left" w:pos="774"/>
        </w:tabs>
        <w:ind w:left="1276" w:hanging="502"/>
        <w:jc w:val="both"/>
      </w:pPr>
      <w:r w:rsidRPr="00A92ED7">
        <w:rPr>
          <w:sz w:val="28"/>
          <w:szCs w:val="28"/>
        </w:rPr>
        <w:t>название</w:t>
      </w:r>
      <w:r w:rsidR="007900B6" w:rsidRPr="00A92ED7">
        <w:rPr>
          <w:sz w:val="28"/>
          <w:szCs w:val="28"/>
        </w:rPr>
        <w:t xml:space="preserve"> </w:t>
      </w:r>
      <w:r w:rsidRPr="00A92ED7">
        <w:rPr>
          <w:sz w:val="28"/>
          <w:szCs w:val="28"/>
        </w:rPr>
        <w:t>презентации</w:t>
      </w:r>
      <w:r w:rsidR="007900B6" w:rsidRPr="00A92ED7">
        <w:rPr>
          <w:sz w:val="28"/>
          <w:szCs w:val="28"/>
        </w:rPr>
        <w:t xml:space="preserve"> </w:t>
      </w:r>
      <w:r w:rsidRPr="00A92ED7">
        <w:rPr>
          <w:sz w:val="28"/>
          <w:szCs w:val="28"/>
        </w:rPr>
        <w:t>(доклада);</w:t>
      </w:r>
    </w:p>
    <w:p w14:paraId="5FFD1EF4" w14:textId="7B934FE7" w:rsidR="00DE6E0C" w:rsidRPr="00A92ED7" w:rsidRDefault="00C24057">
      <w:pPr>
        <w:pStyle w:val="af2"/>
        <w:numPr>
          <w:ilvl w:val="0"/>
          <w:numId w:val="9"/>
        </w:numPr>
        <w:tabs>
          <w:tab w:val="left" w:pos="774"/>
        </w:tabs>
        <w:ind w:left="1276" w:hanging="502"/>
        <w:jc w:val="both"/>
      </w:pPr>
      <w:r w:rsidRPr="00A92ED7">
        <w:rPr>
          <w:sz w:val="28"/>
          <w:szCs w:val="28"/>
        </w:rPr>
        <w:t>сообщение</w:t>
      </w:r>
      <w:r w:rsidR="007900B6" w:rsidRPr="00A92ED7">
        <w:rPr>
          <w:sz w:val="28"/>
          <w:szCs w:val="28"/>
        </w:rPr>
        <w:t xml:space="preserve"> </w:t>
      </w:r>
      <w:r w:rsidRPr="00A92ED7">
        <w:rPr>
          <w:sz w:val="28"/>
          <w:szCs w:val="28"/>
        </w:rPr>
        <w:t>основной</w:t>
      </w:r>
      <w:r w:rsidR="007900B6" w:rsidRPr="00A92ED7">
        <w:rPr>
          <w:sz w:val="28"/>
          <w:szCs w:val="28"/>
        </w:rPr>
        <w:t xml:space="preserve"> </w:t>
      </w:r>
      <w:r w:rsidRPr="00A92ED7">
        <w:rPr>
          <w:sz w:val="28"/>
          <w:szCs w:val="28"/>
        </w:rPr>
        <w:t>идеи;</w:t>
      </w:r>
    </w:p>
    <w:p w14:paraId="5FFD1EF5" w14:textId="6C84D2AF" w:rsidR="00DE6E0C" w:rsidRPr="00A92ED7" w:rsidRDefault="00C24057">
      <w:pPr>
        <w:pStyle w:val="af2"/>
        <w:numPr>
          <w:ilvl w:val="0"/>
          <w:numId w:val="9"/>
        </w:numPr>
        <w:tabs>
          <w:tab w:val="left" w:pos="774"/>
        </w:tabs>
        <w:ind w:left="1276" w:hanging="502"/>
        <w:jc w:val="both"/>
      </w:pPr>
      <w:r w:rsidRPr="00A92ED7">
        <w:rPr>
          <w:sz w:val="28"/>
          <w:szCs w:val="28"/>
        </w:rPr>
        <w:t>современную</w:t>
      </w:r>
      <w:r w:rsidR="00C04BEC" w:rsidRPr="00A92ED7">
        <w:rPr>
          <w:sz w:val="28"/>
          <w:szCs w:val="28"/>
        </w:rPr>
        <w:t xml:space="preserve"> </w:t>
      </w:r>
      <w:r w:rsidRPr="00A92ED7">
        <w:rPr>
          <w:sz w:val="28"/>
          <w:szCs w:val="28"/>
        </w:rPr>
        <w:t>оценку</w:t>
      </w:r>
      <w:r w:rsidR="00C04BEC" w:rsidRPr="00A92ED7">
        <w:rPr>
          <w:sz w:val="28"/>
          <w:szCs w:val="28"/>
        </w:rPr>
        <w:t xml:space="preserve"> </w:t>
      </w:r>
      <w:r w:rsidRPr="00A92ED7">
        <w:rPr>
          <w:sz w:val="28"/>
          <w:szCs w:val="28"/>
        </w:rPr>
        <w:t>предмета</w:t>
      </w:r>
      <w:r w:rsidR="00C04BEC" w:rsidRPr="00A92ED7">
        <w:rPr>
          <w:sz w:val="28"/>
          <w:szCs w:val="28"/>
        </w:rPr>
        <w:t xml:space="preserve"> </w:t>
      </w:r>
      <w:r w:rsidRPr="00A92ED7">
        <w:rPr>
          <w:sz w:val="28"/>
          <w:szCs w:val="28"/>
        </w:rPr>
        <w:t>изложения;</w:t>
      </w:r>
    </w:p>
    <w:p w14:paraId="5FFD1EF6" w14:textId="61A64506" w:rsidR="00DE6E0C" w:rsidRPr="00A92ED7" w:rsidRDefault="00C24057">
      <w:pPr>
        <w:pStyle w:val="af2"/>
        <w:numPr>
          <w:ilvl w:val="0"/>
          <w:numId w:val="9"/>
        </w:numPr>
        <w:tabs>
          <w:tab w:val="left" w:pos="774"/>
        </w:tabs>
        <w:ind w:left="1276" w:hanging="502"/>
        <w:jc w:val="both"/>
      </w:pPr>
      <w:r w:rsidRPr="00A92ED7">
        <w:rPr>
          <w:sz w:val="28"/>
          <w:szCs w:val="28"/>
        </w:rPr>
        <w:t>краткое</w:t>
      </w:r>
      <w:r w:rsidR="00C04BEC" w:rsidRPr="00A92ED7">
        <w:rPr>
          <w:sz w:val="28"/>
          <w:szCs w:val="28"/>
        </w:rPr>
        <w:t xml:space="preserve"> </w:t>
      </w:r>
      <w:r w:rsidRPr="00A92ED7">
        <w:rPr>
          <w:sz w:val="28"/>
          <w:szCs w:val="28"/>
        </w:rPr>
        <w:t>перечисление</w:t>
      </w:r>
      <w:r w:rsidR="00C04BEC" w:rsidRPr="00A92ED7">
        <w:rPr>
          <w:sz w:val="28"/>
          <w:szCs w:val="28"/>
        </w:rPr>
        <w:t xml:space="preserve"> </w:t>
      </w:r>
      <w:r w:rsidRPr="00A92ED7">
        <w:rPr>
          <w:sz w:val="28"/>
          <w:szCs w:val="28"/>
        </w:rPr>
        <w:t>рассматриваемых</w:t>
      </w:r>
      <w:r w:rsidR="00C04BEC" w:rsidRPr="00A92ED7">
        <w:rPr>
          <w:sz w:val="28"/>
          <w:szCs w:val="28"/>
        </w:rPr>
        <w:t xml:space="preserve"> </w:t>
      </w:r>
      <w:r w:rsidRPr="00A92ED7">
        <w:rPr>
          <w:sz w:val="28"/>
          <w:szCs w:val="28"/>
        </w:rPr>
        <w:t>вопросов;</w:t>
      </w:r>
    </w:p>
    <w:p w14:paraId="5FFD1EF7" w14:textId="62E6A905" w:rsidR="00DE6E0C" w:rsidRPr="00A92ED7" w:rsidRDefault="00C24057">
      <w:pPr>
        <w:pStyle w:val="af2"/>
        <w:numPr>
          <w:ilvl w:val="0"/>
          <w:numId w:val="9"/>
        </w:numPr>
        <w:tabs>
          <w:tab w:val="left" w:pos="774"/>
        </w:tabs>
        <w:ind w:left="1276" w:hanging="502"/>
        <w:jc w:val="both"/>
      </w:pPr>
      <w:r w:rsidRPr="00A92ED7">
        <w:rPr>
          <w:sz w:val="28"/>
          <w:szCs w:val="28"/>
        </w:rPr>
        <w:t>акцентирование</w:t>
      </w:r>
      <w:r w:rsidR="00C04BEC" w:rsidRPr="00A92ED7">
        <w:rPr>
          <w:sz w:val="28"/>
          <w:szCs w:val="28"/>
        </w:rPr>
        <w:t xml:space="preserve"> </w:t>
      </w:r>
      <w:r w:rsidRPr="00A92ED7">
        <w:rPr>
          <w:sz w:val="28"/>
          <w:szCs w:val="28"/>
        </w:rPr>
        <w:t>оригинальности</w:t>
      </w:r>
      <w:r w:rsidR="00C04BEC" w:rsidRPr="00A92ED7">
        <w:rPr>
          <w:sz w:val="28"/>
          <w:szCs w:val="28"/>
        </w:rPr>
        <w:t xml:space="preserve"> </w:t>
      </w:r>
      <w:r w:rsidRPr="00A92ED7">
        <w:rPr>
          <w:sz w:val="28"/>
          <w:szCs w:val="28"/>
        </w:rPr>
        <w:t>подхода.</w:t>
      </w:r>
    </w:p>
    <w:p w14:paraId="5FFD1EF8" w14:textId="211AA0D8" w:rsidR="00DE6E0C" w:rsidRPr="00A92ED7" w:rsidRDefault="00C24057">
      <w:pPr>
        <w:pStyle w:val="a0"/>
        <w:ind w:right="373" w:firstLine="709"/>
        <w:jc w:val="both"/>
      </w:pPr>
      <w:r w:rsidRPr="00A92ED7">
        <w:t>Вступление</w:t>
      </w:r>
      <w:r w:rsidR="00BA4B57" w:rsidRPr="00A92ED7">
        <w:t xml:space="preserve"> </w:t>
      </w:r>
      <w:r w:rsidRPr="00A92ED7">
        <w:t>должно</w:t>
      </w:r>
      <w:r w:rsidR="00BA4B57" w:rsidRPr="00A92ED7">
        <w:t xml:space="preserve"> </w:t>
      </w:r>
      <w:r w:rsidRPr="00A92ED7">
        <w:t>предусматривать</w:t>
      </w:r>
      <w:r w:rsidR="00BA4B57" w:rsidRPr="00A92ED7">
        <w:t xml:space="preserve"> </w:t>
      </w:r>
      <w:r w:rsidRPr="00A92ED7">
        <w:t>живую</w:t>
      </w:r>
      <w:r w:rsidR="00BA4B57" w:rsidRPr="00A92ED7">
        <w:t xml:space="preserve"> </w:t>
      </w:r>
      <w:r w:rsidRPr="00A92ED7">
        <w:t>интересную</w:t>
      </w:r>
      <w:r w:rsidR="00BA4B57" w:rsidRPr="00A92ED7">
        <w:t xml:space="preserve"> </w:t>
      </w:r>
      <w:r w:rsidRPr="00A92ED7">
        <w:t>форму</w:t>
      </w:r>
      <w:r w:rsidR="00BA4B57" w:rsidRPr="00A92ED7">
        <w:t xml:space="preserve"> </w:t>
      </w:r>
      <w:r w:rsidRPr="00A92ED7">
        <w:t>изложения</w:t>
      </w:r>
    </w:p>
    <w:p w14:paraId="5FFD1EF9" w14:textId="77AEAF19" w:rsidR="00DE6E0C" w:rsidRPr="00A92ED7" w:rsidRDefault="00C24057">
      <w:pPr>
        <w:pStyle w:val="a0"/>
        <w:ind w:right="369" w:firstLine="709"/>
        <w:jc w:val="both"/>
      </w:pPr>
      <w:r w:rsidRPr="00A92ED7">
        <w:rPr>
          <w:b/>
        </w:rPr>
        <w:t xml:space="preserve">Основная часть, </w:t>
      </w:r>
      <w:r w:rsidRPr="00A92ED7">
        <w:t>в которой выступающий должен глубоко раскрыть</w:t>
      </w:r>
      <w:r w:rsidR="00BA4B57" w:rsidRPr="00A92ED7">
        <w:t xml:space="preserve"> </w:t>
      </w:r>
      <w:r w:rsidRPr="00A92ED7">
        <w:t>суть затронутой темы, обычно строится по принципу отчета. Задача основной</w:t>
      </w:r>
      <w:r w:rsidR="00330EC1" w:rsidRPr="00A92ED7">
        <w:t xml:space="preserve"> </w:t>
      </w:r>
      <w:r w:rsidRPr="00A92ED7">
        <w:t>части-представить</w:t>
      </w:r>
      <w:r w:rsidR="00330EC1" w:rsidRPr="00A92ED7">
        <w:t xml:space="preserve"> </w:t>
      </w:r>
      <w:r w:rsidRPr="00A92ED7">
        <w:t>достаточно</w:t>
      </w:r>
      <w:r w:rsidR="00330EC1" w:rsidRPr="00A92ED7">
        <w:t xml:space="preserve"> </w:t>
      </w:r>
      <w:r w:rsidRPr="00A92ED7">
        <w:t>данных</w:t>
      </w:r>
      <w:r w:rsidR="00330EC1" w:rsidRPr="00A92ED7">
        <w:t xml:space="preserve"> </w:t>
      </w:r>
      <w:r w:rsidRPr="00A92ED7">
        <w:t>для</w:t>
      </w:r>
      <w:r w:rsidR="00330EC1" w:rsidRPr="00A92ED7">
        <w:t xml:space="preserve"> </w:t>
      </w:r>
      <w:r w:rsidRPr="00A92ED7">
        <w:t>того,</w:t>
      </w:r>
      <w:r w:rsidR="00330EC1" w:rsidRPr="00A92ED7">
        <w:t xml:space="preserve"> </w:t>
      </w:r>
      <w:r w:rsidRPr="00A92ED7">
        <w:t>чтобы</w:t>
      </w:r>
      <w:r w:rsidR="00330EC1" w:rsidRPr="00A92ED7">
        <w:t xml:space="preserve"> </w:t>
      </w:r>
      <w:r w:rsidRPr="00A92ED7">
        <w:t>слушатели</w:t>
      </w:r>
      <w:r w:rsidR="00330EC1" w:rsidRPr="00A92ED7">
        <w:t xml:space="preserve"> </w:t>
      </w:r>
      <w:r w:rsidRPr="00A92ED7">
        <w:t>и</w:t>
      </w:r>
      <w:r w:rsidR="00330EC1" w:rsidRPr="00A92ED7">
        <w:t xml:space="preserve"> </w:t>
      </w:r>
      <w:r w:rsidRPr="00A92ED7">
        <w:t>заинтересовались темой и захотели ознакомиться с материалами. При этом</w:t>
      </w:r>
      <w:r w:rsidR="00BA4B57" w:rsidRPr="00A92ED7">
        <w:t xml:space="preserve"> </w:t>
      </w:r>
      <w:r w:rsidRPr="00A92ED7">
        <w:t>логическая</w:t>
      </w:r>
      <w:r w:rsidR="00BA4B57" w:rsidRPr="00A92ED7">
        <w:t xml:space="preserve"> </w:t>
      </w:r>
      <w:r w:rsidRPr="00A92ED7">
        <w:t>структура</w:t>
      </w:r>
      <w:r w:rsidR="00BA4B57" w:rsidRPr="00A92ED7">
        <w:t xml:space="preserve"> </w:t>
      </w:r>
      <w:r w:rsidRPr="00A92ED7">
        <w:t>теоретического</w:t>
      </w:r>
      <w:r w:rsidR="00BA4B57" w:rsidRPr="00A92ED7">
        <w:t xml:space="preserve"> </w:t>
      </w:r>
      <w:r w:rsidRPr="00A92ED7">
        <w:t>блока</w:t>
      </w:r>
      <w:r w:rsidR="00BA4B57" w:rsidRPr="00A92ED7">
        <w:t xml:space="preserve"> </w:t>
      </w:r>
      <w:r w:rsidRPr="00A92ED7">
        <w:t>не</w:t>
      </w:r>
      <w:r w:rsidR="00BA4B57" w:rsidRPr="00A92ED7">
        <w:t xml:space="preserve"> </w:t>
      </w:r>
      <w:r w:rsidRPr="00A92ED7">
        <w:t>должны</w:t>
      </w:r>
      <w:r w:rsidR="00BA4B57" w:rsidRPr="00A92ED7">
        <w:t xml:space="preserve"> </w:t>
      </w:r>
      <w:r w:rsidRPr="00A92ED7">
        <w:t>даваться</w:t>
      </w:r>
      <w:r w:rsidR="00BA4B57" w:rsidRPr="00A92ED7">
        <w:t xml:space="preserve"> </w:t>
      </w:r>
      <w:r w:rsidRPr="00A92ED7">
        <w:t>без</w:t>
      </w:r>
      <w:r w:rsidR="00BA4B57" w:rsidRPr="00A92ED7">
        <w:t xml:space="preserve"> </w:t>
      </w:r>
      <w:r w:rsidRPr="00A92ED7">
        <w:t>наглядных</w:t>
      </w:r>
      <w:r w:rsidR="00BA4B57" w:rsidRPr="00A92ED7">
        <w:t xml:space="preserve"> </w:t>
      </w:r>
      <w:r w:rsidRPr="00A92ED7">
        <w:t>пособий,</w:t>
      </w:r>
      <w:r w:rsidR="00BA4B57" w:rsidRPr="00A92ED7">
        <w:t xml:space="preserve"> </w:t>
      </w:r>
      <w:r w:rsidRPr="00A92ED7">
        <w:t>аудио</w:t>
      </w:r>
      <w:r w:rsidR="00BA4B57" w:rsidRPr="00A92ED7">
        <w:t>-</w:t>
      </w:r>
      <w:r w:rsidRPr="00A92ED7">
        <w:t>визуальных</w:t>
      </w:r>
      <w:r w:rsidR="00BA4B57" w:rsidRPr="00A92ED7">
        <w:t xml:space="preserve"> </w:t>
      </w:r>
      <w:r w:rsidRPr="00A92ED7">
        <w:t>и</w:t>
      </w:r>
      <w:r w:rsidR="00BA4B57" w:rsidRPr="00A92ED7">
        <w:t xml:space="preserve"> </w:t>
      </w:r>
      <w:r w:rsidRPr="00A92ED7">
        <w:t>визуальных</w:t>
      </w:r>
      <w:r w:rsidR="00BA4B57" w:rsidRPr="00A92ED7">
        <w:t xml:space="preserve"> </w:t>
      </w:r>
      <w:r w:rsidRPr="00A92ED7">
        <w:t>материалов.</w:t>
      </w:r>
    </w:p>
    <w:p w14:paraId="5FFD1EFA" w14:textId="1F17F0E5" w:rsidR="00DE6E0C" w:rsidRPr="00A92ED7" w:rsidRDefault="00C24057">
      <w:pPr>
        <w:pStyle w:val="a0"/>
        <w:ind w:right="365" w:firstLine="709"/>
        <w:jc w:val="both"/>
      </w:pPr>
      <w:r w:rsidRPr="00A92ED7">
        <w:rPr>
          <w:b/>
        </w:rPr>
        <w:t>Заключение</w:t>
      </w:r>
      <w:r w:rsidR="00BA4B57" w:rsidRPr="00A92ED7">
        <w:t xml:space="preserve"> </w:t>
      </w:r>
      <w:r w:rsidRPr="00A92ED7">
        <w:t>краткие</w:t>
      </w:r>
      <w:r w:rsidR="00002382" w:rsidRPr="00A92ED7">
        <w:t xml:space="preserve"> </w:t>
      </w:r>
      <w:r w:rsidRPr="00A92ED7">
        <w:t>выводы</w:t>
      </w:r>
      <w:r w:rsidR="00002382" w:rsidRPr="00A92ED7">
        <w:t xml:space="preserve"> </w:t>
      </w:r>
      <w:r w:rsidRPr="00A92ED7">
        <w:t>и</w:t>
      </w:r>
      <w:r w:rsidR="00002382" w:rsidRPr="00A92ED7">
        <w:t xml:space="preserve"> </w:t>
      </w:r>
      <w:r w:rsidRPr="00A92ED7">
        <w:t>практические</w:t>
      </w:r>
      <w:r w:rsidR="00002382" w:rsidRPr="00A92ED7">
        <w:t xml:space="preserve"> </w:t>
      </w:r>
      <w:r w:rsidRPr="00A92ED7">
        <w:t>рекомендации,</w:t>
      </w:r>
      <w:r w:rsidR="00002382" w:rsidRPr="00A92ED7">
        <w:t xml:space="preserve"> </w:t>
      </w:r>
      <w:r w:rsidRPr="00A92ED7">
        <w:t>излагаются</w:t>
      </w:r>
      <w:r w:rsidR="00002382" w:rsidRPr="00A92ED7">
        <w:t xml:space="preserve"> </w:t>
      </w:r>
      <w:r w:rsidRPr="00A92ED7">
        <w:t>ясно,</w:t>
      </w:r>
      <w:r w:rsidR="00002382" w:rsidRPr="00A92ED7">
        <w:t xml:space="preserve"> </w:t>
      </w:r>
      <w:r w:rsidRPr="00A92ED7">
        <w:t>четко,</w:t>
      </w:r>
      <w:r w:rsidR="00002382" w:rsidRPr="00A92ED7">
        <w:t xml:space="preserve"> </w:t>
      </w:r>
      <w:r w:rsidRPr="00A92ED7">
        <w:t>имеют</w:t>
      </w:r>
      <w:r w:rsidR="00002382" w:rsidRPr="00A92ED7">
        <w:t xml:space="preserve"> </w:t>
      </w:r>
      <w:r w:rsidRPr="00A92ED7">
        <w:t>конкретный характер.</w:t>
      </w:r>
    </w:p>
    <w:p w14:paraId="5FFD1EFB" w14:textId="77777777" w:rsidR="00DE6E0C" w:rsidRPr="00A92ED7" w:rsidRDefault="00DE6E0C">
      <w:pPr>
        <w:pStyle w:val="a0"/>
        <w:spacing w:before="6"/>
        <w:rPr>
          <w:b/>
        </w:rPr>
      </w:pPr>
    </w:p>
    <w:p w14:paraId="5FFD1EFC" w14:textId="56ABCDE8" w:rsidR="00DE6E0C" w:rsidRPr="00A92ED7" w:rsidRDefault="00C24057">
      <w:pPr>
        <w:pStyle w:val="2"/>
        <w:tabs>
          <w:tab w:val="left" w:pos="1938"/>
        </w:tabs>
        <w:ind w:left="0" w:right="368" w:firstLine="710"/>
        <w:jc w:val="both"/>
      </w:pPr>
      <w:r w:rsidRPr="00A92ED7">
        <w:t>11. Перечень</w:t>
      </w:r>
      <w:r w:rsidR="00002382" w:rsidRPr="00A92ED7">
        <w:t xml:space="preserve"> </w:t>
      </w:r>
      <w:r w:rsidRPr="00A92ED7">
        <w:t>информационных</w:t>
      </w:r>
      <w:r w:rsidR="00002382" w:rsidRPr="00A92ED7">
        <w:t xml:space="preserve"> </w:t>
      </w:r>
      <w:r w:rsidRPr="00A92ED7">
        <w:t>технологий,</w:t>
      </w:r>
      <w:r w:rsidR="00002382" w:rsidRPr="00A92ED7">
        <w:t xml:space="preserve"> </w:t>
      </w:r>
      <w:r w:rsidRPr="00A92ED7">
        <w:t>используемых</w:t>
      </w:r>
      <w:r w:rsidR="00002382" w:rsidRPr="00A92ED7">
        <w:t xml:space="preserve"> </w:t>
      </w:r>
      <w:r w:rsidRPr="00A92ED7">
        <w:t>при</w:t>
      </w:r>
      <w:r w:rsidR="00002382" w:rsidRPr="00A92ED7">
        <w:t xml:space="preserve"> </w:t>
      </w:r>
      <w:r w:rsidRPr="00A92ED7">
        <w:t>осуществлении</w:t>
      </w:r>
      <w:r w:rsidR="004342E0" w:rsidRPr="00A92ED7">
        <w:t xml:space="preserve"> </w:t>
      </w:r>
      <w:r w:rsidRPr="00A92ED7">
        <w:t>образовательного</w:t>
      </w:r>
      <w:r w:rsidR="004342E0" w:rsidRPr="00A92ED7">
        <w:t xml:space="preserve"> </w:t>
      </w:r>
      <w:r w:rsidRPr="00A92ED7">
        <w:t>процесса</w:t>
      </w:r>
      <w:r w:rsidR="004342E0" w:rsidRPr="00A92ED7">
        <w:t xml:space="preserve"> </w:t>
      </w:r>
      <w:r w:rsidRPr="00A92ED7">
        <w:t>по</w:t>
      </w:r>
      <w:r w:rsidR="004342E0" w:rsidRPr="00A92ED7">
        <w:t xml:space="preserve"> </w:t>
      </w:r>
      <w:r w:rsidRPr="00A92ED7">
        <w:t>дисциплине,</w:t>
      </w:r>
      <w:r w:rsidR="004342E0" w:rsidRPr="00A92ED7">
        <w:t xml:space="preserve"> </w:t>
      </w:r>
      <w:r w:rsidRPr="00A92ED7">
        <w:t>включая</w:t>
      </w:r>
      <w:r w:rsidR="004342E0" w:rsidRPr="00A92ED7">
        <w:t xml:space="preserve"> </w:t>
      </w:r>
      <w:r w:rsidRPr="00A92ED7">
        <w:t>перечень необходимого программного обеспечения и информационных</w:t>
      </w:r>
      <w:r w:rsidR="004342E0" w:rsidRPr="00A92ED7">
        <w:t xml:space="preserve"> </w:t>
      </w:r>
      <w:r w:rsidRPr="00A92ED7">
        <w:t>справочных</w:t>
      </w:r>
      <w:r w:rsidR="004342E0" w:rsidRPr="00A92ED7">
        <w:t xml:space="preserve"> </w:t>
      </w:r>
      <w:r w:rsidRPr="00A92ED7">
        <w:t>систем</w:t>
      </w:r>
      <w:r w:rsidR="004342E0" w:rsidRPr="00A92ED7">
        <w:t xml:space="preserve"> </w:t>
      </w:r>
      <w:r w:rsidRPr="00A92ED7">
        <w:t>(при</w:t>
      </w:r>
      <w:r w:rsidR="004342E0" w:rsidRPr="00A92ED7">
        <w:t xml:space="preserve"> </w:t>
      </w:r>
      <w:r w:rsidRPr="00A92ED7">
        <w:t>необходимости).</w:t>
      </w:r>
    </w:p>
    <w:p w14:paraId="5FFD1EFD" w14:textId="77777777" w:rsidR="00DE6E0C" w:rsidRPr="00A92ED7" w:rsidRDefault="00DE6E0C">
      <w:pPr>
        <w:pStyle w:val="a0"/>
        <w:rPr>
          <w:b/>
          <w:sz w:val="27"/>
        </w:rPr>
      </w:pPr>
    </w:p>
    <w:p w14:paraId="5FFD1EFE" w14:textId="1FBBC9F2" w:rsidR="00DE6E0C" w:rsidRPr="00A92ED7" w:rsidRDefault="00C24057">
      <w:pPr>
        <w:spacing w:line="319" w:lineRule="exact"/>
      </w:pPr>
      <w:bookmarkStart w:id="4" w:name="11._1._Комплект_лицензионного_программно"/>
      <w:bookmarkEnd w:id="4"/>
      <w:r w:rsidRPr="00A92ED7">
        <w:rPr>
          <w:b/>
          <w:sz w:val="28"/>
        </w:rPr>
        <w:tab/>
        <w:t>11.1.Комплект</w:t>
      </w:r>
      <w:r w:rsidR="00453C11" w:rsidRPr="00A92ED7">
        <w:rPr>
          <w:b/>
          <w:sz w:val="28"/>
        </w:rPr>
        <w:t xml:space="preserve"> </w:t>
      </w:r>
      <w:r w:rsidRPr="00A92ED7">
        <w:rPr>
          <w:b/>
          <w:sz w:val="28"/>
        </w:rPr>
        <w:t>лицензионного</w:t>
      </w:r>
      <w:r w:rsidR="00453C11" w:rsidRPr="00A92ED7">
        <w:rPr>
          <w:b/>
          <w:sz w:val="28"/>
        </w:rPr>
        <w:t xml:space="preserve"> </w:t>
      </w:r>
      <w:r w:rsidRPr="00A92ED7">
        <w:rPr>
          <w:b/>
          <w:sz w:val="28"/>
        </w:rPr>
        <w:t>программного</w:t>
      </w:r>
      <w:r w:rsidR="00453C11" w:rsidRPr="00A92ED7">
        <w:rPr>
          <w:b/>
          <w:sz w:val="28"/>
        </w:rPr>
        <w:t xml:space="preserve"> </w:t>
      </w:r>
      <w:r w:rsidRPr="00A92ED7">
        <w:rPr>
          <w:b/>
          <w:sz w:val="28"/>
        </w:rPr>
        <w:t>обеспечения:</w:t>
      </w:r>
    </w:p>
    <w:p w14:paraId="5FFD1EFF" w14:textId="1672211F" w:rsidR="00DE6E0C" w:rsidRPr="00A92ED7" w:rsidRDefault="00C24057">
      <w:pPr>
        <w:pStyle w:val="af2"/>
        <w:numPr>
          <w:ilvl w:val="0"/>
          <w:numId w:val="7"/>
        </w:numPr>
        <w:ind w:left="1134" w:right="345" w:hanging="425"/>
        <w:rPr>
          <w:sz w:val="28"/>
          <w:szCs w:val="28"/>
        </w:rPr>
      </w:pPr>
      <w:bookmarkStart w:id="5" w:name="1._Windows,_MicrosoftOffice."/>
      <w:bookmarkEnd w:id="5"/>
      <w:r w:rsidRPr="00A92ED7">
        <w:rPr>
          <w:sz w:val="28"/>
          <w:szCs w:val="28"/>
        </w:rPr>
        <w:t>Windows, Microsoft</w:t>
      </w:r>
      <w:r w:rsidR="00453C11" w:rsidRPr="00A92ED7">
        <w:rPr>
          <w:sz w:val="28"/>
          <w:szCs w:val="28"/>
        </w:rPr>
        <w:t xml:space="preserve"> </w:t>
      </w:r>
      <w:r w:rsidRPr="00A92ED7">
        <w:rPr>
          <w:sz w:val="28"/>
          <w:szCs w:val="28"/>
        </w:rPr>
        <w:t>Office.</w:t>
      </w:r>
    </w:p>
    <w:p w14:paraId="5FFD1F00" w14:textId="77777777" w:rsidR="00DE6E0C" w:rsidRPr="00A92ED7" w:rsidRDefault="00C24057">
      <w:pPr>
        <w:pStyle w:val="af2"/>
        <w:numPr>
          <w:ilvl w:val="0"/>
          <w:numId w:val="7"/>
        </w:numPr>
        <w:tabs>
          <w:tab w:val="left" w:pos="1194"/>
        </w:tabs>
        <w:jc w:val="both"/>
      </w:pPr>
      <w:bookmarkStart w:id="6" w:name="2._АнтивирусESETEndpointSecurity"/>
      <w:bookmarkEnd w:id="6"/>
      <w:r w:rsidRPr="00A92ED7">
        <w:rPr>
          <w:rFonts w:eastAsia="Calibri"/>
          <w:bCs/>
          <w:kern w:val="2"/>
          <w:sz w:val="28"/>
          <w:szCs w:val="28"/>
        </w:rPr>
        <w:t xml:space="preserve">Антивирус </w:t>
      </w:r>
      <w:r w:rsidRPr="00A92ED7">
        <w:rPr>
          <w:rFonts w:eastAsia="Calibri"/>
          <w:bCs/>
          <w:kern w:val="2"/>
          <w:sz w:val="28"/>
          <w:szCs w:val="28"/>
          <w:lang w:val="en-US"/>
        </w:rPr>
        <w:t>Kaspersky</w:t>
      </w:r>
    </w:p>
    <w:p w14:paraId="5FFD1F01" w14:textId="77777777" w:rsidR="00DE6E0C" w:rsidRPr="00A92ED7" w:rsidRDefault="00DE6E0C">
      <w:pPr>
        <w:pStyle w:val="a0"/>
      </w:pPr>
    </w:p>
    <w:p w14:paraId="5FFD1F02" w14:textId="49114FB6" w:rsidR="00DE6E0C" w:rsidRPr="00A92ED7" w:rsidRDefault="00C24057">
      <w:pPr>
        <w:pStyle w:val="2"/>
        <w:numPr>
          <w:ilvl w:val="1"/>
          <w:numId w:val="10"/>
        </w:numPr>
        <w:ind w:left="-142" w:right="375" w:firstLine="851"/>
        <w:jc w:val="both"/>
      </w:pPr>
      <w:bookmarkStart w:id="7" w:name="11.2._Современные_профессиональные_базы_"/>
      <w:bookmarkEnd w:id="7"/>
      <w:r w:rsidRPr="00A92ED7">
        <w:t xml:space="preserve">Современные профессиональные базы данных </w:t>
      </w:r>
      <w:r w:rsidRPr="00A92ED7">
        <w:rPr>
          <w:spacing w:val="-1"/>
        </w:rPr>
        <w:t>и</w:t>
      </w:r>
      <w:r w:rsidR="00453C11" w:rsidRPr="00A92ED7">
        <w:rPr>
          <w:spacing w:val="-1"/>
        </w:rPr>
        <w:t xml:space="preserve"> </w:t>
      </w:r>
      <w:r w:rsidRPr="00A92ED7">
        <w:t>информационные</w:t>
      </w:r>
      <w:r w:rsidR="00453C11" w:rsidRPr="00A92ED7">
        <w:t xml:space="preserve"> </w:t>
      </w:r>
      <w:r w:rsidRPr="00A92ED7">
        <w:t>справочные</w:t>
      </w:r>
      <w:r w:rsidR="00453C11" w:rsidRPr="00A92ED7">
        <w:t xml:space="preserve"> </w:t>
      </w:r>
      <w:r w:rsidRPr="00A92ED7">
        <w:t>системы</w:t>
      </w:r>
    </w:p>
    <w:p w14:paraId="5FFD1F03" w14:textId="395FAA04" w:rsidR="00DE6E0C" w:rsidRPr="00A92ED7" w:rsidRDefault="00C24057">
      <w:pPr>
        <w:pStyle w:val="af2"/>
        <w:numPr>
          <w:ilvl w:val="0"/>
          <w:numId w:val="3"/>
        </w:numPr>
        <w:ind w:left="1134"/>
      </w:pPr>
      <w:r w:rsidRPr="00A92ED7">
        <w:rPr>
          <w:sz w:val="28"/>
          <w:szCs w:val="28"/>
        </w:rPr>
        <w:t>Информационно-правовая</w:t>
      </w:r>
      <w:r w:rsidR="00453C11" w:rsidRPr="00A92ED7">
        <w:rPr>
          <w:sz w:val="28"/>
          <w:szCs w:val="28"/>
        </w:rPr>
        <w:t xml:space="preserve"> </w:t>
      </w:r>
      <w:r w:rsidRPr="00A92ED7">
        <w:rPr>
          <w:sz w:val="28"/>
          <w:szCs w:val="28"/>
        </w:rPr>
        <w:t>система</w:t>
      </w:r>
      <w:r w:rsidR="00453C11" w:rsidRPr="00A92ED7">
        <w:rPr>
          <w:sz w:val="28"/>
          <w:szCs w:val="28"/>
        </w:rPr>
        <w:t xml:space="preserve"> </w:t>
      </w:r>
      <w:r w:rsidRPr="00A92ED7">
        <w:rPr>
          <w:sz w:val="28"/>
          <w:szCs w:val="28"/>
        </w:rPr>
        <w:t xml:space="preserve">«Гарант» // </w:t>
      </w:r>
      <w:r w:rsidRPr="00A92ED7">
        <w:rPr>
          <w:sz w:val="28"/>
          <w:szCs w:val="28"/>
          <w:lang w:val="en-US"/>
        </w:rPr>
        <w:t>URL</w:t>
      </w:r>
      <w:r w:rsidRPr="00A92ED7">
        <w:rPr>
          <w:sz w:val="28"/>
          <w:szCs w:val="28"/>
        </w:rPr>
        <w:t xml:space="preserve">: </w:t>
      </w:r>
      <w:hyperlink r:id="rId72">
        <w:r w:rsidRPr="00A92ED7">
          <w:rPr>
            <w:sz w:val="28"/>
            <w:szCs w:val="28"/>
          </w:rPr>
          <w:t>https://www.garant.ru/</w:t>
        </w:r>
      </w:hyperlink>
    </w:p>
    <w:p w14:paraId="5FFD1F04" w14:textId="260A2436" w:rsidR="00DE6E0C" w:rsidRPr="00A92ED7" w:rsidRDefault="00C24057">
      <w:pPr>
        <w:pStyle w:val="af2"/>
        <w:numPr>
          <w:ilvl w:val="0"/>
          <w:numId w:val="3"/>
        </w:numPr>
        <w:ind w:left="1134"/>
      </w:pPr>
      <w:r w:rsidRPr="00A92ED7">
        <w:rPr>
          <w:sz w:val="28"/>
          <w:szCs w:val="28"/>
        </w:rPr>
        <w:t>Информационно-правовая</w:t>
      </w:r>
      <w:r w:rsidR="00453C11" w:rsidRPr="00A92ED7">
        <w:rPr>
          <w:sz w:val="28"/>
          <w:szCs w:val="28"/>
        </w:rPr>
        <w:t xml:space="preserve"> </w:t>
      </w:r>
      <w:r w:rsidRPr="00A92ED7">
        <w:rPr>
          <w:sz w:val="28"/>
          <w:szCs w:val="28"/>
        </w:rPr>
        <w:t>система</w:t>
      </w:r>
      <w:r w:rsidR="00453C11" w:rsidRPr="00A92ED7">
        <w:rPr>
          <w:sz w:val="28"/>
          <w:szCs w:val="28"/>
        </w:rPr>
        <w:t xml:space="preserve"> </w:t>
      </w:r>
      <w:r w:rsidRPr="00A92ED7">
        <w:rPr>
          <w:sz w:val="28"/>
          <w:szCs w:val="28"/>
        </w:rPr>
        <w:t xml:space="preserve">«КонсультантПлюс» // </w:t>
      </w:r>
      <w:r w:rsidRPr="00A92ED7">
        <w:rPr>
          <w:sz w:val="28"/>
          <w:szCs w:val="28"/>
          <w:lang w:val="en-US"/>
        </w:rPr>
        <w:t>URL</w:t>
      </w:r>
      <w:r w:rsidRPr="00A92ED7">
        <w:rPr>
          <w:sz w:val="28"/>
          <w:szCs w:val="28"/>
        </w:rPr>
        <w:t xml:space="preserve">: </w:t>
      </w:r>
      <w:hyperlink r:id="rId73">
        <w:r w:rsidRPr="00A92ED7">
          <w:rPr>
            <w:sz w:val="28"/>
            <w:szCs w:val="28"/>
          </w:rPr>
          <w:t>https://www.consultant.ru/</w:t>
        </w:r>
      </w:hyperlink>
    </w:p>
    <w:p w14:paraId="5FFD1F05" w14:textId="77777777" w:rsidR="00DE6E0C" w:rsidRPr="00A92ED7" w:rsidRDefault="00C24057">
      <w:pPr>
        <w:pStyle w:val="af2"/>
        <w:numPr>
          <w:ilvl w:val="0"/>
          <w:numId w:val="3"/>
        </w:numPr>
        <w:ind w:left="1134"/>
      </w:pPr>
      <w:r w:rsidRPr="00A92ED7">
        <w:rPr>
          <w:sz w:val="28"/>
          <w:szCs w:val="28"/>
        </w:rPr>
        <w:t xml:space="preserve">Росстат. Витрина статистических данных // </w:t>
      </w:r>
      <w:r w:rsidRPr="00A92ED7">
        <w:rPr>
          <w:sz w:val="28"/>
          <w:szCs w:val="28"/>
          <w:lang w:val="en-US"/>
        </w:rPr>
        <w:t>URL</w:t>
      </w:r>
      <w:r w:rsidRPr="00A92ED7">
        <w:rPr>
          <w:sz w:val="28"/>
          <w:szCs w:val="28"/>
        </w:rPr>
        <w:t xml:space="preserve">: </w:t>
      </w:r>
      <w:hyperlink r:id="rId74">
        <w:r w:rsidRPr="00A92ED7">
          <w:rPr>
            <w:sz w:val="28"/>
            <w:szCs w:val="28"/>
          </w:rPr>
          <w:t>https://showdata.gks.ru/finder/#</w:t>
        </w:r>
      </w:hyperlink>
    </w:p>
    <w:p w14:paraId="5FFD1F06" w14:textId="77777777" w:rsidR="00DE6E0C" w:rsidRPr="00A92ED7" w:rsidRDefault="00C24057">
      <w:pPr>
        <w:pStyle w:val="af2"/>
        <w:numPr>
          <w:ilvl w:val="0"/>
          <w:numId w:val="3"/>
        </w:numPr>
        <w:ind w:left="1134"/>
      </w:pPr>
      <w:r w:rsidRPr="00A92ED7">
        <w:rPr>
          <w:sz w:val="28"/>
          <w:szCs w:val="28"/>
        </w:rPr>
        <w:t xml:space="preserve">Росстат. Муниципальная статистика // </w:t>
      </w:r>
      <w:r w:rsidRPr="00A92ED7">
        <w:rPr>
          <w:sz w:val="28"/>
          <w:szCs w:val="28"/>
          <w:lang w:val="en-US"/>
        </w:rPr>
        <w:t>URL</w:t>
      </w:r>
      <w:r w:rsidRPr="00A92ED7">
        <w:rPr>
          <w:sz w:val="28"/>
          <w:szCs w:val="28"/>
        </w:rPr>
        <w:t xml:space="preserve">: </w:t>
      </w:r>
      <w:hyperlink r:id="rId75">
        <w:r w:rsidRPr="00A92ED7">
          <w:rPr>
            <w:sz w:val="28"/>
            <w:szCs w:val="28"/>
          </w:rPr>
          <w:t>https://rosstat.gov.ru/munstat</w:t>
        </w:r>
      </w:hyperlink>
    </w:p>
    <w:p w14:paraId="5FFD1F07" w14:textId="77777777" w:rsidR="00DE6E0C" w:rsidRPr="00A92ED7" w:rsidRDefault="00C24057">
      <w:pPr>
        <w:pStyle w:val="af2"/>
        <w:numPr>
          <w:ilvl w:val="0"/>
          <w:numId w:val="3"/>
        </w:numPr>
        <w:ind w:left="1134"/>
      </w:pPr>
      <w:r w:rsidRPr="00A92ED7">
        <w:rPr>
          <w:sz w:val="28"/>
          <w:szCs w:val="28"/>
        </w:rPr>
        <w:t xml:space="preserve">Росстат. Информационно-аналитические материалы // </w:t>
      </w:r>
      <w:r w:rsidRPr="00A92ED7">
        <w:rPr>
          <w:sz w:val="28"/>
          <w:szCs w:val="28"/>
          <w:lang w:val="en-US"/>
        </w:rPr>
        <w:t>URL</w:t>
      </w:r>
      <w:r w:rsidRPr="00A92ED7">
        <w:rPr>
          <w:sz w:val="28"/>
          <w:szCs w:val="28"/>
        </w:rPr>
        <w:t xml:space="preserve">: </w:t>
      </w:r>
      <w:hyperlink r:id="rId76">
        <w:r w:rsidRPr="00A92ED7">
          <w:rPr>
            <w:sz w:val="28"/>
            <w:szCs w:val="28"/>
          </w:rPr>
          <w:t>https://rosstat.gov.ru/compendium</w:t>
        </w:r>
      </w:hyperlink>
    </w:p>
    <w:p w14:paraId="5FFD1F08" w14:textId="77777777" w:rsidR="00DE6E0C" w:rsidRPr="00A92ED7" w:rsidRDefault="00C24057">
      <w:pPr>
        <w:pStyle w:val="af2"/>
        <w:numPr>
          <w:ilvl w:val="0"/>
          <w:numId w:val="3"/>
        </w:numPr>
        <w:ind w:left="1134"/>
      </w:pPr>
      <w:r w:rsidRPr="00A92ED7">
        <w:rPr>
          <w:sz w:val="28"/>
          <w:szCs w:val="28"/>
        </w:rPr>
        <w:t xml:space="preserve">Портал открытых данных РФ // </w:t>
      </w:r>
      <w:r w:rsidRPr="00A92ED7">
        <w:rPr>
          <w:sz w:val="28"/>
          <w:szCs w:val="28"/>
          <w:lang w:val="en-US"/>
        </w:rPr>
        <w:t>URL</w:t>
      </w:r>
      <w:r w:rsidRPr="00A92ED7">
        <w:rPr>
          <w:sz w:val="28"/>
          <w:szCs w:val="28"/>
        </w:rPr>
        <w:t xml:space="preserve">: </w:t>
      </w:r>
      <w:hyperlink r:id="rId77">
        <w:r w:rsidRPr="00A92ED7">
          <w:rPr>
            <w:sz w:val="28"/>
            <w:szCs w:val="28"/>
          </w:rPr>
          <w:t>https://data.gov.ru/</w:t>
        </w:r>
      </w:hyperlink>
    </w:p>
    <w:p w14:paraId="5FFD1F09" w14:textId="77777777" w:rsidR="00DE6E0C" w:rsidRPr="00A92ED7" w:rsidRDefault="00C24057">
      <w:pPr>
        <w:pStyle w:val="af2"/>
        <w:numPr>
          <w:ilvl w:val="0"/>
          <w:numId w:val="3"/>
        </w:numPr>
        <w:ind w:left="1134"/>
      </w:pPr>
      <w:r w:rsidRPr="00A92ED7">
        <w:rPr>
          <w:sz w:val="28"/>
          <w:szCs w:val="28"/>
        </w:rPr>
        <w:t xml:space="preserve">Портал открытых данных ЕМИСС // </w:t>
      </w:r>
      <w:r w:rsidRPr="00A92ED7">
        <w:rPr>
          <w:sz w:val="28"/>
          <w:szCs w:val="28"/>
          <w:lang w:val="en-US"/>
        </w:rPr>
        <w:t>URL</w:t>
      </w:r>
      <w:r w:rsidRPr="00A92ED7">
        <w:rPr>
          <w:sz w:val="28"/>
          <w:szCs w:val="28"/>
        </w:rPr>
        <w:t xml:space="preserve">: </w:t>
      </w:r>
      <w:hyperlink r:id="rId78">
        <w:r w:rsidRPr="00A92ED7">
          <w:rPr>
            <w:sz w:val="28"/>
            <w:szCs w:val="28"/>
          </w:rPr>
          <w:t>https://fedstat.ru/opendata/</w:t>
        </w:r>
      </w:hyperlink>
    </w:p>
    <w:p w14:paraId="5FFD1F0A" w14:textId="77777777" w:rsidR="00DE6E0C" w:rsidRPr="00A92ED7" w:rsidRDefault="00C24057">
      <w:pPr>
        <w:pStyle w:val="af2"/>
        <w:numPr>
          <w:ilvl w:val="0"/>
          <w:numId w:val="3"/>
        </w:numPr>
        <w:ind w:left="1134"/>
      </w:pPr>
      <w:r w:rsidRPr="00A92ED7">
        <w:rPr>
          <w:sz w:val="28"/>
          <w:szCs w:val="28"/>
        </w:rPr>
        <w:t xml:space="preserve">Портал открытых данных Москвы // </w:t>
      </w:r>
      <w:r w:rsidRPr="00A92ED7">
        <w:rPr>
          <w:sz w:val="28"/>
          <w:szCs w:val="28"/>
          <w:lang w:val="en-US"/>
        </w:rPr>
        <w:t>URL</w:t>
      </w:r>
      <w:r w:rsidRPr="00A92ED7">
        <w:rPr>
          <w:sz w:val="28"/>
          <w:szCs w:val="28"/>
        </w:rPr>
        <w:t xml:space="preserve">: </w:t>
      </w:r>
      <w:hyperlink r:id="rId79">
        <w:r w:rsidRPr="00A92ED7">
          <w:rPr>
            <w:sz w:val="28"/>
            <w:szCs w:val="28"/>
          </w:rPr>
          <w:t>https://data.mos.ru/</w:t>
        </w:r>
      </w:hyperlink>
    </w:p>
    <w:p w14:paraId="5FFD1F0B" w14:textId="77777777" w:rsidR="00DE6E0C" w:rsidRPr="00A92ED7" w:rsidRDefault="00C24057">
      <w:pPr>
        <w:pStyle w:val="af2"/>
        <w:numPr>
          <w:ilvl w:val="0"/>
          <w:numId w:val="3"/>
        </w:numPr>
        <w:ind w:left="1134"/>
      </w:pPr>
      <w:r w:rsidRPr="00A92ED7">
        <w:rPr>
          <w:sz w:val="28"/>
          <w:szCs w:val="28"/>
        </w:rPr>
        <w:t xml:space="preserve">Центральный Банк РФ. Статистика // </w:t>
      </w:r>
      <w:r w:rsidRPr="00A92ED7">
        <w:rPr>
          <w:sz w:val="28"/>
          <w:szCs w:val="28"/>
          <w:lang w:val="en-US"/>
        </w:rPr>
        <w:t>URL</w:t>
      </w:r>
      <w:r w:rsidRPr="00A92ED7">
        <w:rPr>
          <w:sz w:val="28"/>
          <w:szCs w:val="28"/>
        </w:rPr>
        <w:t xml:space="preserve">: </w:t>
      </w:r>
      <w:hyperlink r:id="rId80">
        <w:r w:rsidRPr="00A92ED7">
          <w:rPr>
            <w:sz w:val="28"/>
            <w:szCs w:val="28"/>
          </w:rPr>
          <w:t>https://www.cbr.ru/statistics/</w:t>
        </w:r>
      </w:hyperlink>
    </w:p>
    <w:p w14:paraId="5FFD1F0C" w14:textId="77777777" w:rsidR="00DE6E0C" w:rsidRPr="00A92ED7" w:rsidRDefault="00C24057">
      <w:pPr>
        <w:pStyle w:val="af2"/>
        <w:numPr>
          <w:ilvl w:val="0"/>
          <w:numId w:val="3"/>
        </w:numPr>
        <w:ind w:left="1134"/>
      </w:pPr>
      <w:r w:rsidRPr="00A92ED7">
        <w:rPr>
          <w:sz w:val="28"/>
          <w:szCs w:val="28"/>
        </w:rPr>
        <w:t xml:space="preserve">Центральный Банк РФ. Исследования // </w:t>
      </w:r>
      <w:r w:rsidRPr="00A92ED7">
        <w:rPr>
          <w:sz w:val="28"/>
          <w:szCs w:val="28"/>
          <w:lang w:val="en-US"/>
        </w:rPr>
        <w:t>URL</w:t>
      </w:r>
      <w:r w:rsidRPr="00A92ED7">
        <w:rPr>
          <w:sz w:val="28"/>
          <w:szCs w:val="28"/>
        </w:rPr>
        <w:t xml:space="preserve">: </w:t>
      </w:r>
      <w:hyperlink r:id="rId81">
        <w:r w:rsidRPr="00A92ED7">
          <w:rPr>
            <w:sz w:val="28"/>
            <w:szCs w:val="28"/>
          </w:rPr>
          <w:t>https://www.cbr.ru/ec_research/</w:t>
        </w:r>
      </w:hyperlink>
    </w:p>
    <w:p w14:paraId="5FFD1F0D" w14:textId="77777777" w:rsidR="00DE6E0C" w:rsidRPr="00A92ED7" w:rsidRDefault="00C24057">
      <w:pPr>
        <w:pStyle w:val="af2"/>
        <w:numPr>
          <w:ilvl w:val="0"/>
          <w:numId w:val="3"/>
        </w:numPr>
        <w:ind w:left="1134"/>
      </w:pPr>
      <w:r w:rsidRPr="00A92ED7">
        <w:rPr>
          <w:sz w:val="28"/>
          <w:szCs w:val="28"/>
        </w:rPr>
        <w:lastRenderedPageBreak/>
        <w:t xml:space="preserve">РосИнфра. Аналитика // </w:t>
      </w:r>
      <w:r w:rsidRPr="00A92ED7">
        <w:rPr>
          <w:sz w:val="28"/>
          <w:szCs w:val="28"/>
          <w:lang w:val="en-US"/>
        </w:rPr>
        <w:t>URL</w:t>
      </w:r>
      <w:r w:rsidRPr="00A92ED7">
        <w:rPr>
          <w:sz w:val="28"/>
          <w:szCs w:val="28"/>
        </w:rPr>
        <w:t xml:space="preserve">: </w:t>
      </w:r>
      <w:hyperlink r:id="rId82">
        <w:r w:rsidRPr="00A92ED7">
          <w:rPr>
            <w:sz w:val="28"/>
            <w:szCs w:val="28"/>
          </w:rPr>
          <w:t>https://rosinfra.ru/digest</w:t>
        </w:r>
      </w:hyperlink>
    </w:p>
    <w:p w14:paraId="5FFD1F0E" w14:textId="77777777" w:rsidR="00DE6E0C" w:rsidRPr="00A92ED7" w:rsidRDefault="00C24057">
      <w:pPr>
        <w:pStyle w:val="af2"/>
        <w:numPr>
          <w:ilvl w:val="0"/>
          <w:numId w:val="3"/>
        </w:numPr>
        <w:ind w:left="1134"/>
      </w:pPr>
      <w:r w:rsidRPr="00A92ED7">
        <w:rPr>
          <w:sz w:val="28"/>
          <w:szCs w:val="28"/>
        </w:rPr>
        <w:t xml:space="preserve">Сбребанк. Открытые данные. // </w:t>
      </w:r>
      <w:r w:rsidRPr="00A92ED7">
        <w:rPr>
          <w:sz w:val="28"/>
          <w:szCs w:val="28"/>
          <w:lang w:val="en-US"/>
        </w:rPr>
        <w:t>URL</w:t>
      </w:r>
      <w:r w:rsidRPr="00A92ED7">
        <w:rPr>
          <w:sz w:val="28"/>
          <w:szCs w:val="28"/>
        </w:rPr>
        <w:t>:</w:t>
      </w:r>
      <w:hyperlink r:id="rId83">
        <w:r w:rsidRPr="00A92ED7">
          <w:rPr>
            <w:sz w:val="28"/>
            <w:szCs w:val="28"/>
          </w:rPr>
          <w:t>https://sberindex.ru/ru</w:t>
        </w:r>
      </w:hyperlink>
    </w:p>
    <w:p w14:paraId="5FFD1F0F" w14:textId="77777777" w:rsidR="00DE6E0C" w:rsidRPr="00A92ED7" w:rsidRDefault="00C24057">
      <w:pPr>
        <w:pStyle w:val="af2"/>
        <w:numPr>
          <w:ilvl w:val="0"/>
          <w:numId w:val="3"/>
        </w:numPr>
        <w:ind w:left="1134"/>
      </w:pPr>
      <w:r w:rsidRPr="00A92ED7">
        <w:rPr>
          <w:sz w:val="28"/>
          <w:szCs w:val="28"/>
        </w:rPr>
        <w:t xml:space="preserve">СПАРК // </w:t>
      </w:r>
      <w:r w:rsidRPr="00A92ED7">
        <w:rPr>
          <w:sz w:val="28"/>
          <w:szCs w:val="28"/>
          <w:lang w:val="en-US"/>
        </w:rPr>
        <w:t>URL</w:t>
      </w:r>
      <w:r w:rsidRPr="00A92ED7">
        <w:rPr>
          <w:sz w:val="28"/>
          <w:szCs w:val="28"/>
        </w:rPr>
        <w:t>:</w:t>
      </w:r>
      <w:hyperlink r:id="rId84">
        <w:r w:rsidRPr="00A92ED7">
          <w:rPr>
            <w:sz w:val="28"/>
            <w:szCs w:val="28"/>
          </w:rPr>
          <w:t>https://spark-interfax.ru/</w:t>
        </w:r>
      </w:hyperlink>
    </w:p>
    <w:p w14:paraId="5FFD1F10" w14:textId="77777777" w:rsidR="00DE6E0C" w:rsidRPr="00A92ED7" w:rsidRDefault="00C24057">
      <w:pPr>
        <w:pStyle w:val="af2"/>
        <w:numPr>
          <w:ilvl w:val="0"/>
          <w:numId w:val="3"/>
        </w:numPr>
        <w:ind w:left="1134"/>
      </w:pPr>
      <w:r w:rsidRPr="00A92ED7">
        <w:rPr>
          <w:sz w:val="28"/>
          <w:szCs w:val="28"/>
        </w:rPr>
        <w:t xml:space="preserve">Электронный бюджет // </w:t>
      </w:r>
      <w:r w:rsidRPr="00A92ED7">
        <w:rPr>
          <w:sz w:val="28"/>
          <w:szCs w:val="28"/>
          <w:lang w:val="en-US"/>
        </w:rPr>
        <w:t>URL</w:t>
      </w:r>
      <w:r w:rsidRPr="00A92ED7">
        <w:rPr>
          <w:sz w:val="28"/>
          <w:szCs w:val="28"/>
        </w:rPr>
        <w:t xml:space="preserve">:  </w:t>
      </w:r>
      <w:hyperlink r:id="rId85">
        <w:r w:rsidRPr="00A92ED7">
          <w:rPr>
            <w:sz w:val="28"/>
            <w:szCs w:val="28"/>
          </w:rPr>
          <w:t>https://budget.gov.ru/Главная-страница?regionId=45000000</w:t>
        </w:r>
      </w:hyperlink>
    </w:p>
    <w:p w14:paraId="5FFD1F11" w14:textId="77777777" w:rsidR="00DE6E0C" w:rsidRPr="00A92ED7" w:rsidRDefault="00C24057">
      <w:pPr>
        <w:pStyle w:val="af2"/>
        <w:numPr>
          <w:ilvl w:val="0"/>
          <w:numId w:val="3"/>
        </w:numPr>
        <w:ind w:left="1134"/>
      </w:pPr>
      <w:r w:rsidRPr="00A92ED7">
        <w:rPr>
          <w:sz w:val="28"/>
          <w:szCs w:val="28"/>
        </w:rPr>
        <w:t xml:space="preserve">Открытый бюджет Московской области // </w:t>
      </w:r>
      <w:r w:rsidRPr="00A92ED7">
        <w:rPr>
          <w:sz w:val="28"/>
          <w:szCs w:val="28"/>
          <w:lang w:val="en-US"/>
        </w:rPr>
        <w:t>URL</w:t>
      </w:r>
      <w:r w:rsidRPr="00A92ED7">
        <w:rPr>
          <w:sz w:val="28"/>
          <w:szCs w:val="28"/>
        </w:rPr>
        <w:t xml:space="preserve">: </w:t>
      </w:r>
      <w:hyperlink r:id="rId86">
        <w:r w:rsidRPr="00A92ED7">
          <w:rPr>
            <w:sz w:val="28"/>
            <w:szCs w:val="28"/>
          </w:rPr>
          <w:t>https://budget.mosreg.ru/analitika/</w:t>
        </w:r>
      </w:hyperlink>
    </w:p>
    <w:p w14:paraId="5FFD1F12" w14:textId="77777777" w:rsidR="00DE6E0C" w:rsidRPr="00A92ED7" w:rsidRDefault="00C24057">
      <w:pPr>
        <w:pStyle w:val="af2"/>
        <w:numPr>
          <w:ilvl w:val="0"/>
          <w:numId w:val="3"/>
        </w:numPr>
        <w:ind w:left="1134"/>
      </w:pPr>
      <w:r w:rsidRPr="00A92ED7">
        <w:rPr>
          <w:sz w:val="28"/>
          <w:szCs w:val="28"/>
        </w:rPr>
        <w:t xml:space="preserve">Министерство финансов РФ. Открытые данные // </w:t>
      </w:r>
      <w:r w:rsidRPr="00A92ED7">
        <w:rPr>
          <w:sz w:val="28"/>
          <w:szCs w:val="28"/>
          <w:lang w:val="en-US"/>
        </w:rPr>
        <w:t>URL</w:t>
      </w:r>
      <w:r w:rsidRPr="00A92ED7">
        <w:rPr>
          <w:sz w:val="28"/>
          <w:szCs w:val="28"/>
        </w:rPr>
        <w:t xml:space="preserve">: </w:t>
      </w:r>
      <w:hyperlink r:id="rId87">
        <w:r w:rsidRPr="00A92ED7">
          <w:rPr>
            <w:sz w:val="28"/>
            <w:szCs w:val="28"/>
          </w:rPr>
          <w:t>https://minfin.gov.ru/opendata/</w:t>
        </w:r>
      </w:hyperlink>
    </w:p>
    <w:p w14:paraId="5FFD1F13" w14:textId="77777777" w:rsidR="00DE6E0C" w:rsidRPr="00A92ED7" w:rsidRDefault="00C24057">
      <w:pPr>
        <w:pStyle w:val="af2"/>
        <w:numPr>
          <w:ilvl w:val="0"/>
          <w:numId w:val="3"/>
        </w:numPr>
        <w:ind w:left="1134"/>
      </w:pPr>
      <w:r w:rsidRPr="00A92ED7">
        <w:rPr>
          <w:sz w:val="28"/>
          <w:szCs w:val="28"/>
        </w:rPr>
        <w:t xml:space="preserve">Федеральная налоговая служба. Открытые данные // </w:t>
      </w:r>
      <w:r w:rsidRPr="00A92ED7">
        <w:rPr>
          <w:sz w:val="28"/>
          <w:szCs w:val="28"/>
          <w:lang w:val="en-US"/>
        </w:rPr>
        <w:t>URL</w:t>
      </w:r>
      <w:r w:rsidRPr="00A92ED7">
        <w:rPr>
          <w:sz w:val="28"/>
          <w:szCs w:val="28"/>
        </w:rPr>
        <w:t>:</w:t>
      </w:r>
      <w:hyperlink r:id="rId88">
        <w:r w:rsidRPr="00A92ED7">
          <w:rPr>
            <w:sz w:val="28"/>
            <w:szCs w:val="28"/>
          </w:rPr>
          <w:t>https://www.nalog.gov.ru/rn77/opendata/</w:t>
        </w:r>
      </w:hyperlink>
    </w:p>
    <w:p w14:paraId="5FFD1F14" w14:textId="77777777" w:rsidR="00DE6E0C" w:rsidRPr="00A92ED7" w:rsidRDefault="00C24057">
      <w:pPr>
        <w:pStyle w:val="af2"/>
        <w:numPr>
          <w:ilvl w:val="0"/>
          <w:numId w:val="3"/>
        </w:numPr>
        <w:ind w:left="1134"/>
      </w:pPr>
      <w:r w:rsidRPr="00A92ED7">
        <w:rPr>
          <w:sz w:val="28"/>
          <w:szCs w:val="28"/>
        </w:rPr>
        <w:t xml:space="preserve">Проект Госрасходы // </w:t>
      </w:r>
      <w:r w:rsidRPr="00A92ED7">
        <w:rPr>
          <w:sz w:val="28"/>
          <w:szCs w:val="28"/>
          <w:lang w:val="en-US"/>
        </w:rPr>
        <w:t>URL</w:t>
      </w:r>
      <w:r w:rsidRPr="00A92ED7">
        <w:rPr>
          <w:sz w:val="28"/>
          <w:szCs w:val="28"/>
        </w:rPr>
        <w:t>:</w:t>
      </w:r>
      <w:hyperlink r:id="rId89">
        <w:r w:rsidRPr="00A92ED7">
          <w:rPr>
            <w:sz w:val="28"/>
            <w:szCs w:val="28"/>
          </w:rPr>
          <w:t>https://spending.gov.ru/</w:t>
        </w:r>
      </w:hyperlink>
    </w:p>
    <w:p w14:paraId="5FFD1F15" w14:textId="77777777" w:rsidR="00DE6E0C" w:rsidRPr="00A92ED7" w:rsidRDefault="00C24057">
      <w:pPr>
        <w:pStyle w:val="af2"/>
        <w:numPr>
          <w:ilvl w:val="0"/>
          <w:numId w:val="3"/>
        </w:numPr>
        <w:ind w:left="1134"/>
      </w:pPr>
      <w:r w:rsidRPr="00A92ED7">
        <w:rPr>
          <w:sz w:val="28"/>
          <w:szCs w:val="28"/>
        </w:rPr>
        <w:t xml:space="preserve">ВЦИОМ. База данных // </w:t>
      </w:r>
      <w:r w:rsidRPr="00A92ED7">
        <w:rPr>
          <w:sz w:val="28"/>
          <w:szCs w:val="28"/>
          <w:lang w:val="en-US"/>
        </w:rPr>
        <w:t>URL</w:t>
      </w:r>
      <w:r w:rsidRPr="00A92ED7">
        <w:rPr>
          <w:sz w:val="28"/>
          <w:szCs w:val="28"/>
        </w:rPr>
        <w:t xml:space="preserve">: </w:t>
      </w:r>
      <w:hyperlink r:id="rId90">
        <w:r w:rsidRPr="00A92ED7">
          <w:rPr>
            <w:sz w:val="28"/>
            <w:szCs w:val="28"/>
          </w:rPr>
          <w:t>https://bd.wciom.ru/</w:t>
        </w:r>
      </w:hyperlink>
    </w:p>
    <w:p w14:paraId="5FFD1F16" w14:textId="77777777" w:rsidR="00DE6E0C" w:rsidRPr="00A92ED7" w:rsidRDefault="00C24057">
      <w:pPr>
        <w:pStyle w:val="af2"/>
        <w:numPr>
          <w:ilvl w:val="0"/>
          <w:numId w:val="3"/>
        </w:numPr>
        <w:ind w:left="1134"/>
      </w:pPr>
      <w:r w:rsidRPr="00A92ED7">
        <w:rPr>
          <w:sz w:val="28"/>
          <w:szCs w:val="28"/>
        </w:rPr>
        <w:t xml:space="preserve">ФОМ. База данных. // </w:t>
      </w:r>
      <w:r w:rsidRPr="00A92ED7">
        <w:rPr>
          <w:sz w:val="28"/>
          <w:szCs w:val="28"/>
          <w:lang w:val="en-US"/>
        </w:rPr>
        <w:t>URL</w:t>
      </w:r>
      <w:r w:rsidRPr="00A92ED7">
        <w:rPr>
          <w:sz w:val="28"/>
          <w:szCs w:val="28"/>
        </w:rPr>
        <w:t>:</w:t>
      </w:r>
      <w:hyperlink r:id="rId91">
        <w:r w:rsidRPr="00A92ED7">
          <w:rPr>
            <w:sz w:val="28"/>
            <w:szCs w:val="28"/>
          </w:rPr>
          <w:t>https://bd.fom.ru/</w:t>
        </w:r>
      </w:hyperlink>
    </w:p>
    <w:p w14:paraId="5FFD1F17" w14:textId="77777777" w:rsidR="00DE6E0C" w:rsidRPr="00A92ED7" w:rsidRDefault="00DE6E0C">
      <w:pPr>
        <w:pStyle w:val="af2"/>
        <w:ind w:left="1134"/>
        <w:rPr>
          <w:sz w:val="28"/>
          <w:szCs w:val="28"/>
        </w:rPr>
      </w:pPr>
    </w:p>
    <w:p w14:paraId="5FFD1F18" w14:textId="74638675" w:rsidR="00DE6E0C" w:rsidRPr="00A92ED7" w:rsidRDefault="00C24057">
      <w:pPr>
        <w:pStyle w:val="2"/>
        <w:numPr>
          <w:ilvl w:val="1"/>
          <w:numId w:val="10"/>
        </w:numPr>
        <w:tabs>
          <w:tab w:val="left" w:pos="0"/>
        </w:tabs>
        <w:ind w:left="0" w:right="379" w:firstLine="710"/>
        <w:jc w:val="both"/>
      </w:pPr>
      <w:r w:rsidRPr="00A92ED7">
        <w:t>Сертифицированные</w:t>
      </w:r>
      <w:r w:rsidR="00453C11" w:rsidRPr="00A92ED7">
        <w:t xml:space="preserve"> </w:t>
      </w:r>
      <w:r w:rsidRPr="00A92ED7">
        <w:t>программные</w:t>
      </w:r>
      <w:r w:rsidR="00453C11" w:rsidRPr="00A92ED7">
        <w:t xml:space="preserve"> </w:t>
      </w:r>
      <w:r w:rsidRPr="00A92ED7">
        <w:t>и</w:t>
      </w:r>
      <w:r w:rsidR="00453C11" w:rsidRPr="00A92ED7">
        <w:t xml:space="preserve"> </w:t>
      </w:r>
      <w:r w:rsidRPr="00A92ED7">
        <w:t>аппаратные</w:t>
      </w:r>
      <w:r w:rsidR="00453C11" w:rsidRPr="00A92ED7">
        <w:t xml:space="preserve"> </w:t>
      </w:r>
      <w:r w:rsidRPr="00A92ED7">
        <w:t>средства</w:t>
      </w:r>
      <w:r w:rsidR="00453C11" w:rsidRPr="00A92ED7">
        <w:t xml:space="preserve"> </w:t>
      </w:r>
      <w:r w:rsidRPr="00A92ED7">
        <w:t>защиты</w:t>
      </w:r>
      <w:r w:rsidR="00453C11" w:rsidRPr="00A92ED7">
        <w:t xml:space="preserve"> </w:t>
      </w:r>
      <w:r w:rsidRPr="00A92ED7">
        <w:t>информации</w:t>
      </w:r>
    </w:p>
    <w:p w14:paraId="5FFD1F19" w14:textId="4A45BF1F" w:rsidR="00DE6E0C" w:rsidRPr="00A92ED7" w:rsidRDefault="00C24057">
      <w:pPr>
        <w:pStyle w:val="a0"/>
        <w:tabs>
          <w:tab w:val="left" w:pos="4090"/>
          <w:tab w:val="left" w:pos="5922"/>
          <w:tab w:val="left" w:pos="6276"/>
          <w:tab w:val="left" w:pos="7873"/>
          <w:tab w:val="left" w:pos="9109"/>
        </w:tabs>
        <w:ind w:right="381" w:firstLine="710"/>
        <w:jc w:val="both"/>
      </w:pPr>
      <w:r w:rsidRPr="00A92ED7">
        <w:t>Сертифицированные программные и аппаратные средства защиты</w:t>
      </w:r>
      <w:r w:rsidR="00453C11" w:rsidRPr="00A92ED7">
        <w:t xml:space="preserve"> </w:t>
      </w:r>
      <w:r w:rsidRPr="00A92ED7">
        <w:t>информации</w:t>
      </w:r>
      <w:r w:rsidR="00453C11" w:rsidRPr="00A92ED7">
        <w:t xml:space="preserve"> </w:t>
      </w:r>
      <w:r w:rsidRPr="00A92ED7">
        <w:t>не</w:t>
      </w:r>
      <w:r w:rsidR="00453C11" w:rsidRPr="00A92ED7">
        <w:t xml:space="preserve"> </w:t>
      </w:r>
      <w:r w:rsidRPr="00A92ED7">
        <w:t>используются</w:t>
      </w:r>
    </w:p>
    <w:p w14:paraId="5FFD1F1A" w14:textId="77777777" w:rsidR="00DE6E0C" w:rsidRPr="00A92ED7" w:rsidRDefault="00DE6E0C">
      <w:pPr>
        <w:pStyle w:val="a0"/>
      </w:pPr>
    </w:p>
    <w:p w14:paraId="5FFD1F1B" w14:textId="62056703" w:rsidR="00DE6E0C" w:rsidRPr="00A92ED7" w:rsidRDefault="00C24057">
      <w:pPr>
        <w:pStyle w:val="2"/>
        <w:ind w:left="0" w:right="346" w:firstLine="710"/>
        <w:jc w:val="both"/>
      </w:pPr>
      <w:r w:rsidRPr="00A92ED7">
        <w:t>12.Описание</w:t>
      </w:r>
      <w:r w:rsidR="007B5183" w:rsidRPr="00A92ED7">
        <w:t xml:space="preserve"> </w:t>
      </w:r>
      <w:r w:rsidRPr="00A92ED7">
        <w:t>материально-технической</w:t>
      </w:r>
      <w:r w:rsidR="007B5183" w:rsidRPr="00A92ED7">
        <w:t xml:space="preserve"> </w:t>
      </w:r>
      <w:r w:rsidRPr="00A92ED7">
        <w:t>базы,</w:t>
      </w:r>
      <w:r w:rsidR="007B5183" w:rsidRPr="00A92ED7">
        <w:t xml:space="preserve"> </w:t>
      </w:r>
      <w:r w:rsidRPr="00A92ED7">
        <w:t>необходимой</w:t>
      </w:r>
      <w:r w:rsidR="007B5183" w:rsidRPr="00A92ED7">
        <w:t xml:space="preserve"> </w:t>
      </w:r>
      <w:r w:rsidRPr="00A92ED7">
        <w:t>для</w:t>
      </w:r>
      <w:r w:rsidR="007B5183" w:rsidRPr="00A92ED7">
        <w:t xml:space="preserve"> </w:t>
      </w:r>
      <w:r w:rsidRPr="00A92ED7">
        <w:t>осуществления</w:t>
      </w:r>
      <w:r w:rsidR="007B5183" w:rsidRPr="00A92ED7">
        <w:t xml:space="preserve"> </w:t>
      </w:r>
      <w:r w:rsidRPr="00A92ED7">
        <w:t>образовательного</w:t>
      </w:r>
      <w:r w:rsidR="007B5183" w:rsidRPr="00A92ED7">
        <w:t xml:space="preserve"> </w:t>
      </w:r>
      <w:r w:rsidRPr="00A92ED7">
        <w:t>процесса</w:t>
      </w:r>
      <w:r w:rsidR="007B5183" w:rsidRPr="00A92ED7">
        <w:t xml:space="preserve"> </w:t>
      </w:r>
      <w:r w:rsidRPr="00A92ED7">
        <w:t>по</w:t>
      </w:r>
      <w:r w:rsidR="007B5183" w:rsidRPr="00A92ED7">
        <w:t xml:space="preserve"> </w:t>
      </w:r>
      <w:r w:rsidRPr="00A92ED7">
        <w:t>дисциплине.</w:t>
      </w:r>
    </w:p>
    <w:p w14:paraId="5FFD1F1C" w14:textId="77777777" w:rsidR="00DE6E0C" w:rsidRPr="00A92ED7" w:rsidRDefault="00DE6E0C">
      <w:pPr>
        <w:pStyle w:val="a0"/>
        <w:spacing w:before="6"/>
        <w:rPr>
          <w:b/>
          <w:sz w:val="27"/>
        </w:rPr>
      </w:pPr>
    </w:p>
    <w:p w14:paraId="5FFD1F1D" w14:textId="77777777" w:rsidR="00DE6E0C" w:rsidRPr="00A92ED7" w:rsidRDefault="00C24057">
      <w:pPr>
        <w:pStyle w:val="a0"/>
        <w:tabs>
          <w:tab w:val="left" w:pos="10065"/>
        </w:tabs>
        <w:spacing w:after="7"/>
        <w:ind w:left="1390" w:right="345"/>
        <w:jc w:val="right"/>
      </w:pPr>
      <w:r w:rsidRPr="00A92ED7">
        <w:t>Таблица7.</w:t>
      </w:r>
    </w:p>
    <w:p w14:paraId="5FFD1F1E" w14:textId="5CBB0532" w:rsidR="00DE6E0C" w:rsidRPr="00A92ED7" w:rsidRDefault="00C24057">
      <w:pPr>
        <w:pStyle w:val="a0"/>
        <w:spacing w:after="7"/>
        <w:jc w:val="center"/>
      </w:pPr>
      <w:r w:rsidRPr="00A92ED7">
        <w:t>Требования</w:t>
      </w:r>
      <w:r w:rsidR="007B5183" w:rsidRPr="00A92ED7">
        <w:t xml:space="preserve"> </w:t>
      </w:r>
      <w:r w:rsidRPr="00A92ED7">
        <w:t>к</w:t>
      </w:r>
      <w:r w:rsidR="007B5183" w:rsidRPr="00A92ED7">
        <w:t xml:space="preserve"> </w:t>
      </w:r>
      <w:r w:rsidRPr="00A92ED7">
        <w:t>условиям</w:t>
      </w:r>
      <w:r w:rsidR="007B5183" w:rsidRPr="00A92ED7">
        <w:t xml:space="preserve"> </w:t>
      </w:r>
      <w:r w:rsidRPr="00A92ED7">
        <w:t>реализации</w:t>
      </w:r>
      <w:r w:rsidR="007B5183" w:rsidRPr="00A92ED7">
        <w:t xml:space="preserve"> </w:t>
      </w:r>
      <w:r w:rsidRPr="00A92ED7">
        <w:t>дисциплины</w:t>
      </w:r>
    </w:p>
    <w:tbl>
      <w:tblPr>
        <w:tblW w:w="4850" w:type="pct"/>
        <w:tblInd w:w="-10" w:type="dxa"/>
        <w:tblLayout w:type="fixed"/>
        <w:tblCellMar>
          <w:left w:w="0" w:type="dxa"/>
          <w:right w:w="0" w:type="dxa"/>
        </w:tblCellMar>
        <w:tblLook w:val="04A0" w:firstRow="1" w:lastRow="0" w:firstColumn="1" w:lastColumn="0" w:noHBand="0" w:noVBand="1"/>
      </w:tblPr>
      <w:tblGrid>
        <w:gridCol w:w="959"/>
        <w:gridCol w:w="3442"/>
        <w:gridCol w:w="5703"/>
      </w:tblGrid>
      <w:tr w:rsidR="00A92ED7" w:rsidRPr="00A92ED7" w14:paraId="5FFD1F24" w14:textId="77777777">
        <w:trPr>
          <w:trHeight w:val="364"/>
        </w:trPr>
        <w:tc>
          <w:tcPr>
            <w:tcW w:w="958" w:type="dxa"/>
            <w:tcBorders>
              <w:top w:val="single" w:sz="4" w:space="0" w:color="000000"/>
              <w:left w:val="single" w:sz="4" w:space="0" w:color="000000"/>
              <w:bottom w:val="single" w:sz="4" w:space="0" w:color="000000"/>
              <w:right w:val="single" w:sz="4" w:space="0" w:color="000000"/>
            </w:tcBorders>
            <w:shd w:val="clear" w:color="auto" w:fill="B4C5E7"/>
            <w:vAlign w:val="center"/>
          </w:tcPr>
          <w:p w14:paraId="5FFD1F1F" w14:textId="77777777" w:rsidR="00DE6E0C" w:rsidRPr="00A92ED7" w:rsidRDefault="00C24057">
            <w:pPr>
              <w:pStyle w:val="TableParagraph"/>
              <w:spacing w:line="273" w:lineRule="exact"/>
              <w:ind w:left="16"/>
              <w:jc w:val="center"/>
              <w:rPr>
                <w:b/>
                <w:sz w:val="24"/>
                <w:szCs w:val="24"/>
              </w:rPr>
            </w:pPr>
            <w:r w:rsidRPr="00A92ED7">
              <w:rPr>
                <w:b/>
                <w:sz w:val="24"/>
                <w:szCs w:val="24"/>
              </w:rPr>
              <w:t>№</w:t>
            </w:r>
          </w:p>
          <w:p w14:paraId="5FFD1F20" w14:textId="77777777" w:rsidR="00DE6E0C" w:rsidRPr="00A92ED7" w:rsidRDefault="00C24057">
            <w:pPr>
              <w:pStyle w:val="TableParagraph"/>
              <w:spacing w:before="2" w:line="257" w:lineRule="exact"/>
              <w:jc w:val="center"/>
              <w:rPr>
                <w:b/>
                <w:sz w:val="24"/>
                <w:szCs w:val="24"/>
              </w:rPr>
            </w:pPr>
            <w:r w:rsidRPr="00A92ED7">
              <w:rPr>
                <w:b/>
                <w:sz w:val="24"/>
                <w:szCs w:val="24"/>
              </w:rPr>
              <w:t>п/п</w:t>
            </w:r>
          </w:p>
        </w:tc>
        <w:tc>
          <w:tcPr>
            <w:tcW w:w="3438" w:type="dxa"/>
            <w:tcBorders>
              <w:top w:val="single" w:sz="4" w:space="0" w:color="000000"/>
              <w:left w:val="single" w:sz="4" w:space="0" w:color="000000"/>
              <w:bottom w:val="single" w:sz="4" w:space="0" w:color="000000"/>
              <w:right w:val="single" w:sz="4" w:space="0" w:color="000000"/>
            </w:tcBorders>
            <w:shd w:val="clear" w:color="auto" w:fill="B4C5E7"/>
            <w:vAlign w:val="center"/>
          </w:tcPr>
          <w:p w14:paraId="5FFD1F21" w14:textId="2BF3BA65" w:rsidR="00DE6E0C" w:rsidRPr="00A92ED7" w:rsidRDefault="00C24057">
            <w:pPr>
              <w:pStyle w:val="TableParagraph"/>
              <w:spacing w:line="273" w:lineRule="exact"/>
              <w:ind w:left="366" w:right="354"/>
              <w:jc w:val="center"/>
            </w:pPr>
            <w:r w:rsidRPr="00A92ED7">
              <w:rPr>
                <w:b/>
                <w:sz w:val="24"/>
                <w:szCs w:val="24"/>
              </w:rPr>
              <w:t>Вид</w:t>
            </w:r>
            <w:r w:rsidR="007B5183" w:rsidRPr="00A92ED7">
              <w:rPr>
                <w:b/>
                <w:sz w:val="24"/>
                <w:szCs w:val="24"/>
              </w:rPr>
              <w:t xml:space="preserve"> </w:t>
            </w:r>
            <w:r w:rsidRPr="00A92ED7">
              <w:rPr>
                <w:b/>
                <w:sz w:val="24"/>
                <w:szCs w:val="24"/>
              </w:rPr>
              <w:t>аудиторного</w:t>
            </w:r>
          </w:p>
          <w:p w14:paraId="5FFD1F22" w14:textId="77777777" w:rsidR="00DE6E0C" w:rsidRPr="00A92ED7" w:rsidRDefault="00C24057">
            <w:pPr>
              <w:pStyle w:val="TableParagraph"/>
              <w:spacing w:before="2" w:line="257" w:lineRule="exact"/>
              <w:ind w:left="363" w:right="354"/>
              <w:jc w:val="center"/>
              <w:rPr>
                <w:b/>
                <w:sz w:val="24"/>
                <w:szCs w:val="24"/>
              </w:rPr>
            </w:pPr>
            <w:r w:rsidRPr="00A92ED7">
              <w:rPr>
                <w:b/>
                <w:sz w:val="24"/>
                <w:szCs w:val="24"/>
              </w:rPr>
              <w:t>фонда</w:t>
            </w:r>
          </w:p>
        </w:tc>
        <w:tc>
          <w:tcPr>
            <w:tcW w:w="5697" w:type="dxa"/>
            <w:tcBorders>
              <w:top w:val="single" w:sz="4" w:space="0" w:color="000000"/>
              <w:left w:val="single" w:sz="4" w:space="0" w:color="000000"/>
              <w:bottom w:val="single" w:sz="4" w:space="0" w:color="000000"/>
              <w:right w:val="single" w:sz="4" w:space="0" w:color="000000"/>
            </w:tcBorders>
            <w:shd w:val="clear" w:color="auto" w:fill="B4C5E7"/>
            <w:vAlign w:val="center"/>
          </w:tcPr>
          <w:p w14:paraId="5FFD1F23" w14:textId="77777777" w:rsidR="00DE6E0C" w:rsidRPr="00A92ED7" w:rsidRDefault="00C24057">
            <w:pPr>
              <w:jc w:val="center"/>
              <w:rPr>
                <w:b/>
                <w:sz w:val="24"/>
                <w:szCs w:val="24"/>
              </w:rPr>
            </w:pPr>
            <w:r w:rsidRPr="00A92ED7">
              <w:rPr>
                <w:b/>
                <w:sz w:val="24"/>
                <w:szCs w:val="24"/>
              </w:rPr>
              <w:t>Требования</w:t>
            </w:r>
          </w:p>
        </w:tc>
      </w:tr>
      <w:tr w:rsidR="00A92ED7" w:rsidRPr="00A92ED7" w14:paraId="5FFD1F28" w14:textId="77777777">
        <w:trPr>
          <w:trHeight w:val="87"/>
        </w:trPr>
        <w:tc>
          <w:tcPr>
            <w:tcW w:w="958" w:type="dxa"/>
            <w:tcBorders>
              <w:top w:val="single" w:sz="4" w:space="0" w:color="000000"/>
              <w:left w:val="single" w:sz="4" w:space="0" w:color="000000"/>
              <w:bottom w:val="single" w:sz="4" w:space="0" w:color="000000"/>
              <w:right w:val="single" w:sz="4" w:space="0" w:color="000000"/>
            </w:tcBorders>
            <w:vAlign w:val="center"/>
          </w:tcPr>
          <w:p w14:paraId="5FFD1F25" w14:textId="77777777" w:rsidR="00DE6E0C" w:rsidRPr="00A92ED7" w:rsidRDefault="00C24057">
            <w:pPr>
              <w:jc w:val="center"/>
              <w:rPr>
                <w:b/>
                <w:bCs/>
                <w:sz w:val="20"/>
                <w:szCs w:val="20"/>
              </w:rPr>
            </w:pPr>
            <w:r w:rsidRPr="00A92ED7">
              <w:rPr>
                <w:b/>
                <w:bCs/>
                <w:sz w:val="20"/>
                <w:szCs w:val="20"/>
              </w:rPr>
              <w:t>1.</w:t>
            </w:r>
          </w:p>
        </w:tc>
        <w:tc>
          <w:tcPr>
            <w:tcW w:w="3438" w:type="dxa"/>
            <w:tcBorders>
              <w:top w:val="single" w:sz="4" w:space="0" w:color="000000"/>
              <w:left w:val="single" w:sz="4" w:space="0" w:color="000000"/>
              <w:bottom w:val="single" w:sz="4" w:space="0" w:color="000000"/>
              <w:right w:val="single" w:sz="4" w:space="0" w:color="000000"/>
            </w:tcBorders>
            <w:vAlign w:val="center"/>
          </w:tcPr>
          <w:p w14:paraId="5FFD1F26" w14:textId="52E47A47" w:rsidR="00DE6E0C" w:rsidRPr="00A92ED7" w:rsidRDefault="00C24057">
            <w:pPr>
              <w:ind w:left="140"/>
            </w:pPr>
            <w:r w:rsidRPr="00A92ED7">
              <w:rPr>
                <w:sz w:val="20"/>
                <w:szCs w:val="20"/>
              </w:rPr>
              <w:t>Использование</w:t>
            </w:r>
            <w:r w:rsidR="007B5183" w:rsidRPr="00A92ED7">
              <w:rPr>
                <w:sz w:val="20"/>
                <w:szCs w:val="20"/>
              </w:rPr>
              <w:t xml:space="preserve"> </w:t>
            </w:r>
            <w:r w:rsidRPr="00A92ED7">
              <w:rPr>
                <w:sz w:val="20"/>
                <w:szCs w:val="20"/>
              </w:rPr>
              <w:t>лекционной</w:t>
            </w:r>
            <w:r w:rsidR="007B5183" w:rsidRPr="00A92ED7">
              <w:rPr>
                <w:sz w:val="20"/>
                <w:szCs w:val="20"/>
              </w:rPr>
              <w:t xml:space="preserve"> </w:t>
            </w:r>
            <w:r w:rsidRPr="00A92ED7">
              <w:rPr>
                <w:sz w:val="20"/>
                <w:szCs w:val="20"/>
              </w:rPr>
              <w:t>аудитории</w:t>
            </w:r>
          </w:p>
        </w:tc>
        <w:tc>
          <w:tcPr>
            <w:tcW w:w="5697" w:type="dxa"/>
            <w:tcBorders>
              <w:top w:val="single" w:sz="4" w:space="0" w:color="000000"/>
              <w:left w:val="single" w:sz="4" w:space="0" w:color="000000"/>
              <w:bottom w:val="single" w:sz="4" w:space="0" w:color="000000"/>
              <w:right w:val="single" w:sz="4" w:space="0" w:color="000000"/>
            </w:tcBorders>
          </w:tcPr>
          <w:p w14:paraId="5FFD1F27" w14:textId="2B412DDB" w:rsidR="00DE6E0C" w:rsidRPr="00A92ED7" w:rsidRDefault="00C24057">
            <w:pPr>
              <w:ind w:left="136"/>
            </w:pPr>
            <w:r w:rsidRPr="00A92ED7">
              <w:rPr>
                <w:sz w:val="20"/>
                <w:szCs w:val="20"/>
              </w:rPr>
              <w:t>Использование учебных аудиторий, оборудованных</w:t>
            </w:r>
            <w:r w:rsidR="007B5183" w:rsidRPr="00A92ED7">
              <w:rPr>
                <w:sz w:val="20"/>
                <w:szCs w:val="20"/>
              </w:rPr>
              <w:t xml:space="preserve"> </w:t>
            </w:r>
            <w:r w:rsidRPr="00A92ED7">
              <w:rPr>
                <w:spacing w:val="-1"/>
                <w:sz w:val="20"/>
                <w:szCs w:val="20"/>
              </w:rPr>
              <w:t>для</w:t>
            </w:r>
            <w:r w:rsidR="007B5183" w:rsidRPr="00A92ED7">
              <w:rPr>
                <w:spacing w:val="-1"/>
                <w:sz w:val="20"/>
                <w:szCs w:val="20"/>
              </w:rPr>
              <w:t xml:space="preserve"> </w:t>
            </w:r>
            <w:r w:rsidRPr="00A92ED7">
              <w:rPr>
                <w:spacing w:val="-1"/>
                <w:sz w:val="20"/>
                <w:szCs w:val="20"/>
              </w:rPr>
              <w:t>проведения</w:t>
            </w:r>
            <w:r w:rsidR="007B5183" w:rsidRPr="00A92ED7">
              <w:rPr>
                <w:spacing w:val="-1"/>
                <w:sz w:val="20"/>
                <w:szCs w:val="20"/>
              </w:rPr>
              <w:t xml:space="preserve"> </w:t>
            </w:r>
            <w:r w:rsidRPr="00A92ED7">
              <w:rPr>
                <w:spacing w:val="-1"/>
                <w:sz w:val="20"/>
                <w:szCs w:val="20"/>
              </w:rPr>
              <w:t>лекций</w:t>
            </w:r>
            <w:r w:rsidR="007B5183" w:rsidRPr="00A92ED7">
              <w:rPr>
                <w:spacing w:val="-1"/>
                <w:sz w:val="20"/>
                <w:szCs w:val="20"/>
              </w:rPr>
              <w:t xml:space="preserve"> </w:t>
            </w:r>
            <w:r w:rsidRPr="00A92ED7">
              <w:rPr>
                <w:spacing w:val="-1"/>
                <w:sz w:val="20"/>
                <w:szCs w:val="20"/>
              </w:rPr>
              <w:t>и</w:t>
            </w:r>
            <w:r w:rsidR="007B5183" w:rsidRPr="00A92ED7">
              <w:rPr>
                <w:spacing w:val="-1"/>
                <w:sz w:val="20"/>
                <w:szCs w:val="20"/>
              </w:rPr>
              <w:t xml:space="preserve"> </w:t>
            </w:r>
            <w:r w:rsidRPr="00A92ED7">
              <w:rPr>
                <w:spacing w:val="-1"/>
                <w:sz w:val="20"/>
                <w:szCs w:val="20"/>
              </w:rPr>
              <w:t>групповых</w:t>
            </w:r>
            <w:r w:rsidR="007B5183" w:rsidRPr="00A92ED7">
              <w:rPr>
                <w:spacing w:val="-1"/>
                <w:sz w:val="20"/>
                <w:szCs w:val="20"/>
              </w:rPr>
              <w:t xml:space="preserve"> </w:t>
            </w:r>
            <w:r w:rsidRPr="00A92ED7">
              <w:rPr>
                <w:sz w:val="20"/>
                <w:szCs w:val="20"/>
              </w:rPr>
              <w:t>занятий,</w:t>
            </w:r>
            <w:r w:rsidR="007B5183" w:rsidRPr="00A92ED7">
              <w:rPr>
                <w:sz w:val="20"/>
                <w:szCs w:val="20"/>
              </w:rPr>
              <w:t xml:space="preserve"> </w:t>
            </w:r>
            <w:r w:rsidRPr="00A92ED7">
              <w:rPr>
                <w:sz w:val="20"/>
                <w:szCs w:val="20"/>
              </w:rPr>
              <w:t>наличие</w:t>
            </w:r>
            <w:r w:rsidR="007B5183" w:rsidRPr="00A92ED7">
              <w:rPr>
                <w:sz w:val="20"/>
                <w:szCs w:val="20"/>
              </w:rPr>
              <w:t xml:space="preserve"> </w:t>
            </w:r>
            <w:r w:rsidRPr="00A92ED7">
              <w:rPr>
                <w:sz w:val="20"/>
                <w:szCs w:val="20"/>
              </w:rPr>
              <w:t>мультимедийных</w:t>
            </w:r>
            <w:r w:rsidR="007B5183" w:rsidRPr="00A92ED7">
              <w:rPr>
                <w:sz w:val="20"/>
                <w:szCs w:val="20"/>
              </w:rPr>
              <w:t xml:space="preserve"> </w:t>
            </w:r>
            <w:r w:rsidRPr="00A92ED7">
              <w:rPr>
                <w:sz w:val="20"/>
                <w:szCs w:val="20"/>
              </w:rPr>
              <w:t>средств,</w:t>
            </w:r>
            <w:r w:rsidR="007B5183" w:rsidRPr="00A92ED7">
              <w:rPr>
                <w:sz w:val="20"/>
                <w:szCs w:val="20"/>
              </w:rPr>
              <w:t xml:space="preserve"> </w:t>
            </w:r>
            <w:r w:rsidRPr="00A92ED7">
              <w:rPr>
                <w:sz w:val="20"/>
                <w:szCs w:val="20"/>
              </w:rPr>
              <w:t>тематических</w:t>
            </w:r>
            <w:r w:rsidR="007B5183" w:rsidRPr="00A92ED7">
              <w:rPr>
                <w:sz w:val="20"/>
                <w:szCs w:val="20"/>
              </w:rPr>
              <w:t xml:space="preserve"> </w:t>
            </w:r>
            <w:r w:rsidRPr="00A92ED7">
              <w:rPr>
                <w:sz w:val="20"/>
                <w:szCs w:val="20"/>
              </w:rPr>
              <w:t>наборов слайдов,</w:t>
            </w:r>
            <w:r w:rsidR="007B5183" w:rsidRPr="00A92ED7">
              <w:rPr>
                <w:sz w:val="20"/>
                <w:szCs w:val="20"/>
              </w:rPr>
              <w:t xml:space="preserve"> </w:t>
            </w:r>
            <w:r w:rsidRPr="00A92ED7">
              <w:rPr>
                <w:sz w:val="20"/>
                <w:szCs w:val="20"/>
              </w:rPr>
              <w:t>демонстрационных</w:t>
            </w:r>
            <w:r w:rsidR="007B5183" w:rsidRPr="00A92ED7">
              <w:rPr>
                <w:sz w:val="20"/>
                <w:szCs w:val="20"/>
              </w:rPr>
              <w:t xml:space="preserve"> </w:t>
            </w:r>
            <w:r w:rsidRPr="00A92ED7">
              <w:rPr>
                <w:sz w:val="20"/>
                <w:szCs w:val="20"/>
              </w:rPr>
              <w:t>приборов</w:t>
            </w:r>
          </w:p>
        </w:tc>
      </w:tr>
      <w:tr w:rsidR="00A92ED7" w:rsidRPr="00A92ED7" w14:paraId="5FFD1F2C" w14:textId="77777777">
        <w:trPr>
          <w:trHeight w:val="840"/>
        </w:trPr>
        <w:tc>
          <w:tcPr>
            <w:tcW w:w="958" w:type="dxa"/>
            <w:tcBorders>
              <w:top w:val="single" w:sz="4" w:space="0" w:color="000000"/>
              <w:left w:val="single" w:sz="4" w:space="0" w:color="000000"/>
              <w:bottom w:val="single" w:sz="4" w:space="0" w:color="000000"/>
              <w:right w:val="single" w:sz="4" w:space="0" w:color="000000"/>
            </w:tcBorders>
            <w:vAlign w:val="center"/>
          </w:tcPr>
          <w:p w14:paraId="5FFD1F29" w14:textId="77777777" w:rsidR="00DE6E0C" w:rsidRPr="00A92ED7" w:rsidRDefault="00C24057">
            <w:pPr>
              <w:jc w:val="center"/>
              <w:rPr>
                <w:b/>
                <w:bCs/>
                <w:sz w:val="20"/>
                <w:szCs w:val="20"/>
              </w:rPr>
            </w:pPr>
            <w:r w:rsidRPr="00A92ED7">
              <w:rPr>
                <w:b/>
                <w:bCs/>
                <w:sz w:val="20"/>
                <w:szCs w:val="20"/>
              </w:rPr>
              <w:t>2.</w:t>
            </w:r>
          </w:p>
        </w:tc>
        <w:tc>
          <w:tcPr>
            <w:tcW w:w="3438" w:type="dxa"/>
            <w:tcBorders>
              <w:top w:val="single" w:sz="4" w:space="0" w:color="000000"/>
              <w:left w:val="single" w:sz="4" w:space="0" w:color="000000"/>
              <w:bottom w:val="single" w:sz="4" w:space="0" w:color="000000"/>
              <w:right w:val="single" w:sz="4" w:space="0" w:color="000000"/>
            </w:tcBorders>
            <w:vAlign w:val="center"/>
          </w:tcPr>
          <w:p w14:paraId="5FFD1F2A" w14:textId="2DAC2F06" w:rsidR="00DE6E0C" w:rsidRPr="00A92ED7" w:rsidRDefault="00C24057">
            <w:pPr>
              <w:ind w:left="140"/>
            </w:pPr>
            <w:r w:rsidRPr="00A92ED7">
              <w:rPr>
                <w:sz w:val="20"/>
                <w:szCs w:val="20"/>
              </w:rPr>
              <w:t>Использование кабинета для</w:t>
            </w:r>
            <w:r w:rsidR="007B5183" w:rsidRPr="00A92ED7">
              <w:rPr>
                <w:sz w:val="20"/>
                <w:szCs w:val="20"/>
              </w:rPr>
              <w:t xml:space="preserve"> </w:t>
            </w:r>
            <w:r w:rsidRPr="00A92ED7">
              <w:rPr>
                <w:sz w:val="20"/>
                <w:szCs w:val="20"/>
              </w:rPr>
              <w:t>семинарских</w:t>
            </w:r>
            <w:r w:rsidR="007B5183" w:rsidRPr="00A92ED7">
              <w:rPr>
                <w:sz w:val="20"/>
                <w:szCs w:val="20"/>
              </w:rPr>
              <w:t xml:space="preserve"> </w:t>
            </w:r>
            <w:r w:rsidRPr="00A92ED7">
              <w:rPr>
                <w:spacing w:val="-1"/>
                <w:sz w:val="20"/>
                <w:szCs w:val="20"/>
              </w:rPr>
              <w:t>(практических)</w:t>
            </w:r>
            <w:r w:rsidR="007B5183" w:rsidRPr="00A92ED7">
              <w:rPr>
                <w:spacing w:val="-1"/>
                <w:sz w:val="20"/>
                <w:szCs w:val="20"/>
              </w:rPr>
              <w:t xml:space="preserve"> </w:t>
            </w:r>
            <w:r w:rsidRPr="00A92ED7">
              <w:rPr>
                <w:sz w:val="20"/>
                <w:szCs w:val="20"/>
              </w:rPr>
              <w:t>занятий</w:t>
            </w:r>
          </w:p>
        </w:tc>
        <w:tc>
          <w:tcPr>
            <w:tcW w:w="5697" w:type="dxa"/>
            <w:tcBorders>
              <w:top w:val="single" w:sz="4" w:space="0" w:color="000000"/>
              <w:left w:val="single" w:sz="4" w:space="0" w:color="000000"/>
              <w:bottom w:val="single" w:sz="4" w:space="0" w:color="000000"/>
              <w:right w:val="single" w:sz="4" w:space="0" w:color="000000"/>
            </w:tcBorders>
          </w:tcPr>
          <w:p w14:paraId="5FFD1F2B" w14:textId="73056A86" w:rsidR="00DE6E0C" w:rsidRPr="00A92ED7" w:rsidRDefault="00C24057">
            <w:pPr>
              <w:ind w:left="136"/>
            </w:pPr>
            <w:r w:rsidRPr="00A92ED7">
              <w:rPr>
                <w:sz w:val="20"/>
                <w:szCs w:val="20"/>
              </w:rPr>
              <w:t>Использование учебных аудиторий, оборудованных</w:t>
            </w:r>
            <w:r w:rsidR="007B5183" w:rsidRPr="00A92ED7">
              <w:rPr>
                <w:sz w:val="20"/>
                <w:szCs w:val="20"/>
              </w:rPr>
              <w:t xml:space="preserve"> </w:t>
            </w:r>
            <w:r w:rsidRPr="00A92ED7">
              <w:rPr>
                <w:spacing w:val="-1"/>
                <w:sz w:val="20"/>
                <w:szCs w:val="20"/>
              </w:rPr>
              <w:t>для</w:t>
            </w:r>
            <w:r w:rsidR="007B5183" w:rsidRPr="00A92ED7">
              <w:rPr>
                <w:spacing w:val="-1"/>
                <w:sz w:val="20"/>
                <w:szCs w:val="20"/>
              </w:rPr>
              <w:t xml:space="preserve"> </w:t>
            </w:r>
            <w:r w:rsidRPr="00A92ED7">
              <w:rPr>
                <w:spacing w:val="-1"/>
                <w:sz w:val="20"/>
                <w:szCs w:val="20"/>
              </w:rPr>
              <w:t>проведения</w:t>
            </w:r>
            <w:r w:rsidR="007B5183" w:rsidRPr="00A92ED7">
              <w:rPr>
                <w:spacing w:val="-1"/>
                <w:sz w:val="20"/>
                <w:szCs w:val="20"/>
              </w:rPr>
              <w:t xml:space="preserve"> </w:t>
            </w:r>
            <w:r w:rsidRPr="00A92ED7">
              <w:rPr>
                <w:spacing w:val="-1"/>
                <w:sz w:val="20"/>
                <w:szCs w:val="20"/>
              </w:rPr>
              <w:t>лекций</w:t>
            </w:r>
            <w:r w:rsidR="007B5183" w:rsidRPr="00A92ED7">
              <w:rPr>
                <w:spacing w:val="-1"/>
                <w:sz w:val="20"/>
                <w:szCs w:val="20"/>
              </w:rPr>
              <w:t xml:space="preserve"> </w:t>
            </w:r>
            <w:r w:rsidRPr="00A92ED7">
              <w:rPr>
                <w:spacing w:val="-1"/>
                <w:sz w:val="20"/>
                <w:szCs w:val="20"/>
              </w:rPr>
              <w:t>и</w:t>
            </w:r>
            <w:r w:rsidR="007B5183" w:rsidRPr="00A92ED7">
              <w:rPr>
                <w:spacing w:val="-1"/>
                <w:sz w:val="20"/>
                <w:szCs w:val="20"/>
              </w:rPr>
              <w:t xml:space="preserve"> </w:t>
            </w:r>
            <w:r w:rsidRPr="00A92ED7">
              <w:rPr>
                <w:spacing w:val="-1"/>
                <w:sz w:val="20"/>
                <w:szCs w:val="20"/>
              </w:rPr>
              <w:t>групповых</w:t>
            </w:r>
            <w:r w:rsidR="007B5183" w:rsidRPr="00A92ED7">
              <w:rPr>
                <w:spacing w:val="-1"/>
                <w:sz w:val="20"/>
                <w:szCs w:val="20"/>
              </w:rPr>
              <w:t xml:space="preserve"> </w:t>
            </w:r>
            <w:r w:rsidRPr="00A92ED7">
              <w:rPr>
                <w:sz w:val="20"/>
                <w:szCs w:val="20"/>
              </w:rPr>
              <w:t>занятий,</w:t>
            </w:r>
            <w:r w:rsidR="007B5183" w:rsidRPr="00A92ED7">
              <w:rPr>
                <w:sz w:val="20"/>
                <w:szCs w:val="20"/>
              </w:rPr>
              <w:t xml:space="preserve"> </w:t>
            </w:r>
            <w:r w:rsidRPr="00A92ED7">
              <w:rPr>
                <w:sz w:val="20"/>
                <w:szCs w:val="20"/>
              </w:rPr>
              <w:t>наличие</w:t>
            </w:r>
            <w:r w:rsidR="007B5183" w:rsidRPr="00A92ED7">
              <w:rPr>
                <w:sz w:val="20"/>
                <w:szCs w:val="20"/>
              </w:rPr>
              <w:t xml:space="preserve"> </w:t>
            </w:r>
            <w:r w:rsidRPr="00A92ED7">
              <w:rPr>
                <w:sz w:val="20"/>
                <w:szCs w:val="20"/>
              </w:rPr>
              <w:t>мультимедийных</w:t>
            </w:r>
            <w:r w:rsidR="007B5183" w:rsidRPr="00A92ED7">
              <w:rPr>
                <w:sz w:val="20"/>
                <w:szCs w:val="20"/>
              </w:rPr>
              <w:t xml:space="preserve"> </w:t>
            </w:r>
            <w:r w:rsidRPr="00A92ED7">
              <w:rPr>
                <w:sz w:val="20"/>
                <w:szCs w:val="20"/>
              </w:rPr>
              <w:t>средств,</w:t>
            </w:r>
            <w:r w:rsidR="007B5183" w:rsidRPr="00A92ED7">
              <w:rPr>
                <w:sz w:val="20"/>
                <w:szCs w:val="20"/>
              </w:rPr>
              <w:t xml:space="preserve"> </w:t>
            </w:r>
            <w:r w:rsidRPr="00A92ED7">
              <w:rPr>
                <w:sz w:val="20"/>
                <w:szCs w:val="20"/>
              </w:rPr>
              <w:t>тематических</w:t>
            </w:r>
            <w:r w:rsidR="007B5183" w:rsidRPr="00A92ED7">
              <w:rPr>
                <w:sz w:val="20"/>
                <w:szCs w:val="20"/>
              </w:rPr>
              <w:t xml:space="preserve"> </w:t>
            </w:r>
            <w:r w:rsidRPr="00A92ED7">
              <w:rPr>
                <w:sz w:val="20"/>
                <w:szCs w:val="20"/>
              </w:rPr>
              <w:t>наборов</w:t>
            </w:r>
            <w:r w:rsidR="007B5183" w:rsidRPr="00A92ED7">
              <w:rPr>
                <w:sz w:val="20"/>
                <w:szCs w:val="20"/>
              </w:rPr>
              <w:t xml:space="preserve"> </w:t>
            </w:r>
            <w:r w:rsidRPr="00A92ED7">
              <w:rPr>
                <w:sz w:val="20"/>
                <w:szCs w:val="20"/>
              </w:rPr>
              <w:t>слайдов,</w:t>
            </w:r>
            <w:r w:rsidR="007B5183" w:rsidRPr="00A92ED7">
              <w:rPr>
                <w:sz w:val="20"/>
                <w:szCs w:val="20"/>
              </w:rPr>
              <w:t xml:space="preserve"> </w:t>
            </w:r>
            <w:r w:rsidRPr="00A92ED7">
              <w:rPr>
                <w:sz w:val="20"/>
                <w:szCs w:val="20"/>
              </w:rPr>
              <w:t>демонстрационных</w:t>
            </w:r>
            <w:r w:rsidR="007B5183" w:rsidRPr="00A92ED7">
              <w:rPr>
                <w:sz w:val="20"/>
                <w:szCs w:val="20"/>
              </w:rPr>
              <w:t xml:space="preserve"> </w:t>
            </w:r>
            <w:r w:rsidRPr="00A92ED7">
              <w:rPr>
                <w:sz w:val="20"/>
                <w:szCs w:val="20"/>
              </w:rPr>
              <w:t>приборов</w:t>
            </w:r>
          </w:p>
        </w:tc>
      </w:tr>
    </w:tbl>
    <w:p w14:paraId="5FFD1F2F" w14:textId="77777777" w:rsidR="00DE6E0C" w:rsidRPr="00A92ED7" w:rsidRDefault="00DE6E0C">
      <w:pPr>
        <w:pStyle w:val="a0"/>
        <w:spacing w:before="4"/>
        <w:rPr>
          <w:sz w:val="27"/>
        </w:rPr>
      </w:pPr>
    </w:p>
    <w:p w14:paraId="5FFD1F30" w14:textId="77777777" w:rsidR="00DE6E0C" w:rsidRPr="00A92ED7" w:rsidRDefault="00C24057">
      <w:pPr>
        <w:pStyle w:val="a0"/>
        <w:tabs>
          <w:tab w:val="left" w:pos="2590"/>
          <w:tab w:val="left" w:pos="3003"/>
          <w:tab w:val="left" w:pos="4333"/>
          <w:tab w:val="left" w:pos="7750"/>
          <w:tab w:val="left" w:pos="9620"/>
        </w:tabs>
        <w:spacing w:after="11"/>
        <w:ind w:left="679" w:right="370" w:firstLine="710"/>
        <w:jc w:val="right"/>
      </w:pPr>
      <w:r w:rsidRPr="00A92ED7">
        <w:t>Таблица 8.</w:t>
      </w:r>
    </w:p>
    <w:p w14:paraId="5FFD1F31" w14:textId="7416929C" w:rsidR="00DE6E0C" w:rsidRPr="00A92ED7" w:rsidRDefault="00C24057">
      <w:pPr>
        <w:ind w:right="345" w:firstLine="709"/>
        <w:jc w:val="center"/>
        <w:rPr>
          <w:sz w:val="28"/>
          <w:szCs w:val="28"/>
        </w:rPr>
      </w:pPr>
      <w:r w:rsidRPr="00A92ED7">
        <w:rPr>
          <w:sz w:val="28"/>
          <w:szCs w:val="28"/>
        </w:rPr>
        <w:t>Перечень материально-технического оборудования для обеспечения</w:t>
      </w:r>
      <w:r w:rsidR="007A7C3F" w:rsidRPr="00A92ED7">
        <w:rPr>
          <w:sz w:val="28"/>
          <w:szCs w:val="28"/>
        </w:rPr>
        <w:t xml:space="preserve"> </w:t>
      </w:r>
      <w:r w:rsidRPr="00A92ED7">
        <w:rPr>
          <w:sz w:val="28"/>
          <w:szCs w:val="28"/>
        </w:rPr>
        <w:t>учебного</w:t>
      </w:r>
      <w:r w:rsidR="007A7C3F" w:rsidRPr="00A92ED7">
        <w:rPr>
          <w:sz w:val="28"/>
          <w:szCs w:val="28"/>
        </w:rPr>
        <w:t xml:space="preserve"> </w:t>
      </w:r>
      <w:r w:rsidRPr="00A92ED7">
        <w:rPr>
          <w:sz w:val="28"/>
          <w:szCs w:val="28"/>
        </w:rPr>
        <w:t>процесса</w:t>
      </w:r>
    </w:p>
    <w:tbl>
      <w:tblPr>
        <w:tblW w:w="4800" w:type="pct"/>
        <w:tblInd w:w="-10" w:type="dxa"/>
        <w:tblLayout w:type="fixed"/>
        <w:tblCellMar>
          <w:left w:w="0" w:type="dxa"/>
          <w:right w:w="0" w:type="dxa"/>
        </w:tblCellMar>
        <w:tblLook w:val="04A0" w:firstRow="1" w:lastRow="0" w:firstColumn="1" w:lastColumn="0" w:noHBand="0" w:noVBand="1"/>
      </w:tblPr>
      <w:tblGrid>
        <w:gridCol w:w="1152"/>
        <w:gridCol w:w="2365"/>
        <w:gridCol w:w="2112"/>
        <w:gridCol w:w="4370"/>
      </w:tblGrid>
      <w:tr w:rsidR="00A92ED7" w:rsidRPr="00A92ED7" w14:paraId="5FFD1F36" w14:textId="77777777">
        <w:trPr>
          <w:trHeight w:val="551"/>
        </w:trPr>
        <w:tc>
          <w:tcPr>
            <w:tcW w:w="1150" w:type="dxa"/>
            <w:tcBorders>
              <w:top w:val="single" w:sz="4" w:space="0" w:color="000000"/>
              <w:left w:val="single" w:sz="4" w:space="0" w:color="000000"/>
              <w:bottom w:val="single" w:sz="4" w:space="0" w:color="000000"/>
              <w:right w:val="single" w:sz="4" w:space="0" w:color="000000"/>
            </w:tcBorders>
            <w:shd w:val="clear" w:color="auto" w:fill="B4C5E7"/>
            <w:vAlign w:val="center"/>
          </w:tcPr>
          <w:p w14:paraId="5FFD1F32" w14:textId="77777777" w:rsidR="00DE6E0C" w:rsidRPr="00A92ED7" w:rsidRDefault="00C24057">
            <w:pPr>
              <w:pStyle w:val="TableParagraph"/>
              <w:spacing w:line="274" w:lineRule="exact"/>
              <w:ind w:right="32" w:firstLine="52"/>
              <w:jc w:val="center"/>
            </w:pPr>
            <w:r w:rsidRPr="00A92ED7">
              <w:rPr>
                <w:b/>
                <w:sz w:val="24"/>
              </w:rPr>
              <w:t>№п/п</w:t>
            </w:r>
          </w:p>
        </w:tc>
        <w:tc>
          <w:tcPr>
            <w:tcW w:w="2363" w:type="dxa"/>
            <w:tcBorders>
              <w:top w:val="single" w:sz="4" w:space="0" w:color="000000"/>
              <w:left w:val="single" w:sz="4" w:space="0" w:color="000000"/>
              <w:bottom w:val="single" w:sz="4" w:space="0" w:color="000000"/>
              <w:right w:val="single" w:sz="4" w:space="0" w:color="000000"/>
            </w:tcBorders>
            <w:shd w:val="clear" w:color="auto" w:fill="B4C5E7"/>
            <w:vAlign w:val="center"/>
          </w:tcPr>
          <w:p w14:paraId="5FFD1F33" w14:textId="21035A9E" w:rsidR="00DE6E0C" w:rsidRPr="00A92ED7" w:rsidRDefault="00C24057">
            <w:pPr>
              <w:pStyle w:val="TableParagraph"/>
              <w:spacing w:line="274" w:lineRule="exact"/>
              <w:ind w:right="160"/>
              <w:jc w:val="center"/>
            </w:pPr>
            <w:r w:rsidRPr="00A92ED7">
              <w:rPr>
                <w:b/>
                <w:sz w:val="24"/>
              </w:rPr>
              <w:t>Вид и наименование</w:t>
            </w:r>
            <w:r w:rsidR="007A7C3F" w:rsidRPr="00A92ED7">
              <w:rPr>
                <w:b/>
                <w:sz w:val="24"/>
              </w:rPr>
              <w:t xml:space="preserve"> </w:t>
            </w:r>
            <w:r w:rsidRPr="00A92ED7">
              <w:rPr>
                <w:b/>
                <w:sz w:val="24"/>
              </w:rPr>
              <w:t>оборудования</w:t>
            </w:r>
          </w:p>
        </w:tc>
        <w:tc>
          <w:tcPr>
            <w:tcW w:w="2110" w:type="dxa"/>
            <w:tcBorders>
              <w:top w:val="single" w:sz="4" w:space="0" w:color="000000"/>
              <w:left w:val="single" w:sz="4" w:space="0" w:color="000000"/>
              <w:bottom w:val="single" w:sz="4" w:space="0" w:color="000000"/>
              <w:right w:val="single" w:sz="4" w:space="0" w:color="000000"/>
            </w:tcBorders>
            <w:shd w:val="clear" w:color="auto" w:fill="B4C5E7"/>
            <w:vAlign w:val="center"/>
          </w:tcPr>
          <w:p w14:paraId="5FFD1F34" w14:textId="18B82143" w:rsidR="00DE6E0C" w:rsidRPr="00A92ED7" w:rsidRDefault="00C24057">
            <w:pPr>
              <w:pStyle w:val="TableParagraph"/>
              <w:spacing w:line="273" w:lineRule="exact"/>
              <w:ind w:left="4"/>
              <w:jc w:val="center"/>
            </w:pPr>
            <w:r w:rsidRPr="00A92ED7">
              <w:rPr>
                <w:b/>
                <w:sz w:val="24"/>
              </w:rPr>
              <w:t>Вид</w:t>
            </w:r>
            <w:r w:rsidR="007A7C3F" w:rsidRPr="00A92ED7">
              <w:rPr>
                <w:b/>
                <w:sz w:val="24"/>
              </w:rPr>
              <w:t xml:space="preserve"> </w:t>
            </w:r>
            <w:r w:rsidRPr="00A92ED7">
              <w:rPr>
                <w:b/>
                <w:sz w:val="24"/>
              </w:rPr>
              <w:t>занятий</w:t>
            </w:r>
          </w:p>
        </w:tc>
        <w:tc>
          <w:tcPr>
            <w:tcW w:w="4366" w:type="dxa"/>
            <w:tcBorders>
              <w:top w:val="single" w:sz="4" w:space="0" w:color="000000"/>
              <w:left w:val="single" w:sz="4" w:space="0" w:color="000000"/>
              <w:bottom w:val="single" w:sz="4" w:space="0" w:color="000000"/>
              <w:right w:val="single" w:sz="4" w:space="0" w:color="000000"/>
            </w:tcBorders>
            <w:shd w:val="clear" w:color="auto" w:fill="B4C5E7"/>
            <w:vAlign w:val="center"/>
          </w:tcPr>
          <w:p w14:paraId="5FFD1F35" w14:textId="6AE0D437" w:rsidR="00DE6E0C" w:rsidRPr="00A92ED7" w:rsidRDefault="00C24057">
            <w:pPr>
              <w:pStyle w:val="TableParagraph"/>
              <w:spacing w:line="274" w:lineRule="exact"/>
              <w:ind w:left="556" w:right="537" w:firstLine="408"/>
              <w:jc w:val="center"/>
            </w:pPr>
            <w:r w:rsidRPr="00A92ED7">
              <w:rPr>
                <w:b/>
                <w:sz w:val="24"/>
              </w:rPr>
              <w:t>Краткая</w:t>
            </w:r>
            <w:r w:rsidR="007A7C3F" w:rsidRPr="00A92ED7">
              <w:rPr>
                <w:b/>
                <w:sz w:val="24"/>
              </w:rPr>
              <w:t xml:space="preserve"> </w:t>
            </w:r>
            <w:r w:rsidRPr="00A92ED7">
              <w:rPr>
                <w:b/>
                <w:sz w:val="24"/>
              </w:rPr>
              <w:t>характеристика</w:t>
            </w:r>
          </w:p>
        </w:tc>
      </w:tr>
      <w:tr w:rsidR="00A92ED7" w:rsidRPr="00A92ED7" w14:paraId="5FFD1F3B" w14:textId="77777777">
        <w:trPr>
          <w:trHeight w:val="283"/>
        </w:trPr>
        <w:tc>
          <w:tcPr>
            <w:tcW w:w="1150" w:type="dxa"/>
            <w:tcBorders>
              <w:top w:val="single" w:sz="4" w:space="0" w:color="000000"/>
              <w:left w:val="single" w:sz="4" w:space="0" w:color="000000"/>
              <w:bottom w:val="single" w:sz="4" w:space="0" w:color="000000"/>
              <w:right w:val="single" w:sz="4" w:space="0" w:color="000000"/>
            </w:tcBorders>
            <w:vAlign w:val="center"/>
          </w:tcPr>
          <w:p w14:paraId="5FFD1F37" w14:textId="77777777" w:rsidR="00DE6E0C" w:rsidRPr="00A92ED7" w:rsidRDefault="00C24057">
            <w:pPr>
              <w:pStyle w:val="TableParagraph"/>
              <w:spacing w:line="273" w:lineRule="exact"/>
              <w:ind w:right="32"/>
              <w:jc w:val="center"/>
              <w:rPr>
                <w:b/>
                <w:sz w:val="20"/>
                <w:szCs w:val="18"/>
              </w:rPr>
            </w:pPr>
            <w:r w:rsidRPr="00A92ED7">
              <w:rPr>
                <w:b/>
                <w:sz w:val="20"/>
                <w:szCs w:val="18"/>
              </w:rPr>
              <w:t>1.</w:t>
            </w:r>
          </w:p>
        </w:tc>
        <w:tc>
          <w:tcPr>
            <w:tcW w:w="2363" w:type="dxa"/>
            <w:tcBorders>
              <w:top w:val="single" w:sz="4" w:space="0" w:color="000000"/>
              <w:left w:val="single" w:sz="4" w:space="0" w:color="000000"/>
              <w:bottom w:val="single" w:sz="4" w:space="0" w:color="000000"/>
              <w:right w:val="single" w:sz="4" w:space="0" w:color="000000"/>
            </w:tcBorders>
            <w:vAlign w:val="center"/>
          </w:tcPr>
          <w:p w14:paraId="5FFD1F38" w14:textId="22D83E4B" w:rsidR="00DE6E0C" w:rsidRPr="00A92ED7" w:rsidRDefault="007A7C3F">
            <w:pPr>
              <w:pStyle w:val="TableParagraph"/>
              <w:spacing w:line="235" w:lineRule="auto"/>
              <w:ind w:left="110" w:right="392"/>
              <w:jc w:val="center"/>
            </w:pPr>
            <w:r w:rsidRPr="00A92ED7">
              <w:rPr>
                <w:sz w:val="20"/>
                <w:szCs w:val="18"/>
              </w:rPr>
              <w:t>М</w:t>
            </w:r>
            <w:r w:rsidR="00C24057" w:rsidRPr="00A92ED7">
              <w:rPr>
                <w:sz w:val="20"/>
                <w:szCs w:val="18"/>
              </w:rPr>
              <w:t>ультимедийные</w:t>
            </w:r>
            <w:r w:rsidRPr="00A92ED7">
              <w:rPr>
                <w:sz w:val="20"/>
                <w:szCs w:val="18"/>
              </w:rPr>
              <w:t xml:space="preserve"> </w:t>
            </w:r>
            <w:r w:rsidR="00C24057" w:rsidRPr="00A92ED7">
              <w:rPr>
                <w:sz w:val="20"/>
                <w:szCs w:val="18"/>
              </w:rPr>
              <w:t>средства</w:t>
            </w:r>
          </w:p>
        </w:tc>
        <w:tc>
          <w:tcPr>
            <w:tcW w:w="2110" w:type="dxa"/>
            <w:tcBorders>
              <w:top w:val="single" w:sz="4" w:space="0" w:color="000000"/>
              <w:left w:val="single" w:sz="4" w:space="0" w:color="000000"/>
              <w:bottom w:val="single" w:sz="4" w:space="0" w:color="000000"/>
              <w:right w:val="single" w:sz="4" w:space="0" w:color="000000"/>
            </w:tcBorders>
            <w:vAlign w:val="center"/>
          </w:tcPr>
          <w:p w14:paraId="5FFD1F39" w14:textId="07AE3F65" w:rsidR="00DE6E0C" w:rsidRPr="00A92ED7" w:rsidRDefault="00C24057">
            <w:pPr>
              <w:pStyle w:val="TableParagraph"/>
              <w:ind w:left="110"/>
              <w:jc w:val="center"/>
            </w:pPr>
            <w:r w:rsidRPr="00A92ED7">
              <w:rPr>
                <w:sz w:val="20"/>
                <w:szCs w:val="18"/>
              </w:rPr>
              <w:t>лекционные,</w:t>
            </w:r>
            <w:r w:rsidR="007A7C3F" w:rsidRPr="00A92ED7">
              <w:rPr>
                <w:sz w:val="20"/>
                <w:szCs w:val="18"/>
              </w:rPr>
              <w:t xml:space="preserve"> </w:t>
            </w:r>
            <w:r w:rsidRPr="00A92ED7">
              <w:rPr>
                <w:sz w:val="20"/>
                <w:szCs w:val="18"/>
              </w:rPr>
              <w:t>практические и</w:t>
            </w:r>
            <w:r w:rsidR="007A7C3F" w:rsidRPr="00A92ED7">
              <w:rPr>
                <w:sz w:val="20"/>
                <w:szCs w:val="18"/>
              </w:rPr>
              <w:t xml:space="preserve"> </w:t>
            </w:r>
            <w:r w:rsidRPr="00A92ED7">
              <w:rPr>
                <w:sz w:val="20"/>
                <w:szCs w:val="18"/>
              </w:rPr>
              <w:t>семинарские</w:t>
            </w:r>
            <w:r w:rsidR="007A7C3F" w:rsidRPr="00A92ED7">
              <w:rPr>
                <w:sz w:val="20"/>
                <w:szCs w:val="18"/>
              </w:rPr>
              <w:t xml:space="preserve"> </w:t>
            </w:r>
            <w:r w:rsidRPr="00A92ED7">
              <w:rPr>
                <w:sz w:val="20"/>
                <w:szCs w:val="18"/>
              </w:rPr>
              <w:t>занятия</w:t>
            </w:r>
          </w:p>
        </w:tc>
        <w:tc>
          <w:tcPr>
            <w:tcW w:w="4366" w:type="dxa"/>
            <w:tcBorders>
              <w:top w:val="single" w:sz="4" w:space="0" w:color="000000"/>
              <w:left w:val="single" w:sz="4" w:space="0" w:color="000000"/>
              <w:bottom w:val="single" w:sz="4" w:space="0" w:color="000000"/>
              <w:right w:val="single" w:sz="4" w:space="0" w:color="000000"/>
            </w:tcBorders>
            <w:vAlign w:val="center"/>
          </w:tcPr>
          <w:p w14:paraId="5FFD1F3A" w14:textId="677FE8FE" w:rsidR="00DE6E0C" w:rsidRPr="00A92ED7" w:rsidRDefault="00C24057">
            <w:pPr>
              <w:pStyle w:val="TableParagraph"/>
              <w:ind w:left="105" w:right="131"/>
              <w:jc w:val="both"/>
            </w:pPr>
            <w:r w:rsidRPr="00A92ED7">
              <w:rPr>
                <w:sz w:val="20"/>
                <w:szCs w:val="18"/>
              </w:rPr>
              <w:t>Демонстрация с ПК</w:t>
            </w:r>
            <w:r w:rsidR="007A7C3F" w:rsidRPr="00A92ED7">
              <w:rPr>
                <w:sz w:val="20"/>
                <w:szCs w:val="18"/>
              </w:rPr>
              <w:t xml:space="preserve"> </w:t>
            </w:r>
            <w:r w:rsidRPr="00A92ED7">
              <w:rPr>
                <w:sz w:val="20"/>
                <w:szCs w:val="18"/>
              </w:rPr>
              <w:t>электронных</w:t>
            </w:r>
            <w:r w:rsidR="007A7C3F" w:rsidRPr="00A92ED7">
              <w:rPr>
                <w:sz w:val="20"/>
                <w:szCs w:val="18"/>
              </w:rPr>
              <w:t xml:space="preserve"> </w:t>
            </w:r>
            <w:r w:rsidRPr="00A92ED7">
              <w:rPr>
                <w:sz w:val="20"/>
                <w:szCs w:val="18"/>
              </w:rPr>
              <w:t>презентаций, документов</w:t>
            </w:r>
            <w:r w:rsidR="007A7C3F" w:rsidRPr="00A92ED7">
              <w:rPr>
                <w:sz w:val="20"/>
                <w:szCs w:val="18"/>
              </w:rPr>
              <w:t xml:space="preserve"> </w:t>
            </w:r>
            <w:r w:rsidRPr="00A92ED7">
              <w:rPr>
                <w:sz w:val="20"/>
                <w:szCs w:val="18"/>
              </w:rPr>
              <w:t>Word,</w:t>
            </w:r>
            <w:r w:rsidR="007A7C3F" w:rsidRPr="00A92ED7">
              <w:rPr>
                <w:sz w:val="20"/>
                <w:szCs w:val="18"/>
              </w:rPr>
              <w:t xml:space="preserve"> </w:t>
            </w:r>
            <w:r w:rsidRPr="00A92ED7">
              <w:rPr>
                <w:sz w:val="20"/>
                <w:szCs w:val="18"/>
              </w:rPr>
              <w:t>презентационных</w:t>
            </w:r>
            <w:r w:rsidR="007A7C3F" w:rsidRPr="00A92ED7">
              <w:rPr>
                <w:sz w:val="20"/>
                <w:szCs w:val="18"/>
              </w:rPr>
              <w:t xml:space="preserve"> </w:t>
            </w:r>
            <w:r w:rsidRPr="00A92ED7">
              <w:rPr>
                <w:sz w:val="20"/>
                <w:szCs w:val="18"/>
              </w:rPr>
              <w:t>видео</w:t>
            </w:r>
            <w:r w:rsidR="007A7C3F" w:rsidRPr="00A92ED7">
              <w:rPr>
                <w:sz w:val="20"/>
                <w:szCs w:val="18"/>
              </w:rPr>
              <w:t>-</w:t>
            </w:r>
            <w:r w:rsidRPr="00A92ED7">
              <w:rPr>
                <w:sz w:val="20"/>
                <w:szCs w:val="18"/>
              </w:rPr>
              <w:t>материалов,</w:t>
            </w:r>
            <w:r w:rsidR="007A7C3F" w:rsidRPr="00A92ED7">
              <w:rPr>
                <w:sz w:val="20"/>
                <w:szCs w:val="18"/>
              </w:rPr>
              <w:t xml:space="preserve"> </w:t>
            </w:r>
            <w:r w:rsidRPr="00A92ED7">
              <w:rPr>
                <w:sz w:val="20"/>
                <w:szCs w:val="18"/>
              </w:rPr>
              <w:t>презентационных слайдов</w:t>
            </w:r>
          </w:p>
        </w:tc>
      </w:tr>
      <w:tr w:rsidR="00A92ED7" w:rsidRPr="00A92ED7" w14:paraId="5FFD1F41" w14:textId="77777777">
        <w:trPr>
          <w:trHeight w:val="452"/>
        </w:trPr>
        <w:tc>
          <w:tcPr>
            <w:tcW w:w="1150" w:type="dxa"/>
            <w:tcBorders>
              <w:top w:val="single" w:sz="4" w:space="0" w:color="000000"/>
              <w:left w:val="single" w:sz="4" w:space="0" w:color="000000"/>
              <w:bottom w:val="single" w:sz="4" w:space="0" w:color="000000"/>
              <w:right w:val="single" w:sz="4" w:space="0" w:color="000000"/>
            </w:tcBorders>
            <w:vAlign w:val="center"/>
          </w:tcPr>
          <w:p w14:paraId="5FFD1F3C" w14:textId="77777777" w:rsidR="00DE6E0C" w:rsidRPr="00A92ED7" w:rsidRDefault="00C24057">
            <w:pPr>
              <w:pStyle w:val="TableParagraph"/>
              <w:spacing w:line="273" w:lineRule="exact"/>
              <w:ind w:right="32"/>
              <w:jc w:val="center"/>
              <w:rPr>
                <w:b/>
                <w:sz w:val="20"/>
                <w:szCs w:val="18"/>
              </w:rPr>
            </w:pPr>
            <w:r w:rsidRPr="00A92ED7">
              <w:rPr>
                <w:b/>
                <w:sz w:val="20"/>
                <w:szCs w:val="18"/>
              </w:rPr>
              <w:t>2.</w:t>
            </w:r>
          </w:p>
        </w:tc>
        <w:tc>
          <w:tcPr>
            <w:tcW w:w="2363" w:type="dxa"/>
            <w:tcBorders>
              <w:top w:val="single" w:sz="4" w:space="0" w:color="000000"/>
              <w:left w:val="single" w:sz="4" w:space="0" w:color="000000"/>
              <w:bottom w:val="single" w:sz="4" w:space="0" w:color="000000"/>
              <w:right w:val="single" w:sz="4" w:space="0" w:color="000000"/>
            </w:tcBorders>
            <w:vAlign w:val="center"/>
          </w:tcPr>
          <w:p w14:paraId="5FFD1F3D" w14:textId="5CDA864E" w:rsidR="00DE6E0C" w:rsidRPr="00A92ED7" w:rsidRDefault="00C24057">
            <w:pPr>
              <w:pStyle w:val="TableParagraph"/>
              <w:spacing w:line="268" w:lineRule="exact"/>
              <w:ind w:left="110"/>
              <w:jc w:val="center"/>
            </w:pPr>
            <w:r w:rsidRPr="00A92ED7">
              <w:rPr>
                <w:sz w:val="20"/>
                <w:szCs w:val="18"/>
              </w:rPr>
              <w:t>Учебные</w:t>
            </w:r>
            <w:r w:rsidR="007A7C3F" w:rsidRPr="00A92ED7">
              <w:rPr>
                <w:sz w:val="20"/>
                <w:szCs w:val="18"/>
              </w:rPr>
              <w:t xml:space="preserve"> </w:t>
            </w:r>
            <w:r w:rsidRPr="00A92ED7">
              <w:rPr>
                <w:sz w:val="20"/>
                <w:szCs w:val="18"/>
              </w:rPr>
              <w:t>средства</w:t>
            </w:r>
          </w:p>
        </w:tc>
        <w:tc>
          <w:tcPr>
            <w:tcW w:w="2110" w:type="dxa"/>
            <w:tcBorders>
              <w:top w:val="single" w:sz="4" w:space="0" w:color="000000"/>
              <w:left w:val="single" w:sz="4" w:space="0" w:color="000000"/>
              <w:bottom w:val="single" w:sz="4" w:space="0" w:color="000000"/>
              <w:right w:val="single" w:sz="4" w:space="0" w:color="000000"/>
            </w:tcBorders>
            <w:vAlign w:val="center"/>
          </w:tcPr>
          <w:p w14:paraId="5FFD1F3E" w14:textId="77777777" w:rsidR="00DE6E0C" w:rsidRPr="00A92ED7" w:rsidRDefault="00C24057">
            <w:pPr>
              <w:pStyle w:val="TableParagraph"/>
              <w:spacing w:line="268" w:lineRule="exact"/>
              <w:ind w:left="110"/>
              <w:jc w:val="center"/>
              <w:rPr>
                <w:sz w:val="20"/>
                <w:szCs w:val="18"/>
              </w:rPr>
            </w:pPr>
            <w:r w:rsidRPr="00A92ED7">
              <w:rPr>
                <w:sz w:val="20"/>
                <w:szCs w:val="18"/>
              </w:rPr>
              <w:t>практические</w:t>
            </w:r>
          </w:p>
          <w:p w14:paraId="5FFD1F3F" w14:textId="77777777" w:rsidR="00DE6E0C" w:rsidRPr="00A92ED7" w:rsidRDefault="00C24057">
            <w:pPr>
              <w:pStyle w:val="TableParagraph"/>
              <w:spacing w:line="268" w:lineRule="exact"/>
              <w:ind w:left="110"/>
              <w:jc w:val="center"/>
              <w:rPr>
                <w:sz w:val="20"/>
                <w:szCs w:val="18"/>
              </w:rPr>
            </w:pPr>
            <w:r w:rsidRPr="00A92ED7">
              <w:rPr>
                <w:sz w:val="20"/>
                <w:szCs w:val="18"/>
              </w:rPr>
              <w:t>занятия</w:t>
            </w:r>
          </w:p>
        </w:tc>
        <w:tc>
          <w:tcPr>
            <w:tcW w:w="4366" w:type="dxa"/>
            <w:tcBorders>
              <w:top w:val="single" w:sz="4" w:space="0" w:color="000000"/>
              <w:left w:val="single" w:sz="4" w:space="0" w:color="000000"/>
              <w:bottom w:val="single" w:sz="4" w:space="0" w:color="000000"/>
              <w:right w:val="single" w:sz="4" w:space="0" w:color="000000"/>
            </w:tcBorders>
            <w:vAlign w:val="center"/>
          </w:tcPr>
          <w:p w14:paraId="5FFD1F40" w14:textId="4945F427" w:rsidR="00DE6E0C" w:rsidRPr="00A92ED7" w:rsidRDefault="00C24057">
            <w:pPr>
              <w:pStyle w:val="TableParagraph"/>
              <w:ind w:left="105" w:right="279"/>
              <w:jc w:val="both"/>
            </w:pPr>
            <w:r w:rsidRPr="00A92ED7">
              <w:rPr>
                <w:sz w:val="20"/>
                <w:szCs w:val="18"/>
              </w:rPr>
              <w:t>Научные</w:t>
            </w:r>
            <w:r w:rsidR="007A7C3F" w:rsidRPr="00A92ED7">
              <w:rPr>
                <w:sz w:val="20"/>
                <w:szCs w:val="18"/>
              </w:rPr>
              <w:t xml:space="preserve"> </w:t>
            </w:r>
            <w:r w:rsidRPr="00A92ED7">
              <w:rPr>
                <w:sz w:val="20"/>
                <w:szCs w:val="18"/>
              </w:rPr>
              <w:t>и</w:t>
            </w:r>
            <w:r w:rsidR="007A7C3F" w:rsidRPr="00A92ED7">
              <w:rPr>
                <w:sz w:val="20"/>
                <w:szCs w:val="18"/>
              </w:rPr>
              <w:t xml:space="preserve"> </w:t>
            </w:r>
            <w:r w:rsidRPr="00A92ED7">
              <w:rPr>
                <w:sz w:val="20"/>
                <w:szCs w:val="18"/>
              </w:rPr>
              <w:t>учебные</w:t>
            </w:r>
            <w:r w:rsidR="007A7C3F" w:rsidRPr="00A92ED7">
              <w:rPr>
                <w:sz w:val="20"/>
                <w:szCs w:val="18"/>
              </w:rPr>
              <w:t xml:space="preserve"> </w:t>
            </w:r>
            <w:r w:rsidRPr="00A92ED7">
              <w:rPr>
                <w:sz w:val="20"/>
                <w:szCs w:val="18"/>
              </w:rPr>
              <w:t>издания, материалы для</w:t>
            </w:r>
            <w:r w:rsidR="007A7C3F" w:rsidRPr="00A92ED7">
              <w:rPr>
                <w:sz w:val="20"/>
                <w:szCs w:val="18"/>
              </w:rPr>
              <w:t xml:space="preserve"> </w:t>
            </w:r>
            <w:r w:rsidRPr="00A92ED7">
              <w:rPr>
                <w:sz w:val="20"/>
                <w:szCs w:val="18"/>
              </w:rPr>
              <w:t>наглядного</w:t>
            </w:r>
            <w:r w:rsidR="007A7C3F" w:rsidRPr="00A92ED7">
              <w:rPr>
                <w:sz w:val="20"/>
                <w:szCs w:val="18"/>
              </w:rPr>
              <w:t xml:space="preserve"> </w:t>
            </w:r>
            <w:r w:rsidRPr="00A92ED7">
              <w:rPr>
                <w:sz w:val="20"/>
                <w:szCs w:val="18"/>
              </w:rPr>
              <w:t xml:space="preserve">обучения, </w:t>
            </w:r>
            <w:r w:rsidRPr="00A92ED7">
              <w:rPr>
                <w:spacing w:val="-1"/>
                <w:sz w:val="20"/>
                <w:szCs w:val="18"/>
              </w:rPr>
              <w:t xml:space="preserve">раздаточные </w:t>
            </w:r>
            <w:r w:rsidRPr="00A92ED7">
              <w:rPr>
                <w:sz w:val="20"/>
                <w:szCs w:val="18"/>
              </w:rPr>
              <w:t>учебные</w:t>
            </w:r>
            <w:r w:rsidR="007A7C3F" w:rsidRPr="00A92ED7">
              <w:rPr>
                <w:sz w:val="20"/>
                <w:szCs w:val="18"/>
              </w:rPr>
              <w:t xml:space="preserve"> </w:t>
            </w:r>
            <w:r w:rsidRPr="00A92ED7">
              <w:rPr>
                <w:sz w:val="20"/>
                <w:szCs w:val="18"/>
              </w:rPr>
              <w:t>материалы</w:t>
            </w:r>
          </w:p>
        </w:tc>
      </w:tr>
      <w:bookmarkEnd w:id="0"/>
    </w:tbl>
    <w:p w14:paraId="5FFD1F42" w14:textId="77777777" w:rsidR="00DE6E0C" w:rsidRPr="00A92ED7" w:rsidRDefault="00DE6E0C"/>
    <w:sectPr w:rsidR="00DE6E0C" w:rsidRPr="00A92ED7" w:rsidSect="00BA5C24">
      <w:footerReference w:type="default" r:id="rId92"/>
      <w:pgSz w:w="11906" w:h="16838"/>
      <w:pgMar w:top="760" w:right="480" w:bottom="1160" w:left="1020" w:header="0" w:footer="88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232EF" w14:textId="77777777" w:rsidR="000625EC" w:rsidRDefault="000625EC">
      <w:r>
        <w:separator/>
      </w:r>
    </w:p>
  </w:endnote>
  <w:endnote w:type="continuationSeparator" w:id="0">
    <w:p w14:paraId="5AF770B9" w14:textId="77777777" w:rsidR="000625EC" w:rsidRDefault="00062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altName w:val="Times New Roman"/>
    <w:charset w:val="00"/>
    <w:family w:val="swiss"/>
    <w:pitch w:val="variable"/>
    <w:sig w:usb0="80008023" w:usb1="00002046"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1F47" w14:textId="77777777" w:rsidR="00DE6E0C" w:rsidRDefault="00BA5C24">
    <w:pPr>
      <w:pStyle w:val="af5"/>
      <w:jc w:val="center"/>
    </w:pPr>
    <w:r>
      <w:fldChar w:fldCharType="begin"/>
    </w:r>
    <w:r w:rsidR="00C24057">
      <w:instrText xml:space="preserve"> PAGE </w:instrText>
    </w:r>
    <w:r>
      <w:fldChar w:fldCharType="separate"/>
    </w:r>
    <w:r w:rsidR="00C24057">
      <w:t>2</w:t>
    </w:r>
    <w:r>
      <w:fldChar w:fldCharType="end"/>
    </w:r>
  </w:p>
  <w:p w14:paraId="5FFD1F48" w14:textId="77777777" w:rsidR="00DE6E0C" w:rsidRDefault="00DE6E0C">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1F49" w14:textId="77777777" w:rsidR="00DE6E0C" w:rsidRDefault="00C24057">
    <w:pPr>
      <w:pStyle w:val="af5"/>
      <w:jc w:val="center"/>
      <w:rPr>
        <w:sz w:val="28"/>
        <w:szCs w:val="28"/>
      </w:rPr>
    </w:pPr>
    <w:r>
      <w:rPr>
        <w:sz w:val="28"/>
        <w:szCs w:val="28"/>
      </w:rPr>
      <w:t>Москва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1F4A" w14:textId="3D60E4CE" w:rsidR="00DE6E0C" w:rsidRDefault="00BA5C24">
    <w:pPr>
      <w:pStyle w:val="af5"/>
      <w:jc w:val="center"/>
    </w:pPr>
    <w:r>
      <w:fldChar w:fldCharType="begin"/>
    </w:r>
    <w:r w:rsidR="00C24057">
      <w:instrText xml:space="preserve"> PAGE </w:instrText>
    </w:r>
    <w:r>
      <w:fldChar w:fldCharType="separate"/>
    </w:r>
    <w:r w:rsidR="00A92ED7">
      <w:rPr>
        <w:noProof/>
      </w:rPr>
      <w:t>1</w:t>
    </w:r>
    <w:r>
      <w:fldChar w:fldCharType="end"/>
    </w:r>
  </w:p>
  <w:p w14:paraId="5FFD1F4B" w14:textId="77777777" w:rsidR="00DE6E0C" w:rsidRDefault="00DE6E0C">
    <w:pPr>
      <w:pStyle w:val="af5"/>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1F4D" w14:textId="77777777" w:rsidR="00DE6E0C" w:rsidRDefault="000625EC">
    <w:pPr>
      <w:pStyle w:val="a0"/>
      <w:spacing w:line="12" w:lineRule="auto"/>
      <w:rPr>
        <w:sz w:val="14"/>
        <w:lang w:eastAsia="ru-RU"/>
      </w:rPr>
    </w:pPr>
    <w:r>
      <w:rPr>
        <w:noProof/>
      </w:rPr>
      <w:pict w14:anchorId="5FFD1F50">
        <v:shapetype id="_x0000_t202" coordsize="21600,21600" o:spt="202" path="m,l,21600r21600,l21600,xe">
          <v:stroke joinstyle="miter"/>
          <v:path gradientshapeok="t" o:connecttype="rect"/>
        </v:shapetype>
        <v:shape id="Врезка2" o:spid="_x0000_s2050" type="#_x0000_t202" style="position:absolute;margin-left:310.8pt;margin-top:782.7pt;width:16.1pt;height:13.2pt;z-index:-503316478;visibility:visible;mso-wrap-distance-left:9.05pt;mso-wrap-distance-right:9.0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" o:allowincell="f" stroked="f">
          <v:fill opacity="0"/>
          <v:textbox inset=".05pt,.05pt,.05pt,.05pt">
            <w:txbxContent>
              <w:p w14:paraId="5FFD1F53" w14:textId="6D086B9C" w:rsidR="00DE6E0C" w:rsidRDefault="00BA5C24">
                <w:pPr>
                  <w:spacing w:before="13"/>
                  <w:ind w:left="60"/>
                </w:pPr>
                <w:r>
                  <w:fldChar w:fldCharType="begin"/>
                </w:r>
                <w:r w:rsidR="00C24057">
                  <w:instrText xml:space="preserve"> PAGE </w:instrText>
                </w:r>
                <w:r>
                  <w:fldChar w:fldCharType="separate"/>
                </w:r>
                <w:r w:rsidR="00A92ED7">
                  <w:rPr>
                    <w:noProof/>
                  </w:rPr>
                  <w:t>2</w:t>
                </w:r>
                <w:r>
                  <w:fldChar w:fldCharType="end"/>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1F4E" w14:textId="77777777" w:rsidR="00DE6E0C" w:rsidRDefault="000625EC">
    <w:pPr>
      <w:pStyle w:val="a0"/>
      <w:spacing w:line="12" w:lineRule="auto"/>
      <w:rPr>
        <w:sz w:val="14"/>
        <w:lang w:eastAsia="ru-RU"/>
      </w:rPr>
    </w:pPr>
    <w:r>
      <w:rPr>
        <w:noProof/>
      </w:rPr>
      <w:pict w14:anchorId="5FFD1F51">
        <v:shapetype id="_x0000_t202" coordsize="21600,21600" o:spt="202" path="m,l,21600r21600,l21600,xe">
          <v:stroke joinstyle="miter"/>
          <v:path gradientshapeok="t" o:connecttype="rect"/>
        </v:shapetype>
        <v:shape id="Врезка3" o:spid="_x0000_s2049" type="#_x0000_t202" style="position:absolute;margin-left:310.8pt;margin-top:782.7pt;width:16.1pt;height:13.2pt;z-index:-503316442;visibility:visible;mso-wrap-distance-left:9.05pt;mso-wrap-distance-right:9.0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" o:allowincell="f" stroked="f">
          <v:fill opacity="0"/>
          <v:textbox inset=".05pt,.05pt,.05pt,.05pt">
            <w:txbxContent>
              <w:p w14:paraId="5FFD1F54" w14:textId="66335933" w:rsidR="00DE6E0C" w:rsidRDefault="00BA5C24">
                <w:pPr>
                  <w:spacing w:before="13"/>
                  <w:ind w:left="60"/>
                </w:pPr>
                <w:r>
                  <w:fldChar w:fldCharType="begin"/>
                </w:r>
                <w:r w:rsidR="00C24057">
                  <w:instrText xml:space="preserve"> PAGE </w:instrText>
                </w:r>
                <w:r>
                  <w:fldChar w:fldCharType="separate"/>
                </w:r>
                <w:r w:rsidR="00A92ED7">
                  <w:rPr>
                    <w:noProof/>
                  </w:rPr>
                  <w:t>31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7DE18" w14:textId="77777777" w:rsidR="000625EC" w:rsidRDefault="000625EC">
      <w:r>
        <w:separator/>
      </w:r>
    </w:p>
  </w:footnote>
  <w:footnote w:type="continuationSeparator" w:id="0">
    <w:p w14:paraId="603C45A6" w14:textId="77777777" w:rsidR="000625EC" w:rsidRDefault="000625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E13D2"/>
    <w:multiLevelType w:val="multilevel"/>
    <w:tmpl w:val="3EE07E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4EC0C37"/>
    <w:multiLevelType w:val="multilevel"/>
    <w:tmpl w:val="82CAE174"/>
    <w:lvl w:ilvl="0">
      <w:start w:val="1"/>
      <w:numFmt w:val="bullet"/>
      <w:lvlText w:val="–"/>
      <w:lvlJc w:val="left"/>
      <w:pPr>
        <w:tabs>
          <w:tab w:val="num" w:pos="0"/>
        </w:tabs>
        <w:ind w:left="999" w:hanging="279"/>
      </w:pPr>
      <w:rPr>
        <w:rFonts w:ascii="Times New Roman" w:hAnsi="Times New Roman" w:cs="Times New Roman" w:hint="default"/>
        <w:w w:val="99"/>
        <w:sz w:val="28"/>
        <w:szCs w:val="28"/>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9F3449"/>
    <w:multiLevelType w:val="multilevel"/>
    <w:tmpl w:val="9E00FC54"/>
    <w:lvl w:ilvl="0">
      <w:start w:val="1"/>
      <w:numFmt w:val="decimal"/>
      <w:lvlText w:val="%1."/>
      <w:lvlJc w:val="left"/>
      <w:pPr>
        <w:tabs>
          <w:tab w:val="num" w:pos="491"/>
        </w:tabs>
        <w:ind w:left="1211" w:hanging="360"/>
      </w:pPr>
      <w:rPr>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E15829"/>
    <w:multiLevelType w:val="multilevel"/>
    <w:tmpl w:val="B77ECBE4"/>
    <w:lvl w:ilvl="0">
      <w:start w:val="1"/>
      <w:numFmt w:val="decimal"/>
      <w:lvlText w:val="%1."/>
      <w:lvlJc w:val="left"/>
      <w:pPr>
        <w:tabs>
          <w:tab w:val="num" w:pos="0"/>
        </w:tabs>
        <w:ind w:left="720" w:hanging="360"/>
      </w:p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340" w:hanging="360"/>
      </w:pPr>
      <w:rPr>
        <w:rFonts w:ascii="Symbol" w:hAnsi="Symbol" w:cs="Symbol"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94517F1"/>
    <w:multiLevelType w:val="multilevel"/>
    <w:tmpl w:val="37C013E8"/>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A13D3B"/>
    <w:multiLevelType w:val="multilevel"/>
    <w:tmpl w:val="8752D7C6"/>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6" w15:restartNumberingAfterBreak="0">
    <w:nsid w:val="30173064"/>
    <w:multiLevelType w:val="multilevel"/>
    <w:tmpl w:val="5CFEDB92"/>
    <w:lvl w:ilvl="0">
      <w:start w:val="1"/>
      <w:numFmt w:val="bullet"/>
      <w:lvlText w:val="–"/>
      <w:lvlJc w:val="left"/>
      <w:pPr>
        <w:tabs>
          <w:tab w:val="num" w:pos="0"/>
        </w:tabs>
        <w:ind w:left="720" w:hanging="360"/>
      </w:pPr>
      <w:rPr>
        <w:rFonts w:ascii="Times New Roman" w:hAnsi="Times New Roman" w:cs="Times New Roman" w:hint="default"/>
        <w:w w:val="99"/>
        <w:sz w:val="28"/>
        <w:szCs w:val="28"/>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2463240"/>
    <w:multiLevelType w:val="multilevel"/>
    <w:tmpl w:val="1E1A3FA8"/>
    <w:lvl w:ilvl="0">
      <w:start w:val="1"/>
      <w:numFmt w:val="bullet"/>
      <w:lvlText w:val="–"/>
      <w:lvlJc w:val="left"/>
      <w:pPr>
        <w:tabs>
          <w:tab w:val="num" w:pos="0"/>
        </w:tabs>
        <w:ind w:left="958" w:hanging="279"/>
      </w:pPr>
      <w:rPr>
        <w:rFonts w:ascii="Times New Roman" w:hAnsi="Times New Roman" w:cs="Times New Roman" w:hint="default"/>
        <w:w w:val="99"/>
        <w:sz w:val="28"/>
        <w:szCs w:val="28"/>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DA44426"/>
    <w:multiLevelType w:val="multilevel"/>
    <w:tmpl w:val="5456D7D2"/>
    <w:lvl w:ilvl="0">
      <w:start w:val="1"/>
      <w:numFmt w:val="decimal"/>
      <w:lvlText w:val="%1."/>
      <w:lvlJc w:val="left"/>
      <w:pPr>
        <w:tabs>
          <w:tab w:val="num" w:pos="0"/>
        </w:tabs>
        <w:ind w:left="720" w:hanging="360"/>
      </w:p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340" w:hanging="360"/>
      </w:pPr>
      <w:rPr>
        <w:rFonts w:ascii="Symbol" w:hAnsi="Symbol" w:cs="Symbol"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EB956FD"/>
    <w:multiLevelType w:val="multilevel"/>
    <w:tmpl w:val="FE76A040"/>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3F1987"/>
    <w:multiLevelType w:val="multilevel"/>
    <w:tmpl w:val="FD46065E"/>
    <w:lvl w:ilvl="0">
      <w:start w:val="1"/>
      <w:numFmt w:val="decimal"/>
      <w:lvlText w:val="%1."/>
      <w:lvlJc w:val="left"/>
      <w:pPr>
        <w:tabs>
          <w:tab w:val="num" w:pos="0"/>
        </w:tabs>
        <w:ind w:left="1429" w:hanging="360"/>
      </w:pPr>
      <w:rPr>
        <w:rFonts w:ascii="Times New Roman" w:eastAsia="Times New Roman" w:hAnsi="Times New Roman" w:cs="Times New Roman"/>
        <w:w w:val="99"/>
        <w:sz w:val="28"/>
        <w:szCs w:val="28"/>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54E2B51"/>
    <w:multiLevelType w:val="multilevel"/>
    <w:tmpl w:val="A7CCAF36"/>
    <w:lvl w:ilvl="0">
      <w:start w:val="1"/>
      <w:numFmt w:val="decimal"/>
      <w:lvlText w:val="%1."/>
      <w:lvlJc w:val="left"/>
      <w:pPr>
        <w:tabs>
          <w:tab w:val="num" w:pos="65"/>
        </w:tabs>
        <w:ind w:left="785" w:hanging="360"/>
      </w:pPr>
      <w:rPr>
        <w:b w:val="0"/>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C3B7057"/>
    <w:multiLevelType w:val="multilevel"/>
    <w:tmpl w:val="3F808CAA"/>
    <w:lvl w:ilvl="0">
      <w:start w:val="5"/>
      <w:numFmt w:val="decimal"/>
      <w:lvlText w:val="%1."/>
      <w:lvlJc w:val="left"/>
      <w:pPr>
        <w:tabs>
          <w:tab w:val="num" w:pos="0"/>
        </w:tabs>
        <w:ind w:left="1529" w:hanging="284"/>
      </w:pPr>
      <w:rPr>
        <w:rFonts w:ascii="Times New Roman" w:eastAsia="Times New Roman" w:hAnsi="Times New Roman" w:cs="Times New Roman"/>
        <w:b/>
        <w:bCs/>
        <w:w w:val="99"/>
        <w:sz w:val="28"/>
        <w:szCs w:val="28"/>
        <w:lang w:val="ru-RU" w:bidi="ar-SA"/>
      </w:rPr>
    </w:lvl>
    <w:lvl w:ilvl="1">
      <w:start w:val="1"/>
      <w:numFmt w:val="decimal"/>
      <w:lvlText w:val="%1.%2."/>
      <w:lvlJc w:val="left"/>
      <w:pPr>
        <w:tabs>
          <w:tab w:val="num" w:pos="720"/>
        </w:tabs>
        <w:ind w:left="1884" w:hanging="494"/>
      </w:pPr>
      <w:rPr>
        <w:rFonts w:ascii="Times New Roman" w:eastAsia="Times New Roman" w:hAnsi="Times New Roman" w:cs="Times New Roman"/>
        <w:b/>
        <w:bCs/>
        <w:color w:val="auto"/>
        <w:w w:val="99"/>
        <w:sz w:val="28"/>
        <w:szCs w:val="28"/>
        <w:lang w:val="ru-RU" w:bidi="ar-SA"/>
      </w:rPr>
    </w:lvl>
    <w:lvl w:ilvl="2">
      <w:start w:val="1"/>
      <w:numFmt w:val="bullet"/>
      <w:lvlText w:val="•"/>
      <w:lvlJc w:val="left"/>
      <w:pPr>
        <w:tabs>
          <w:tab w:val="num" w:pos="0"/>
        </w:tabs>
        <w:ind w:left="1880" w:hanging="494"/>
      </w:pPr>
      <w:rPr>
        <w:rFonts w:ascii="Liberation Serif" w:hAnsi="Liberation Serif" w:cs="Liberation Serif" w:hint="default"/>
        <w:lang w:val="ru-RU" w:bidi="ar-SA"/>
      </w:rPr>
    </w:lvl>
    <w:lvl w:ilvl="3">
      <w:start w:val="1"/>
      <w:numFmt w:val="bullet"/>
      <w:lvlText w:val="•"/>
      <w:lvlJc w:val="left"/>
      <w:pPr>
        <w:tabs>
          <w:tab w:val="num" w:pos="0"/>
        </w:tabs>
        <w:ind w:left="2945" w:hanging="494"/>
      </w:pPr>
      <w:rPr>
        <w:rFonts w:ascii="Liberation Serif" w:hAnsi="Liberation Serif" w:cs="Liberation Serif" w:hint="default"/>
        <w:lang w:val="ru-RU" w:bidi="ar-SA"/>
      </w:rPr>
    </w:lvl>
    <w:lvl w:ilvl="4">
      <w:start w:val="1"/>
      <w:numFmt w:val="bullet"/>
      <w:lvlText w:val="•"/>
      <w:lvlJc w:val="left"/>
      <w:pPr>
        <w:tabs>
          <w:tab w:val="num" w:pos="0"/>
        </w:tabs>
        <w:ind w:left="4011" w:hanging="494"/>
      </w:pPr>
      <w:rPr>
        <w:rFonts w:ascii="Liberation Serif" w:hAnsi="Liberation Serif" w:cs="Liberation Serif" w:hint="default"/>
        <w:lang w:val="ru-RU" w:bidi="ar-SA"/>
      </w:rPr>
    </w:lvl>
    <w:lvl w:ilvl="5">
      <w:start w:val="1"/>
      <w:numFmt w:val="bullet"/>
      <w:lvlText w:val="•"/>
      <w:lvlJc w:val="left"/>
      <w:pPr>
        <w:tabs>
          <w:tab w:val="num" w:pos="0"/>
        </w:tabs>
        <w:ind w:left="5076" w:hanging="494"/>
      </w:pPr>
      <w:rPr>
        <w:rFonts w:ascii="Liberation Serif" w:hAnsi="Liberation Serif" w:cs="Liberation Serif" w:hint="default"/>
        <w:lang w:val="ru-RU" w:bidi="ar-SA"/>
      </w:rPr>
    </w:lvl>
    <w:lvl w:ilvl="6">
      <w:start w:val="1"/>
      <w:numFmt w:val="bullet"/>
      <w:lvlText w:val="•"/>
      <w:lvlJc w:val="left"/>
      <w:pPr>
        <w:tabs>
          <w:tab w:val="num" w:pos="0"/>
        </w:tabs>
        <w:ind w:left="6142" w:hanging="494"/>
      </w:pPr>
      <w:rPr>
        <w:rFonts w:ascii="Liberation Serif" w:hAnsi="Liberation Serif" w:cs="Liberation Serif" w:hint="default"/>
        <w:lang w:val="ru-RU" w:bidi="ar-SA"/>
      </w:rPr>
    </w:lvl>
    <w:lvl w:ilvl="7">
      <w:start w:val="1"/>
      <w:numFmt w:val="bullet"/>
      <w:lvlText w:val="•"/>
      <w:lvlJc w:val="left"/>
      <w:pPr>
        <w:tabs>
          <w:tab w:val="num" w:pos="0"/>
        </w:tabs>
        <w:ind w:left="7207" w:hanging="494"/>
      </w:pPr>
      <w:rPr>
        <w:rFonts w:ascii="Liberation Serif" w:hAnsi="Liberation Serif" w:cs="Liberation Serif" w:hint="default"/>
        <w:lang w:val="ru-RU" w:bidi="ar-SA"/>
      </w:rPr>
    </w:lvl>
    <w:lvl w:ilvl="8">
      <w:start w:val="1"/>
      <w:numFmt w:val="bullet"/>
      <w:lvlText w:val="•"/>
      <w:lvlJc w:val="left"/>
      <w:pPr>
        <w:tabs>
          <w:tab w:val="num" w:pos="0"/>
        </w:tabs>
        <w:ind w:left="8273" w:hanging="494"/>
      </w:pPr>
      <w:rPr>
        <w:rFonts w:ascii="Liberation Serif" w:hAnsi="Liberation Serif" w:cs="Liberation Serif" w:hint="default"/>
        <w:lang w:val="ru-RU" w:bidi="ar-SA"/>
      </w:rPr>
    </w:lvl>
  </w:abstractNum>
  <w:abstractNum w:abstractNumId="13" w15:restartNumberingAfterBreak="0">
    <w:nsid w:val="6E7C67D9"/>
    <w:multiLevelType w:val="multilevel"/>
    <w:tmpl w:val="7856F9A6"/>
    <w:lvl w:ilvl="0">
      <w:start w:val="1"/>
      <w:numFmt w:val="none"/>
      <w:pStyle w:val="1"/>
      <w:suff w:val="nothing"/>
      <w:lvlText w:val="%1"/>
      <w:lvlJc w:val="left"/>
      <w:pPr>
        <w:tabs>
          <w:tab w:val="num" w:pos="0"/>
        </w:tabs>
        <w:ind w:left="0" w:firstLine="0"/>
      </w:pPr>
    </w:lvl>
    <w:lvl w:ilvl="1">
      <w:start w:val="1"/>
      <w:numFmt w:val="none"/>
      <w:pStyle w:val="2"/>
      <w:suff w:val="nothing"/>
      <w:lvlText w:val="%2"/>
      <w:lvlJc w:val="left"/>
      <w:pPr>
        <w:tabs>
          <w:tab w:val="num" w:pos="0"/>
        </w:tabs>
        <w:ind w:left="0" w:firstLine="0"/>
      </w:pPr>
    </w:lvl>
    <w:lvl w:ilvl="2">
      <w:start w:val="1"/>
      <w:numFmt w:val="none"/>
      <w:pStyle w:val="3"/>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14" w15:restartNumberingAfterBreak="0">
    <w:nsid w:val="78896C50"/>
    <w:multiLevelType w:val="multilevel"/>
    <w:tmpl w:val="33EEB314"/>
    <w:lvl w:ilvl="0">
      <w:start w:val="11"/>
      <w:numFmt w:val="decimal"/>
      <w:lvlText w:val="%1"/>
      <w:lvlJc w:val="left"/>
      <w:pPr>
        <w:tabs>
          <w:tab w:val="num" w:pos="0"/>
        </w:tabs>
        <w:ind w:left="679" w:hanging="994"/>
      </w:pPr>
      <w:rPr>
        <w:lang w:val="ru-RU" w:bidi="ar-SA"/>
      </w:rPr>
    </w:lvl>
    <w:lvl w:ilvl="1">
      <w:start w:val="2"/>
      <w:numFmt w:val="decimal"/>
      <w:lvlText w:val="%1.%2."/>
      <w:lvlJc w:val="left"/>
      <w:pPr>
        <w:tabs>
          <w:tab w:val="num" w:pos="0"/>
        </w:tabs>
        <w:ind w:left="679" w:hanging="994"/>
      </w:pPr>
      <w:rPr>
        <w:rFonts w:ascii="Times New Roman" w:eastAsia="Times New Roman" w:hAnsi="Times New Roman" w:cs="Times New Roman"/>
        <w:b/>
        <w:bCs/>
        <w:w w:val="99"/>
        <w:sz w:val="28"/>
        <w:szCs w:val="28"/>
        <w:lang w:val="ru-RU" w:bidi="ar-SA"/>
      </w:rPr>
    </w:lvl>
    <w:lvl w:ilvl="2">
      <w:start w:val="1"/>
      <w:numFmt w:val="bullet"/>
      <w:lvlText w:val="•"/>
      <w:lvlJc w:val="left"/>
      <w:pPr>
        <w:tabs>
          <w:tab w:val="num" w:pos="0"/>
        </w:tabs>
        <w:ind w:left="2624" w:hanging="994"/>
      </w:pPr>
      <w:rPr>
        <w:rFonts w:ascii="Liberation Serif" w:hAnsi="Liberation Serif" w:cs="Liberation Serif" w:hint="default"/>
        <w:lang w:val="ru-RU" w:bidi="ar-SA"/>
      </w:rPr>
    </w:lvl>
    <w:lvl w:ilvl="3">
      <w:start w:val="1"/>
      <w:numFmt w:val="bullet"/>
      <w:lvlText w:val="•"/>
      <w:lvlJc w:val="left"/>
      <w:pPr>
        <w:tabs>
          <w:tab w:val="num" w:pos="0"/>
        </w:tabs>
        <w:ind w:left="3597" w:hanging="994"/>
      </w:pPr>
      <w:rPr>
        <w:rFonts w:ascii="Liberation Serif" w:hAnsi="Liberation Serif" w:cs="Liberation Serif" w:hint="default"/>
        <w:lang w:val="ru-RU" w:bidi="ar-SA"/>
      </w:rPr>
    </w:lvl>
    <w:lvl w:ilvl="4">
      <w:start w:val="1"/>
      <w:numFmt w:val="bullet"/>
      <w:lvlText w:val="•"/>
      <w:lvlJc w:val="left"/>
      <w:pPr>
        <w:tabs>
          <w:tab w:val="num" w:pos="0"/>
        </w:tabs>
        <w:ind w:left="4569" w:hanging="994"/>
      </w:pPr>
      <w:rPr>
        <w:rFonts w:ascii="Liberation Serif" w:hAnsi="Liberation Serif" w:cs="Liberation Serif" w:hint="default"/>
        <w:lang w:val="ru-RU" w:bidi="ar-SA"/>
      </w:rPr>
    </w:lvl>
    <w:lvl w:ilvl="5">
      <w:start w:val="1"/>
      <w:numFmt w:val="bullet"/>
      <w:lvlText w:val="•"/>
      <w:lvlJc w:val="left"/>
      <w:pPr>
        <w:tabs>
          <w:tab w:val="num" w:pos="0"/>
        </w:tabs>
        <w:ind w:left="5542" w:hanging="994"/>
      </w:pPr>
      <w:rPr>
        <w:rFonts w:ascii="Liberation Serif" w:hAnsi="Liberation Serif" w:cs="Liberation Serif" w:hint="default"/>
        <w:lang w:val="ru-RU" w:bidi="ar-SA"/>
      </w:rPr>
    </w:lvl>
    <w:lvl w:ilvl="6">
      <w:start w:val="1"/>
      <w:numFmt w:val="bullet"/>
      <w:lvlText w:val="•"/>
      <w:lvlJc w:val="left"/>
      <w:pPr>
        <w:tabs>
          <w:tab w:val="num" w:pos="0"/>
        </w:tabs>
        <w:ind w:left="6514" w:hanging="994"/>
      </w:pPr>
      <w:rPr>
        <w:rFonts w:ascii="Liberation Serif" w:hAnsi="Liberation Serif" w:cs="Liberation Serif" w:hint="default"/>
        <w:lang w:val="ru-RU" w:bidi="ar-SA"/>
      </w:rPr>
    </w:lvl>
    <w:lvl w:ilvl="7">
      <w:start w:val="1"/>
      <w:numFmt w:val="bullet"/>
      <w:lvlText w:val="•"/>
      <w:lvlJc w:val="left"/>
      <w:pPr>
        <w:tabs>
          <w:tab w:val="num" w:pos="0"/>
        </w:tabs>
        <w:ind w:left="7486" w:hanging="994"/>
      </w:pPr>
      <w:rPr>
        <w:rFonts w:ascii="Liberation Serif" w:hAnsi="Liberation Serif" w:cs="Liberation Serif" w:hint="default"/>
        <w:lang w:val="ru-RU" w:bidi="ar-SA"/>
      </w:rPr>
    </w:lvl>
    <w:lvl w:ilvl="8">
      <w:start w:val="1"/>
      <w:numFmt w:val="bullet"/>
      <w:lvlText w:val="•"/>
      <w:lvlJc w:val="left"/>
      <w:pPr>
        <w:tabs>
          <w:tab w:val="num" w:pos="0"/>
        </w:tabs>
        <w:ind w:left="8459" w:hanging="994"/>
      </w:pPr>
      <w:rPr>
        <w:rFonts w:ascii="Liberation Serif" w:hAnsi="Liberation Serif" w:cs="Liberation Serif" w:hint="default"/>
        <w:lang w:val="ru-RU" w:bidi="ar-SA"/>
      </w:rPr>
    </w:lvl>
  </w:abstractNum>
  <w:abstractNum w:abstractNumId="15" w15:restartNumberingAfterBreak="0">
    <w:nsid w:val="7E624EFD"/>
    <w:multiLevelType w:val="multilevel"/>
    <w:tmpl w:val="11484A00"/>
    <w:lvl w:ilvl="0">
      <w:start w:val="1"/>
      <w:numFmt w:val="decimal"/>
      <w:lvlText w:val="%1."/>
      <w:lvlJc w:val="left"/>
      <w:pPr>
        <w:tabs>
          <w:tab w:val="num" w:pos="0"/>
        </w:tabs>
        <w:ind w:left="1080" w:hanging="360"/>
      </w:pPr>
      <w:rPr>
        <w:w w:val="99"/>
        <w:sz w:val="28"/>
        <w:szCs w:val="28"/>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0"/>
  </w:num>
  <w:num w:numId="3">
    <w:abstractNumId w:val="10"/>
  </w:num>
  <w:num w:numId="4">
    <w:abstractNumId w:val="7"/>
  </w:num>
  <w:num w:numId="5">
    <w:abstractNumId w:val="12"/>
  </w:num>
  <w:num w:numId="6">
    <w:abstractNumId w:val="4"/>
  </w:num>
  <w:num w:numId="7">
    <w:abstractNumId w:val="15"/>
  </w:num>
  <w:num w:numId="8">
    <w:abstractNumId w:val="1"/>
  </w:num>
  <w:num w:numId="9">
    <w:abstractNumId w:val="6"/>
  </w:num>
  <w:num w:numId="10">
    <w:abstractNumId w:val="14"/>
  </w:num>
  <w:num w:numId="11">
    <w:abstractNumId w:val="9"/>
  </w:num>
  <w:num w:numId="12">
    <w:abstractNumId w:val="3"/>
  </w:num>
  <w:num w:numId="13">
    <w:abstractNumId w:val="5"/>
  </w:num>
  <w:num w:numId="14">
    <w:abstractNumId w:val="11"/>
  </w:num>
  <w:num w:numId="15">
    <w:abstractNumId w:val="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E6E0C"/>
    <w:rsid w:val="0000066A"/>
    <w:rsid w:val="00002382"/>
    <w:rsid w:val="00006510"/>
    <w:rsid w:val="000109E5"/>
    <w:rsid w:val="000625EC"/>
    <w:rsid w:val="001374CA"/>
    <w:rsid w:val="00141C3A"/>
    <w:rsid w:val="00147E66"/>
    <w:rsid w:val="0015351F"/>
    <w:rsid w:val="001F69DD"/>
    <w:rsid w:val="002661AE"/>
    <w:rsid w:val="00275A9E"/>
    <w:rsid w:val="0027705B"/>
    <w:rsid w:val="00281DA2"/>
    <w:rsid w:val="002E3609"/>
    <w:rsid w:val="00305B15"/>
    <w:rsid w:val="00312424"/>
    <w:rsid w:val="00330EC1"/>
    <w:rsid w:val="00347D53"/>
    <w:rsid w:val="003C3D58"/>
    <w:rsid w:val="00423C34"/>
    <w:rsid w:val="004342E0"/>
    <w:rsid w:val="00453C11"/>
    <w:rsid w:val="00462E97"/>
    <w:rsid w:val="00471D06"/>
    <w:rsid w:val="004D71F7"/>
    <w:rsid w:val="00507146"/>
    <w:rsid w:val="00511F4A"/>
    <w:rsid w:val="00550508"/>
    <w:rsid w:val="00560394"/>
    <w:rsid w:val="0058782E"/>
    <w:rsid w:val="005C2149"/>
    <w:rsid w:val="005D0C7D"/>
    <w:rsid w:val="005D19B4"/>
    <w:rsid w:val="00634311"/>
    <w:rsid w:val="00646683"/>
    <w:rsid w:val="006D2B3B"/>
    <w:rsid w:val="006E5199"/>
    <w:rsid w:val="00711067"/>
    <w:rsid w:val="007402DD"/>
    <w:rsid w:val="007900B6"/>
    <w:rsid w:val="007A7C3F"/>
    <w:rsid w:val="007B5183"/>
    <w:rsid w:val="008133CF"/>
    <w:rsid w:val="008361E9"/>
    <w:rsid w:val="008473BD"/>
    <w:rsid w:val="00962A47"/>
    <w:rsid w:val="00963115"/>
    <w:rsid w:val="0096631A"/>
    <w:rsid w:val="009A2AFC"/>
    <w:rsid w:val="009B7FB7"/>
    <w:rsid w:val="009F7BDD"/>
    <w:rsid w:val="00A12CD1"/>
    <w:rsid w:val="00A45FCE"/>
    <w:rsid w:val="00A92ED7"/>
    <w:rsid w:val="00AC599A"/>
    <w:rsid w:val="00AC5D27"/>
    <w:rsid w:val="00AE0F6D"/>
    <w:rsid w:val="00AE123C"/>
    <w:rsid w:val="00B53BC1"/>
    <w:rsid w:val="00B70447"/>
    <w:rsid w:val="00B92651"/>
    <w:rsid w:val="00BA4B57"/>
    <w:rsid w:val="00BA5C24"/>
    <w:rsid w:val="00BA6F3D"/>
    <w:rsid w:val="00BE2B2E"/>
    <w:rsid w:val="00C04BEC"/>
    <w:rsid w:val="00C24057"/>
    <w:rsid w:val="00C342F1"/>
    <w:rsid w:val="00CC66B9"/>
    <w:rsid w:val="00CF7672"/>
    <w:rsid w:val="00D03F9D"/>
    <w:rsid w:val="00D43970"/>
    <w:rsid w:val="00D533F7"/>
    <w:rsid w:val="00D72D68"/>
    <w:rsid w:val="00D92B5F"/>
    <w:rsid w:val="00D973E3"/>
    <w:rsid w:val="00DE6E0C"/>
    <w:rsid w:val="00E1433D"/>
    <w:rsid w:val="00E46FFF"/>
    <w:rsid w:val="00E83EFF"/>
    <w:rsid w:val="00F24969"/>
    <w:rsid w:val="00F83321"/>
    <w:rsid w:val="00FA695F"/>
    <w:rsid w:val="00FC4D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FFD1AC0"/>
  <w15:docId w15:val="{3C288453-12E9-47A7-AEBE-F2C69C4EF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Tahoma" w:hAnsi="Liberation Serif" w:cs="Noto Sans Devanagari"/>
        <w:sz w:val="24"/>
        <w:szCs w:val="24"/>
        <w:lang w:val="ru-RU"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C24"/>
    <w:pPr>
      <w:widowControl w:val="0"/>
      <w:autoSpaceDE w:val="0"/>
    </w:pPr>
    <w:rPr>
      <w:rFonts w:ascii="Times New Roman" w:eastAsia="Times New Roman" w:hAnsi="Times New Roman" w:cs="Times New Roman"/>
      <w:sz w:val="22"/>
      <w:szCs w:val="22"/>
      <w:lang w:bidi="ar-SA"/>
    </w:rPr>
  </w:style>
  <w:style w:type="paragraph" w:styleId="1">
    <w:name w:val="heading 1"/>
    <w:basedOn w:val="a"/>
    <w:next w:val="a0"/>
    <w:qFormat/>
    <w:rsid w:val="00BA5C24"/>
    <w:pPr>
      <w:numPr>
        <w:numId w:val="1"/>
      </w:numPr>
      <w:spacing w:before="1"/>
      <w:ind w:left="873" w:right="1064"/>
      <w:jc w:val="center"/>
      <w:outlineLvl w:val="0"/>
    </w:pPr>
    <w:rPr>
      <w:b/>
      <w:bCs/>
      <w:sz w:val="40"/>
      <w:szCs w:val="40"/>
    </w:rPr>
  </w:style>
  <w:style w:type="paragraph" w:styleId="2">
    <w:name w:val="heading 2"/>
    <w:basedOn w:val="a"/>
    <w:next w:val="a0"/>
    <w:unhideWhenUsed/>
    <w:qFormat/>
    <w:rsid w:val="00BA5C24"/>
    <w:pPr>
      <w:numPr>
        <w:ilvl w:val="1"/>
        <w:numId w:val="1"/>
      </w:numPr>
      <w:ind w:left="679"/>
      <w:outlineLvl w:val="1"/>
    </w:pPr>
    <w:rPr>
      <w:b/>
      <w:bCs/>
      <w:sz w:val="28"/>
      <w:szCs w:val="28"/>
    </w:rPr>
  </w:style>
  <w:style w:type="paragraph" w:styleId="3">
    <w:name w:val="heading 3"/>
    <w:basedOn w:val="a"/>
    <w:next w:val="a0"/>
    <w:unhideWhenUsed/>
    <w:qFormat/>
    <w:rsid w:val="00BA5C24"/>
    <w:pPr>
      <w:numPr>
        <w:ilvl w:val="2"/>
        <w:numId w:val="1"/>
      </w:numPr>
      <w:ind w:left="679"/>
      <w:outlineLvl w:val="2"/>
    </w:pPr>
    <w:rPr>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qFormat/>
    <w:rsid w:val="00BA5C24"/>
  </w:style>
  <w:style w:type="character" w:customStyle="1" w:styleId="WW8Num3z0">
    <w:name w:val="WW8Num3z0"/>
    <w:qFormat/>
    <w:rsid w:val="00BA5C24"/>
    <w:rPr>
      <w:b w:val="0"/>
    </w:rPr>
  </w:style>
  <w:style w:type="character" w:customStyle="1" w:styleId="WW8Num4z0">
    <w:name w:val="WW8Num4z0"/>
    <w:qFormat/>
    <w:rsid w:val="00BA5C24"/>
    <w:rPr>
      <w:rFonts w:ascii="Times New Roman" w:eastAsia="Times New Roman" w:hAnsi="Times New Roman" w:cs="Times New Roman"/>
      <w:w w:val="99"/>
      <w:sz w:val="28"/>
      <w:szCs w:val="28"/>
      <w:lang w:val="ru-RU" w:bidi="ar-SA"/>
    </w:rPr>
  </w:style>
  <w:style w:type="character" w:customStyle="1" w:styleId="WW8Num5z0">
    <w:name w:val="WW8Num5z0"/>
    <w:qFormat/>
    <w:rsid w:val="00BA5C24"/>
    <w:rPr>
      <w:rFonts w:ascii="Times New Roman" w:eastAsia="Times New Roman" w:hAnsi="Times New Roman" w:cs="Times New Roman"/>
      <w:w w:val="99"/>
      <w:sz w:val="28"/>
      <w:szCs w:val="28"/>
      <w:lang w:val="ru-RU" w:bidi="ar-SA"/>
    </w:rPr>
  </w:style>
  <w:style w:type="character" w:customStyle="1" w:styleId="WW8Num5z1">
    <w:name w:val="WW8Num5z1"/>
    <w:qFormat/>
    <w:rsid w:val="00BA5C24"/>
    <w:rPr>
      <w:lang w:val="ru-RU" w:bidi="ar-SA"/>
    </w:rPr>
  </w:style>
  <w:style w:type="character" w:customStyle="1" w:styleId="WW8Num6z0">
    <w:name w:val="WW8Num6z0"/>
    <w:qFormat/>
    <w:rsid w:val="00BA5C24"/>
  </w:style>
  <w:style w:type="character" w:customStyle="1" w:styleId="WW8Num6z1">
    <w:name w:val="WW8Num6z1"/>
    <w:qFormat/>
    <w:rsid w:val="00BA5C24"/>
    <w:rPr>
      <w:rFonts w:ascii="Courier New" w:hAnsi="Courier New" w:cs="Courier New"/>
    </w:rPr>
  </w:style>
  <w:style w:type="character" w:customStyle="1" w:styleId="WW8Num6z2">
    <w:name w:val="WW8Num6z2"/>
    <w:qFormat/>
    <w:rsid w:val="00BA5C24"/>
    <w:rPr>
      <w:rFonts w:ascii="Wingdings" w:hAnsi="Wingdings" w:cs="Wingdings"/>
    </w:rPr>
  </w:style>
  <w:style w:type="character" w:customStyle="1" w:styleId="WW8Num6z3">
    <w:name w:val="WW8Num6z3"/>
    <w:qFormat/>
    <w:rsid w:val="00BA5C24"/>
    <w:rPr>
      <w:rFonts w:ascii="Symbol" w:hAnsi="Symbol" w:cs="Symbol"/>
    </w:rPr>
  </w:style>
  <w:style w:type="character" w:customStyle="1" w:styleId="WW8Num7z0">
    <w:name w:val="WW8Num7z0"/>
    <w:qFormat/>
    <w:rsid w:val="00BA5C24"/>
    <w:rPr>
      <w:rFonts w:ascii="Times New Roman" w:eastAsia="Times New Roman" w:hAnsi="Times New Roman" w:cs="Times New Roman"/>
      <w:b/>
      <w:bCs/>
      <w:w w:val="99"/>
      <w:sz w:val="28"/>
      <w:szCs w:val="28"/>
      <w:lang w:val="ru-RU" w:bidi="ar-SA"/>
    </w:rPr>
  </w:style>
  <w:style w:type="character" w:customStyle="1" w:styleId="WW8Num7z2">
    <w:name w:val="WW8Num7z2"/>
    <w:qFormat/>
    <w:rsid w:val="00BA5C24"/>
    <w:rPr>
      <w:lang w:val="ru-RU" w:bidi="ar-SA"/>
    </w:rPr>
  </w:style>
  <w:style w:type="character" w:customStyle="1" w:styleId="WW8Num9z0">
    <w:name w:val="WW8Num9z0"/>
    <w:qFormat/>
    <w:rsid w:val="00BA5C24"/>
    <w:rPr>
      <w:w w:val="99"/>
      <w:sz w:val="28"/>
      <w:szCs w:val="28"/>
      <w:lang w:val="ru-RU" w:bidi="ar-SA"/>
    </w:rPr>
  </w:style>
  <w:style w:type="character" w:customStyle="1" w:styleId="WW8Num9z1">
    <w:name w:val="WW8Num9z1"/>
    <w:qFormat/>
    <w:rsid w:val="00BA5C24"/>
    <w:rPr>
      <w:rFonts w:ascii="Courier New" w:hAnsi="Courier New" w:cs="Courier New"/>
    </w:rPr>
  </w:style>
  <w:style w:type="character" w:customStyle="1" w:styleId="WW8Num9z2">
    <w:name w:val="WW8Num9z2"/>
    <w:qFormat/>
    <w:rsid w:val="00BA5C24"/>
    <w:rPr>
      <w:rFonts w:ascii="Wingdings" w:hAnsi="Wingdings" w:cs="Wingdings"/>
    </w:rPr>
  </w:style>
  <w:style w:type="character" w:customStyle="1" w:styleId="WW8Num9z3">
    <w:name w:val="WW8Num9z3"/>
    <w:qFormat/>
    <w:rsid w:val="00BA5C24"/>
    <w:rPr>
      <w:rFonts w:ascii="Symbol" w:hAnsi="Symbol" w:cs="Symbol"/>
    </w:rPr>
  </w:style>
  <w:style w:type="character" w:customStyle="1" w:styleId="WW8Num10z0">
    <w:name w:val="WW8Num10z0"/>
    <w:qFormat/>
    <w:rsid w:val="00BA5C24"/>
    <w:rPr>
      <w:rFonts w:ascii="Times New Roman" w:eastAsia="Times New Roman" w:hAnsi="Times New Roman" w:cs="Times New Roman"/>
      <w:w w:val="99"/>
      <w:sz w:val="28"/>
      <w:szCs w:val="28"/>
      <w:lang w:val="ru-RU" w:bidi="ar-SA"/>
    </w:rPr>
  </w:style>
  <w:style w:type="character" w:customStyle="1" w:styleId="WW8Num10z1">
    <w:name w:val="WW8Num10z1"/>
    <w:qFormat/>
    <w:rsid w:val="00BA5C24"/>
    <w:rPr>
      <w:lang w:val="ru-RU" w:bidi="ar-SA"/>
    </w:rPr>
  </w:style>
  <w:style w:type="character" w:customStyle="1" w:styleId="WW8Num11z0">
    <w:name w:val="WW8Num11z0"/>
    <w:qFormat/>
    <w:rsid w:val="00BA5C24"/>
    <w:rPr>
      <w:rFonts w:ascii="Times New Roman" w:eastAsia="Times New Roman" w:hAnsi="Times New Roman" w:cs="Times New Roman"/>
      <w:w w:val="99"/>
      <w:sz w:val="28"/>
      <w:szCs w:val="28"/>
      <w:lang w:val="ru-RU" w:bidi="ar-SA"/>
    </w:rPr>
  </w:style>
  <w:style w:type="character" w:customStyle="1" w:styleId="WW8Num11z1">
    <w:name w:val="WW8Num11z1"/>
    <w:qFormat/>
    <w:rsid w:val="00BA5C24"/>
    <w:rPr>
      <w:rFonts w:ascii="Courier New" w:hAnsi="Courier New" w:cs="Courier New"/>
    </w:rPr>
  </w:style>
  <w:style w:type="character" w:customStyle="1" w:styleId="WW8Num11z2">
    <w:name w:val="WW8Num11z2"/>
    <w:qFormat/>
    <w:rsid w:val="00BA5C24"/>
    <w:rPr>
      <w:rFonts w:ascii="Wingdings" w:hAnsi="Wingdings" w:cs="Wingdings"/>
    </w:rPr>
  </w:style>
  <w:style w:type="character" w:customStyle="1" w:styleId="WW8Num11z3">
    <w:name w:val="WW8Num11z3"/>
    <w:qFormat/>
    <w:rsid w:val="00BA5C24"/>
    <w:rPr>
      <w:rFonts w:ascii="Symbol" w:hAnsi="Symbol" w:cs="Symbol"/>
    </w:rPr>
  </w:style>
  <w:style w:type="character" w:customStyle="1" w:styleId="WW8Num12z0">
    <w:name w:val="WW8Num12z0"/>
    <w:qFormat/>
    <w:rsid w:val="00BA5C24"/>
    <w:rPr>
      <w:rFonts w:ascii="Symbol" w:hAnsi="Symbol" w:cs="Symbol"/>
    </w:rPr>
  </w:style>
  <w:style w:type="character" w:customStyle="1" w:styleId="WW8Num12z1">
    <w:name w:val="WW8Num12z1"/>
    <w:qFormat/>
    <w:rsid w:val="00BA5C24"/>
    <w:rPr>
      <w:rFonts w:ascii="Courier New" w:hAnsi="Courier New" w:cs="Courier New"/>
    </w:rPr>
  </w:style>
  <w:style w:type="character" w:customStyle="1" w:styleId="WW8Num12z2">
    <w:name w:val="WW8Num12z2"/>
    <w:qFormat/>
    <w:rsid w:val="00BA5C24"/>
    <w:rPr>
      <w:rFonts w:ascii="Wingdings" w:hAnsi="Wingdings" w:cs="Wingdings"/>
    </w:rPr>
  </w:style>
  <w:style w:type="character" w:customStyle="1" w:styleId="WW8Num13z0">
    <w:name w:val="WW8Num13z0"/>
    <w:qFormat/>
    <w:rsid w:val="00BA5C24"/>
    <w:rPr>
      <w:lang w:val="ru-RU" w:bidi="ar-SA"/>
    </w:rPr>
  </w:style>
  <w:style w:type="character" w:customStyle="1" w:styleId="WW8Num13z1">
    <w:name w:val="WW8Num13z1"/>
    <w:qFormat/>
    <w:rsid w:val="00BA5C24"/>
    <w:rPr>
      <w:rFonts w:ascii="Times New Roman" w:eastAsia="Times New Roman" w:hAnsi="Times New Roman" w:cs="Times New Roman"/>
      <w:b/>
      <w:bCs/>
      <w:w w:val="99"/>
      <w:sz w:val="28"/>
      <w:szCs w:val="28"/>
      <w:lang w:val="ru-RU" w:bidi="ar-SA"/>
    </w:rPr>
  </w:style>
  <w:style w:type="character" w:customStyle="1" w:styleId="WW8Num14z0">
    <w:name w:val="WW8Num14z0"/>
    <w:qFormat/>
    <w:rsid w:val="00BA5C24"/>
  </w:style>
  <w:style w:type="character" w:customStyle="1" w:styleId="WW8Num15z0">
    <w:name w:val="WW8Num15z0"/>
    <w:qFormat/>
    <w:rsid w:val="00BA5C24"/>
    <w:rPr>
      <w:rFonts w:ascii="Symbol" w:hAnsi="Symbol" w:cs="Symbol"/>
    </w:rPr>
  </w:style>
  <w:style w:type="character" w:customStyle="1" w:styleId="WW8Num15z1">
    <w:name w:val="WW8Num15z1"/>
    <w:qFormat/>
    <w:rsid w:val="00BA5C24"/>
    <w:rPr>
      <w:rFonts w:ascii="Courier New" w:hAnsi="Courier New" w:cs="Courier New"/>
    </w:rPr>
  </w:style>
  <w:style w:type="character" w:customStyle="1" w:styleId="WW8Num15z2">
    <w:name w:val="WW8Num15z2"/>
    <w:qFormat/>
    <w:rsid w:val="00BA5C24"/>
    <w:rPr>
      <w:rFonts w:ascii="Wingdings" w:hAnsi="Wingdings" w:cs="Wingdings"/>
    </w:rPr>
  </w:style>
  <w:style w:type="character" w:customStyle="1" w:styleId="WW8Num17z0">
    <w:name w:val="WW8Num17z0"/>
    <w:qFormat/>
    <w:rsid w:val="00BA5C24"/>
  </w:style>
  <w:style w:type="character" w:customStyle="1" w:styleId="WW8Num17z1">
    <w:name w:val="WW8Num17z1"/>
    <w:qFormat/>
    <w:rsid w:val="00BA5C24"/>
    <w:rPr>
      <w:rFonts w:ascii="Symbol" w:hAnsi="Symbol" w:cs="Symbol"/>
    </w:rPr>
  </w:style>
  <w:style w:type="character" w:customStyle="1" w:styleId="a4">
    <w:name w:val="Заголовок Знак"/>
    <w:qFormat/>
    <w:rsid w:val="00BA5C24"/>
    <w:rPr>
      <w:rFonts w:ascii="Times New Roman" w:eastAsia="Times New Roman" w:hAnsi="Times New Roman" w:cs="Times New Roman"/>
      <w:b/>
      <w:bCs/>
      <w:sz w:val="36"/>
      <w:szCs w:val="36"/>
      <w:lang w:val="ru-RU"/>
    </w:rPr>
  </w:style>
  <w:style w:type="character" w:customStyle="1" w:styleId="a5">
    <w:name w:val="Верхний колонтитул Знак"/>
    <w:qFormat/>
    <w:rsid w:val="00BA5C24"/>
    <w:rPr>
      <w:rFonts w:ascii="Times New Roman" w:eastAsia="Times New Roman" w:hAnsi="Times New Roman" w:cs="Times New Roman"/>
      <w:lang w:val="ru-RU"/>
    </w:rPr>
  </w:style>
  <w:style w:type="character" w:customStyle="1" w:styleId="a6">
    <w:name w:val="Нижний колонтитул Знак"/>
    <w:qFormat/>
    <w:rsid w:val="00BA5C24"/>
    <w:rPr>
      <w:rFonts w:ascii="Times New Roman" w:eastAsia="Times New Roman" w:hAnsi="Times New Roman" w:cs="Times New Roman"/>
      <w:lang w:val="ru-RU"/>
    </w:rPr>
  </w:style>
  <w:style w:type="character" w:customStyle="1" w:styleId="a7">
    <w:name w:val="Текст сноски Знак"/>
    <w:qFormat/>
    <w:rsid w:val="00BA5C24"/>
    <w:rPr>
      <w:rFonts w:ascii="Times New Roman" w:eastAsia="Times New Roman" w:hAnsi="Times New Roman" w:cs="Times New Roman"/>
      <w:sz w:val="20"/>
      <w:szCs w:val="20"/>
      <w:lang w:val="ru-RU"/>
    </w:rPr>
  </w:style>
  <w:style w:type="character" w:customStyle="1" w:styleId="a8">
    <w:name w:val="Символ сноски"/>
    <w:qFormat/>
    <w:rsid w:val="00BA5C24"/>
    <w:rPr>
      <w:vertAlign w:val="superscript"/>
    </w:rPr>
  </w:style>
  <w:style w:type="character" w:customStyle="1" w:styleId="-">
    <w:name w:val="Интернет-ссылка"/>
    <w:rsid w:val="00BA5C24"/>
    <w:rPr>
      <w:color w:val="0000FF"/>
      <w:u w:val="single"/>
    </w:rPr>
  </w:style>
  <w:style w:type="character" w:customStyle="1" w:styleId="10">
    <w:name w:val="Неразрешенное упоминание1"/>
    <w:qFormat/>
    <w:rsid w:val="00BA5C24"/>
    <w:rPr>
      <w:color w:val="605E5C"/>
      <w:shd w:val="clear" w:color="auto" w:fill="E1DFDD"/>
    </w:rPr>
  </w:style>
  <w:style w:type="character" w:customStyle="1" w:styleId="a9">
    <w:name w:val="Посещённая гиперссылка"/>
    <w:rsid w:val="00BA5C24"/>
    <w:rPr>
      <w:color w:val="800080"/>
      <w:u w:val="single"/>
    </w:rPr>
  </w:style>
  <w:style w:type="character" w:customStyle="1" w:styleId="aa">
    <w:name w:val="Абзац списка Знак"/>
    <w:qFormat/>
    <w:rsid w:val="00BA5C24"/>
    <w:rPr>
      <w:rFonts w:ascii="Times New Roman" w:eastAsia="Times New Roman" w:hAnsi="Times New Roman" w:cs="Times New Roman"/>
      <w:sz w:val="22"/>
      <w:szCs w:val="22"/>
    </w:rPr>
  </w:style>
  <w:style w:type="character" w:customStyle="1" w:styleId="ab">
    <w:name w:val="Выделение жирным"/>
    <w:qFormat/>
    <w:rsid w:val="00BA5C24"/>
    <w:rPr>
      <w:b/>
      <w:bCs/>
    </w:rPr>
  </w:style>
  <w:style w:type="character" w:styleId="ac">
    <w:name w:val="Emphasis"/>
    <w:qFormat/>
    <w:rsid w:val="00BA5C24"/>
    <w:rPr>
      <w:b/>
      <w:bCs/>
      <w:i/>
      <w:iCs/>
      <w:spacing w:val="10"/>
    </w:rPr>
  </w:style>
  <w:style w:type="character" w:customStyle="1" w:styleId="s1">
    <w:name w:val="s1"/>
    <w:basedOn w:val="a1"/>
    <w:qFormat/>
    <w:rsid w:val="00BA5C24"/>
  </w:style>
  <w:style w:type="character" w:customStyle="1" w:styleId="s2">
    <w:name w:val="s2"/>
    <w:basedOn w:val="a1"/>
    <w:qFormat/>
    <w:rsid w:val="00BA5C24"/>
  </w:style>
  <w:style w:type="paragraph" w:styleId="ad">
    <w:name w:val="Title"/>
    <w:basedOn w:val="a"/>
    <w:next w:val="a0"/>
    <w:link w:val="11"/>
    <w:uiPriority w:val="10"/>
    <w:qFormat/>
    <w:rsid w:val="00BA5C24"/>
    <w:pPr>
      <w:ind w:left="2006" w:right="1358" w:firstLine="974"/>
    </w:pPr>
    <w:rPr>
      <w:b/>
      <w:bCs/>
      <w:sz w:val="36"/>
      <w:szCs w:val="36"/>
    </w:rPr>
  </w:style>
  <w:style w:type="paragraph" w:styleId="a0">
    <w:name w:val="Body Text"/>
    <w:basedOn w:val="a"/>
    <w:link w:val="ae"/>
    <w:rsid w:val="00BA5C24"/>
    <w:rPr>
      <w:sz w:val="28"/>
      <w:szCs w:val="28"/>
    </w:rPr>
  </w:style>
  <w:style w:type="paragraph" w:styleId="af">
    <w:name w:val="List"/>
    <w:basedOn w:val="a0"/>
    <w:rsid w:val="00BA5C24"/>
    <w:rPr>
      <w:rFonts w:cs="Noto Sans Devanagari"/>
    </w:rPr>
  </w:style>
  <w:style w:type="paragraph" w:styleId="af0">
    <w:name w:val="caption"/>
    <w:basedOn w:val="a"/>
    <w:qFormat/>
    <w:rsid w:val="00BA5C24"/>
    <w:pPr>
      <w:suppressLineNumbers/>
      <w:spacing w:before="120" w:after="120"/>
    </w:pPr>
    <w:rPr>
      <w:rFonts w:cs="Noto Sans Devanagari"/>
      <w:i/>
      <w:iCs/>
      <w:sz w:val="24"/>
      <w:szCs w:val="24"/>
    </w:rPr>
  </w:style>
  <w:style w:type="paragraph" w:styleId="af1">
    <w:name w:val="index heading"/>
    <w:basedOn w:val="a"/>
    <w:qFormat/>
    <w:rsid w:val="00BA5C24"/>
    <w:pPr>
      <w:suppressLineNumbers/>
    </w:pPr>
    <w:rPr>
      <w:rFonts w:cs="Noto Sans Devanagari"/>
    </w:rPr>
  </w:style>
  <w:style w:type="paragraph" w:styleId="af2">
    <w:name w:val="List Paragraph"/>
    <w:basedOn w:val="a"/>
    <w:qFormat/>
    <w:rsid w:val="00BA5C24"/>
    <w:pPr>
      <w:ind w:left="679"/>
    </w:pPr>
  </w:style>
  <w:style w:type="paragraph" w:customStyle="1" w:styleId="TableParagraph">
    <w:name w:val="Table Paragraph"/>
    <w:basedOn w:val="a"/>
    <w:qFormat/>
    <w:rsid w:val="00BA5C24"/>
  </w:style>
  <w:style w:type="paragraph" w:customStyle="1" w:styleId="12">
    <w:name w:val="Заголовок 12"/>
    <w:basedOn w:val="a"/>
    <w:qFormat/>
    <w:rsid w:val="00BA5C24"/>
    <w:pPr>
      <w:ind w:left="938"/>
      <w:outlineLvl w:val="1"/>
    </w:pPr>
    <w:rPr>
      <w:b/>
      <w:bCs/>
      <w:sz w:val="28"/>
      <w:szCs w:val="28"/>
    </w:rPr>
  </w:style>
  <w:style w:type="paragraph" w:customStyle="1" w:styleId="af3">
    <w:name w:val="Колонтитул"/>
    <w:basedOn w:val="a"/>
    <w:qFormat/>
    <w:rsid w:val="00BA5C24"/>
    <w:pPr>
      <w:suppressLineNumbers/>
      <w:tabs>
        <w:tab w:val="center" w:pos="4819"/>
        <w:tab w:val="right" w:pos="9638"/>
      </w:tabs>
    </w:pPr>
  </w:style>
  <w:style w:type="paragraph" w:styleId="af4">
    <w:name w:val="header"/>
    <w:basedOn w:val="a"/>
    <w:rsid w:val="00BA5C24"/>
    <w:rPr>
      <w:sz w:val="20"/>
      <w:szCs w:val="20"/>
    </w:rPr>
  </w:style>
  <w:style w:type="paragraph" w:styleId="af5">
    <w:name w:val="footer"/>
    <w:basedOn w:val="a"/>
    <w:rsid w:val="00BA5C24"/>
    <w:rPr>
      <w:sz w:val="20"/>
      <w:szCs w:val="20"/>
    </w:rPr>
  </w:style>
  <w:style w:type="paragraph" w:customStyle="1" w:styleId="110">
    <w:name w:val="Заголовок 11"/>
    <w:basedOn w:val="a"/>
    <w:qFormat/>
    <w:rsid w:val="00BA5C24"/>
    <w:pPr>
      <w:ind w:left="199" w:firstLine="710"/>
      <w:outlineLvl w:val="1"/>
    </w:pPr>
    <w:rPr>
      <w:b/>
      <w:bCs/>
      <w:sz w:val="28"/>
      <w:szCs w:val="28"/>
    </w:rPr>
  </w:style>
  <w:style w:type="paragraph" w:styleId="af6">
    <w:name w:val="footnote text"/>
    <w:basedOn w:val="a"/>
    <w:rsid w:val="00BA5C24"/>
    <w:rPr>
      <w:sz w:val="20"/>
      <w:szCs w:val="20"/>
    </w:rPr>
  </w:style>
  <w:style w:type="paragraph" w:customStyle="1" w:styleId="13">
    <w:name w:val="Обычный (веб)1"/>
    <w:basedOn w:val="a"/>
    <w:qFormat/>
    <w:rsid w:val="00BA5C24"/>
    <w:pPr>
      <w:widowControl/>
      <w:autoSpaceDE/>
      <w:spacing w:before="280" w:after="280"/>
    </w:pPr>
    <w:rPr>
      <w:sz w:val="24"/>
      <w:szCs w:val="24"/>
    </w:rPr>
  </w:style>
  <w:style w:type="paragraph" w:customStyle="1" w:styleId="af7">
    <w:name w:val="Содержимое таблицы"/>
    <w:basedOn w:val="a"/>
    <w:qFormat/>
    <w:rsid w:val="00BA5C24"/>
    <w:pPr>
      <w:suppressLineNumbers/>
    </w:pPr>
  </w:style>
  <w:style w:type="paragraph" w:customStyle="1" w:styleId="af8">
    <w:name w:val="Заголовок таблицы"/>
    <w:basedOn w:val="af7"/>
    <w:qFormat/>
    <w:rsid w:val="00BA5C24"/>
    <w:pPr>
      <w:jc w:val="center"/>
    </w:pPr>
    <w:rPr>
      <w:b/>
      <w:bCs/>
    </w:rPr>
  </w:style>
  <w:style w:type="paragraph" w:customStyle="1" w:styleId="af9">
    <w:name w:val="Содержимое врезки"/>
    <w:basedOn w:val="a"/>
    <w:qFormat/>
    <w:rsid w:val="00BA5C24"/>
  </w:style>
  <w:style w:type="numbering" w:customStyle="1" w:styleId="WW8Num1">
    <w:name w:val="WW8Num1"/>
    <w:qFormat/>
    <w:rsid w:val="00BA5C24"/>
  </w:style>
  <w:style w:type="numbering" w:customStyle="1" w:styleId="WW8Num2">
    <w:name w:val="WW8Num2"/>
    <w:qFormat/>
    <w:rsid w:val="00BA5C24"/>
  </w:style>
  <w:style w:type="numbering" w:customStyle="1" w:styleId="WW8Num3">
    <w:name w:val="WW8Num3"/>
    <w:qFormat/>
    <w:rsid w:val="00BA5C24"/>
  </w:style>
  <w:style w:type="numbering" w:customStyle="1" w:styleId="WW8Num4">
    <w:name w:val="WW8Num4"/>
    <w:qFormat/>
    <w:rsid w:val="00BA5C24"/>
  </w:style>
  <w:style w:type="numbering" w:customStyle="1" w:styleId="WW8Num5">
    <w:name w:val="WW8Num5"/>
    <w:qFormat/>
    <w:rsid w:val="00BA5C24"/>
  </w:style>
  <w:style w:type="numbering" w:customStyle="1" w:styleId="WW8Num6">
    <w:name w:val="WW8Num6"/>
    <w:qFormat/>
    <w:rsid w:val="00BA5C24"/>
  </w:style>
  <w:style w:type="numbering" w:customStyle="1" w:styleId="WW8Num7">
    <w:name w:val="WW8Num7"/>
    <w:qFormat/>
    <w:rsid w:val="00BA5C24"/>
  </w:style>
  <w:style w:type="numbering" w:customStyle="1" w:styleId="WW8Num8">
    <w:name w:val="WW8Num8"/>
    <w:qFormat/>
    <w:rsid w:val="00BA5C24"/>
  </w:style>
  <w:style w:type="numbering" w:customStyle="1" w:styleId="WW8Num9">
    <w:name w:val="WW8Num9"/>
    <w:qFormat/>
    <w:rsid w:val="00BA5C24"/>
  </w:style>
  <w:style w:type="numbering" w:customStyle="1" w:styleId="WW8Num10">
    <w:name w:val="WW8Num10"/>
    <w:qFormat/>
    <w:rsid w:val="00BA5C24"/>
  </w:style>
  <w:style w:type="numbering" w:customStyle="1" w:styleId="WW8Num11">
    <w:name w:val="WW8Num11"/>
    <w:qFormat/>
    <w:rsid w:val="00BA5C24"/>
  </w:style>
  <w:style w:type="numbering" w:customStyle="1" w:styleId="WW8Num12">
    <w:name w:val="WW8Num12"/>
    <w:qFormat/>
    <w:rsid w:val="00BA5C24"/>
  </w:style>
  <w:style w:type="numbering" w:customStyle="1" w:styleId="WW8Num13">
    <w:name w:val="WW8Num13"/>
    <w:qFormat/>
    <w:rsid w:val="00BA5C24"/>
  </w:style>
  <w:style w:type="numbering" w:customStyle="1" w:styleId="WW8Num14">
    <w:name w:val="WW8Num14"/>
    <w:qFormat/>
    <w:rsid w:val="00BA5C24"/>
  </w:style>
  <w:style w:type="numbering" w:customStyle="1" w:styleId="WW8Num15">
    <w:name w:val="WW8Num15"/>
    <w:qFormat/>
    <w:rsid w:val="00BA5C24"/>
  </w:style>
  <w:style w:type="numbering" w:customStyle="1" w:styleId="WW8Num16">
    <w:name w:val="WW8Num16"/>
    <w:qFormat/>
    <w:rsid w:val="00BA5C24"/>
  </w:style>
  <w:style w:type="numbering" w:customStyle="1" w:styleId="WW8Num17">
    <w:name w:val="WW8Num17"/>
    <w:qFormat/>
    <w:rsid w:val="00BA5C24"/>
  </w:style>
  <w:style w:type="numbering" w:customStyle="1" w:styleId="WW8Num18">
    <w:name w:val="WW8Num18"/>
    <w:qFormat/>
    <w:rsid w:val="00BA5C24"/>
  </w:style>
  <w:style w:type="character" w:styleId="afa">
    <w:name w:val="Hyperlink"/>
    <w:basedOn w:val="a1"/>
    <w:uiPriority w:val="99"/>
    <w:unhideWhenUsed/>
    <w:rsid w:val="005C2149"/>
    <w:rPr>
      <w:color w:val="0563C1" w:themeColor="hyperlink"/>
      <w:u w:val="single"/>
    </w:rPr>
  </w:style>
  <w:style w:type="character" w:customStyle="1" w:styleId="11">
    <w:name w:val="Заголовок Знак1"/>
    <w:basedOn w:val="a1"/>
    <w:link w:val="ad"/>
    <w:uiPriority w:val="10"/>
    <w:rsid w:val="00AE0F6D"/>
    <w:rPr>
      <w:rFonts w:ascii="Times New Roman" w:eastAsia="Times New Roman" w:hAnsi="Times New Roman" w:cs="Times New Roman"/>
      <w:b/>
      <w:bCs/>
      <w:sz w:val="36"/>
      <w:szCs w:val="36"/>
      <w:lang w:bidi="ar-SA"/>
    </w:rPr>
  </w:style>
  <w:style w:type="character" w:customStyle="1" w:styleId="ae">
    <w:name w:val="Основной текст Знак"/>
    <w:basedOn w:val="a1"/>
    <w:link w:val="a0"/>
    <w:rsid w:val="00AE0F6D"/>
    <w:rPr>
      <w:rFonts w:ascii="Times New Roman" w:eastAsia="Times New Roman" w:hAnsi="Times New Roman" w:cs="Times New Roman"/>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nbpublish.com/e_urb/" TargetMode="External"/><Relationship Id="rId21" Type="http://schemas.openxmlformats.org/officeDocument/2006/relationships/hyperlink" Target="https://voprstat.elpub.ru/jour" TargetMode="External"/><Relationship Id="rId42" Type="http://schemas.openxmlformats.org/officeDocument/2006/relationships/hyperlink" Target="http://elib.fa.ru/" TargetMode="External"/><Relationship Id="rId47" Type="http://schemas.openxmlformats.org/officeDocument/2006/relationships/hyperlink" Target="http://ebs.prospekt.org/books" TargetMode="External"/><Relationship Id="rId63" Type="http://schemas.openxmlformats.org/officeDocument/2006/relationships/hyperlink" Target="http://link.springer.com/" TargetMode="External"/><Relationship Id="rId68" Type="http://schemas.openxmlformats.org/officeDocument/2006/relationships/hyperlink" Target="http://arch.neicon.ru/xmlui/" TargetMode="External"/><Relationship Id="rId84" Type="http://schemas.openxmlformats.org/officeDocument/2006/relationships/hyperlink" Target="https://spark-interfax.ru/" TargetMode="External"/><Relationship Id="rId89" Type="http://schemas.openxmlformats.org/officeDocument/2006/relationships/hyperlink" Target="https://spending.gov.ru/" TargetMode="External"/><Relationship Id="rId16" Type="http://schemas.openxmlformats.org/officeDocument/2006/relationships/hyperlink" Target="https://budget.mos.ru/budget/gp/passports/13" TargetMode="External"/><Relationship Id="rId11" Type="http://schemas.openxmlformats.org/officeDocument/2006/relationships/hyperlink" Target="https://www.consultant.ru/document/cons_doc_LAW_44571/" TargetMode="External"/><Relationship Id="rId32" Type="http://schemas.openxmlformats.org/officeDocument/2006/relationships/hyperlink" Target="https://nbpublish.com/e_urb/" TargetMode="External"/><Relationship Id="rId37" Type="http://schemas.openxmlformats.org/officeDocument/2006/relationships/hyperlink" Target="https://xn--h1aauh.xn--p1ai/" TargetMode="External"/><Relationship Id="rId53" Type="http://schemas.openxmlformats.org/officeDocument/2006/relationships/hyperlink" Target="http://www.sciencedirect.com/" TargetMode="External"/><Relationship Id="rId58" Type="http://schemas.openxmlformats.org/officeDocument/2006/relationships/hyperlink" Target="https://www.scopus.com/" TargetMode="External"/><Relationship Id="rId74" Type="http://schemas.openxmlformats.org/officeDocument/2006/relationships/hyperlink" Target="https://showdata.gks.ru/finder/" TargetMode="External"/><Relationship Id="rId79" Type="http://schemas.openxmlformats.org/officeDocument/2006/relationships/hyperlink" Target="https://data.mos.ru/" TargetMode="External"/><Relationship Id="rId5" Type="http://schemas.openxmlformats.org/officeDocument/2006/relationships/footnotes" Target="footnotes.xml"/><Relationship Id="rId90" Type="http://schemas.openxmlformats.org/officeDocument/2006/relationships/hyperlink" Target="https://bd.wciom.ru/" TargetMode="External"/><Relationship Id="rId22" Type="http://schemas.openxmlformats.org/officeDocument/2006/relationships/hyperlink" Target="https://www.socis.isras.ru/" TargetMode="External"/><Relationship Id="rId27" Type="http://schemas.openxmlformats.org/officeDocument/2006/relationships/hyperlink" Target="https://nbpublish.com/e_urb/" TargetMode="External"/><Relationship Id="rId43" Type="http://schemas.openxmlformats.org/officeDocument/2006/relationships/hyperlink" Target="http://www.book.ru/" TargetMode="External"/><Relationship Id="rId48" Type="http://schemas.openxmlformats.org/officeDocument/2006/relationships/hyperlink" Target="https://e.lanbook.com/" TargetMode="External"/><Relationship Id="rId64" Type="http://schemas.openxmlformats.org/officeDocument/2006/relationships/hyperlink" Target="https://onlinelibrary.wiley.com/" TargetMode="External"/><Relationship Id="rId69" Type="http://schemas.openxmlformats.org/officeDocument/2006/relationships/hyperlink" Target="http://www.consultant.ru/" TargetMode="External"/><Relationship Id="rId8" Type="http://schemas.openxmlformats.org/officeDocument/2006/relationships/footer" Target="footer2.xml"/><Relationship Id="rId51" Type="http://schemas.openxmlformats.org/officeDocument/2006/relationships/hyperlink" Target="http://ar.cnki.net/ACADREF" TargetMode="External"/><Relationship Id="rId72" Type="http://schemas.openxmlformats.org/officeDocument/2006/relationships/hyperlink" Target="https://www.garant.ru/" TargetMode="External"/><Relationship Id="rId80" Type="http://schemas.openxmlformats.org/officeDocument/2006/relationships/hyperlink" Target="https://www.cbr.ru/statistics/" TargetMode="External"/><Relationship Id="rId85" Type="http://schemas.openxmlformats.org/officeDocument/2006/relationships/hyperlink" Target="https://budget.gov.ru/&#1043;&#1083;&#1072;&#1074;&#1085;&#1072;&#1103;-&#1089;&#1090;&#1088;&#1072;&#1085;&#1080;&#1094;&#1072;?regionId=45000000"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consultant.ru/document/cons_doc_LAW_51040/01fbae25b3040955277cbd70aa1b907cceda878e/" TargetMode="External"/><Relationship Id="rId17" Type="http://schemas.openxmlformats.org/officeDocument/2006/relationships/hyperlink" Target="https://urait.ru/bcode/518026%20" TargetMode="External"/><Relationship Id="rId25" Type="http://schemas.openxmlformats.org/officeDocument/2006/relationships/hyperlink" Target="https://nbpublish.com/e_urb/" TargetMode="External"/><Relationship Id="rId33" Type="http://schemas.openxmlformats.org/officeDocument/2006/relationships/hyperlink" Target="https://nbpublish.com/e_urb/" TargetMode="External"/><Relationship Id="rId38" Type="http://schemas.openxmlformats.org/officeDocument/2006/relationships/hyperlink" Target="https://www.isras.ru/" TargetMode="External"/><Relationship Id="rId46" Type="http://schemas.openxmlformats.org/officeDocument/2006/relationships/hyperlink" Target="https://urait.ru/" TargetMode="External"/><Relationship Id="rId59" Type="http://schemas.openxmlformats.org/officeDocument/2006/relationships/hyperlink" Target="https://www.scopus.com/" TargetMode="External"/><Relationship Id="rId67" Type="http://schemas.openxmlformats.org/officeDocument/2006/relationships/hyperlink" Target="https://uisrussia.msu.ru/" TargetMode="External"/><Relationship Id="rId20" Type="http://schemas.openxmlformats.org/officeDocument/2006/relationships/hyperlink" Target="http://www.isesp-ras.ru/narodonaselenie" TargetMode="External"/><Relationship Id="rId41" Type="http://schemas.openxmlformats.org/officeDocument/2006/relationships/hyperlink" Target="http://www.fa.ru/Pages/Home.aspx" TargetMode="External"/><Relationship Id="rId54" Type="http://schemas.openxmlformats.org/officeDocument/2006/relationships/hyperlink" Target="https://www.emerald.com/insight/" TargetMode="External"/><Relationship Id="rId62" Type="http://schemas.openxmlformats.org/officeDocument/2006/relationships/hyperlink" Target="https://www.scopus.com/" TargetMode="External"/><Relationship Id="rId70" Type="http://schemas.openxmlformats.org/officeDocument/2006/relationships/hyperlink" Target="http://www.garant.ru/" TargetMode="External"/><Relationship Id="rId75" Type="http://schemas.openxmlformats.org/officeDocument/2006/relationships/hyperlink" Target="https://rosstat.gov.ru/munstat" TargetMode="External"/><Relationship Id="rId83" Type="http://schemas.openxmlformats.org/officeDocument/2006/relationships/hyperlink" Target="https://sberindex.ru/ru" TargetMode="External"/><Relationship Id="rId88" Type="http://schemas.openxmlformats.org/officeDocument/2006/relationships/hyperlink" Target="https://www.nalog.gov.ru/rn77/opendata/" TargetMode="External"/><Relationship Id="rId91" Type="http://schemas.openxmlformats.org/officeDocument/2006/relationships/hyperlink" Target="https://bd.fom.ru/"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pdminstroy.ru/federalniy-proekt-fkgs" TargetMode="External"/><Relationship Id="rId23" Type="http://schemas.openxmlformats.org/officeDocument/2006/relationships/hyperlink" Target="https://usp.hse.ru/about" TargetMode="External"/><Relationship Id="rId28" Type="http://schemas.openxmlformats.org/officeDocument/2006/relationships/hyperlink" Target="https://nbpublish.com/e_urb/" TargetMode="External"/><Relationship Id="rId36" Type="http://schemas.openxmlformats.org/officeDocument/2006/relationships/hyperlink" Target="http://cisr.ru/about.html" TargetMode="External"/><Relationship Id="rId49" Type="http://schemas.openxmlformats.org/officeDocument/2006/relationships/hyperlink" Target="http://lib.alpinadigital.ru/" TargetMode="External"/><Relationship Id="rId57" Type="http://schemas.openxmlformats.org/officeDocument/2006/relationships/hyperlink" Target="https://www.scopus.com/" TargetMode="External"/><Relationship Id="rId10" Type="http://schemas.openxmlformats.org/officeDocument/2006/relationships/footer" Target="footer4.xml"/><Relationship Id="rId31" Type="http://schemas.openxmlformats.org/officeDocument/2006/relationships/hyperlink" Target="https://nbpublish.com/e_urb/" TargetMode="External"/><Relationship Id="rId44" Type="http://schemas.openxmlformats.org/officeDocument/2006/relationships/hyperlink" Target="http://biblioclub.ru/" TargetMode="External"/><Relationship Id="rId52" Type="http://schemas.openxmlformats.org/officeDocument/2006/relationships/hyperlink" Target="http://search.ebscohost.com/" TargetMode="External"/><Relationship Id="rId60" Type="http://schemas.openxmlformats.org/officeDocument/2006/relationships/hyperlink" Target="https://www.scopus.com/" TargetMode="External"/><Relationship Id="rId65" Type="http://schemas.openxmlformats.org/officeDocument/2006/relationships/hyperlink" Target="http://history-lib.ru/" TargetMode="External"/><Relationship Id="rId73" Type="http://schemas.openxmlformats.org/officeDocument/2006/relationships/hyperlink" Target="https://www.consultant.ru/" TargetMode="External"/><Relationship Id="rId78" Type="http://schemas.openxmlformats.org/officeDocument/2006/relationships/hyperlink" Target="https://fedstat.ru/opendata/" TargetMode="External"/><Relationship Id="rId81" Type="http://schemas.openxmlformats.org/officeDocument/2006/relationships/hyperlink" Target="https://www.cbr.ru/ec_research/" TargetMode="External"/><Relationship Id="rId86" Type="http://schemas.openxmlformats.org/officeDocument/2006/relationships/hyperlink" Target="https://budget.mosreg.ru/analitika/" TargetMode="External"/><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3.xml"/><Relationship Id="rId13" Type="http://schemas.openxmlformats.org/officeDocument/2006/relationships/hyperlink" Target="http://www.kremlin.ru/acts/bank/40898" TargetMode="External"/><Relationship Id="rId18" Type="http://schemas.openxmlformats.org/officeDocument/2006/relationships/hyperlink" Target="https://monitoringjournal.ru/index.php/monitoring/index" TargetMode="External"/><Relationship Id="rId39" Type="http://schemas.openxmlformats.org/officeDocument/2006/relationships/hyperlink" Target="https://www.msu.ru/index.php" TargetMode="External"/><Relationship Id="rId34" Type="http://schemas.openxmlformats.org/officeDocument/2006/relationships/hyperlink" Target="http://www.wciom.ru/" TargetMode="External"/><Relationship Id="rId50" Type="http://schemas.openxmlformats.org/officeDocument/2006/relationships/hyperlink" Target="https://grebennikon.ru/" TargetMode="External"/><Relationship Id="rId55" Type="http://schemas.openxmlformats.org/officeDocument/2006/relationships/hyperlink" Target="http://jstor.org/" TargetMode="External"/><Relationship Id="rId76" Type="http://schemas.openxmlformats.org/officeDocument/2006/relationships/hyperlink" Target="https://rosstat.gov.ru/compendium" TargetMode="External"/><Relationship Id="rId7" Type="http://schemas.openxmlformats.org/officeDocument/2006/relationships/footer" Target="footer1.xml"/><Relationship Id="rId71" Type="http://schemas.openxmlformats.org/officeDocument/2006/relationships/hyperlink" Target="http://www.fa.ru/fil/vladik/about/base/SiteAssets/Pages/method/&#1055;&#1088;&#1080;&#1082;&#1072;&#1079;%20&#8470;%201040_&#1086;%20&#1086;&#1090;%2011.05.2021.PDF" TargetMode="External"/><Relationship Id="rId92" Type="http://schemas.openxmlformats.org/officeDocument/2006/relationships/footer" Target="footer5.xml"/><Relationship Id="rId2" Type="http://schemas.openxmlformats.org/officeDocument/2006/relationships/styles" Target="styles.xml"/><Relationship Id="rId29" Type="http://schemas.openxmlformats.org/officeDocument/2006/relationships/hyperlink" Target="https://nbpublish.com/e_urb/" TargetMode="External"/><Relationship Id="rId24" Type="http://schemas.openxmlformats.org/officeDocument/2006/relationships/hyperlink" Target="https://nbpublish.com/e_urb/" TargetMode="External"/><Relationship Id="rId40" Type="http://schemas.openxmlformats.org/officeDocument/2006/relationships/hyperlink" Target="https://spbu.ru/" TargetMode="External"/><Relationship Id="rId45" Type="http://schemas.openxmlformats.org/officeDocument/2006/relationships/hyperlink" Target="http://www.znanium.com/" TargetMode="External"/><Relationship Id="rId66" Type="http://schemas.openxmlformats.org/officeDocument/2006/relationships/hyperlink" Target="https://www.prlib.ru/" TargetMode="External"/><Relationship Id="rId87" Type="http://schemas.openxmlformats.org/officeDocument/2006/relationships/hyperlink" Target="https://minfin.gov.ru/opendata/" TargetMode="External"/><Relationship Id="rId61" Type="http://schemas.openxmlformats.org/officeDocument/2006/relationships/hyperlink" Target="https://www.scopus.com/" TargetMode="External"/><Relationship Id="rId82" Type="http://schemas.openxmlformats.org/officeDocument/2006/relationships/hyperlink" Target="https://rosinfra.ru/digest" TargetMode="External"/><Relationship Id="rId19" Type="http://schemas.openxmlformats.org/officeDocument/2006/relationships/hyperlink" Target="https://sociodigger.ru/" TargetMode="External"/><Relationship Id="rId14" Type="http://schemas.openxmlformats.org/officeDocument/2006/relationships/hyperlink" Target="http://government.ru/rugovclassifier/820/events/" TargetMode="External"/><Relationship Id="rId30" Type="http://schemas.openxmlformats.org/officeDocument/2006/relationships/hyperlink" Target="https://nbpublish.com/e_urb/" TargetMode="External"/><Relationship Id="rId35" Type="http://schemas.openxmlformats.org/officeDocument/2006/relationships/hyperlink" Target="http://www.fom.ru/" TargetMode="External"/><Relationship Id="rId56" Type="http://schemas.openxmlformats.org/officeDocument/2006/relationships/hyperlink" Target="https://www.scopus.com/" TargetMode="External"/><Relationship Id="rId77" Type="http://schemas.openxmlformats.org/officeDocument/2006/relationships/hyperlink" Target="https://data.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10786</Words>
  <Characters>61482</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dc:creator>
  <cp:lastModifiedBy>Хусяинова Вера Михайловна</cp:lastModifiedBy>
  <cp:revision>77</cp:revision>
  <dcterms:created xsi:type="dcterms:W3CDTF">2023-06-10T15:31:00Z</dcterms:created>
  <dcterms:modified xsi:type="dcterms:W3CDTF">2023-06-21T11:35:00Z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2020-11-15T03:00:00Z</vt:filetime>
  </property>
  <property fmtid="{D5CDD505-2E9C-101B-9397-08002B2CF9AE}" pid="3" name="LastSaved">
    <vt:filetime>2022-12-20T03:00:00Z</vt:filetime>
  </property>
</Properties>
</file>